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EB" w:rsidRPr="00511E1E" w:rsidRDefault="00373DEB" w:rsidP="002313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3DEB" w:rsidRDefault="00373DEB" w:rsidP="004541D9">
      <w:pPr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3DEB" w:rsidRPr="00A22402" w:rsidRDefault="00373DEB" w:rsidP="004541D9">
      <w:pPr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hAnsi="Times New Roman"/>
          <w:b/>
          <w:bCs/>
          <w:sz w:val="24"/>
          <w:szCs w:val="24"/>
          <w:lang w:eastAsia="ru-RU"/>
        </w:rPr>
        <w:t>ТЕХНИЧЕСКОЕ ЗАДАНИЕ</w:t>
      </w:r>
    </w:p>
    <w:p w:rsidR="00373DEB" w:rsidRPr="007D0E22" w:rsidRDefault="00373DEB" w:rsidP="006D49C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D0E22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983541">
        <w:rPr>
          <w:rFonts w:ascii="Times New Roman" w:hAnsi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73DEB" w:rsidRPr="001903DE" w:rsidRDefault="00373DEB" w:rsidP="008912DA">
      <w:pPr>
        <w:pStyle w:val="ListParagraph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1903DE">
        <w:rPr>
          <w:rFonts w:ascii="Times New Roman" w:hAnsi="Times New Roman"/>
          <w:b/>
          <w:sz w:val="24"/>
          <w:szCs w:val="24"/>
        </w:rPr>
        <w:t>КРАТКОЕ ОПИСАНИЕ ЗАКУПАЕМЫХ ТОВАРОВ</w:t>
      </w:r>
    </w:p>
    <w:p w:rsidR="00373DEB" w:rsidRPr="004541D9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73DEB" w:rsidRDefault="00373DEB" w:rsidP="006035AA">
      <w:pPr>
        <w:pStyle w:val="ListParagraph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b/>
          <w:sz w:val="24"/>
          <w:szCs w:val="24"/>
        </w:rPr>
        <w:t>Наименование и объем закупаемых товаров</w:t>
      </w:r>
    </w:p>
    <w:p w:rsidR="00373DEB" w:rsidRPr="006040F8" w:rsidRDefault="00373DEB" w:rsidP="00604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40F8">
        <w:rPr>
          <w:rFonts w:ascii="Times New Roman" w:hAnsi="Times New Roman"/>
          <w:sz w:val="24"/>
          <w:szCs w:val="24"/>
        </w:rPr>
        <w:t>Наименование и объем закупаемой продукции приведен в спецификации (Приложение №1). Характеристики товара указаны в Приложение №2 к ТЗ.</w:t>
      </w:r>
    </w:p>
    <w:p w:rsidR="00373DEB" w:rsidRPr="00526E77" w:rsidRDefault="00373DEB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hAnsi="Times New Roman"/>
          <w:b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E0DA7">
        <w:rPr>
          <w:rFonts w:ascii="Times New Roman" w:hAnsi="Times New Roman"/>
          <w:b/>
          <w:sz w:val="24"/>
          <w:szCs w:val="24"/>
        </w:rPr>
        <w:t>Сроки поставки товар</w:t>
      </w:r>
      <w:r>
        <w:rPr>
          <w:rFonts w:ascii="Times New Roman" w:hAnsi="Times New Roman"/>
          <w:b/>
          <w:sz w:val="24"/>
          <w:szCs w:val="24"/>
        </w:rPr>
        <w:t>а</w:t>
      </w:r>
      <w:r w:rsidRPr="001E0DA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E0DA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3 Квартал </w:t>
      </w:r>
      <w:r w:rsidRPr="00464523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464523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73DEB" w:rsidRPr="00526E77" w:rsidRDefault="00373DE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26E77">
        <w:rPr>
          <w:rFonts w:ascii="Times New Roman" w:hAnsi="Times New Roman"/>
          <w:b/>
          <w:sz w:val="24"/>
          <w:szCs w:val="24"/>
        </w:rPr>
        <w:t xml:space="preserve">.3.     Возможность поставки </w:t>
      </w:r>
      <w:r>
        <w:rPr>
          <w:rFonts w:ascii="Times New Roman" w:hAnsi="Times New Roman"/>
          <w:b/>
          <w:sz w:val="24"/>
          <w:szCs w:val="24"/>
        </w:rPr>
        <w:t>эквивалентных</w:t>
      </w:r>
      <w:r w:rsidRPr="00526E77">
        <w:rPr>
          <w:rFonts w:ascii="Times New Roman" w:hAnsi="Times New Roman"/>
          <w:b/>
          <w:sz w:val="24"/>
          <w:szCs w:val="24"/>
        </w:rPr>
        <w:t xml:space="preserve"> товаров </w:t>
      </w:r>
    </w:p>
    <w:p w:rsidR="00373DEB" w:rsidRDefault="00373DEB" w:rsidP="009F3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7612">
        <w:rPr>
          <w:rFonts w:ascii="Times New Roman" w:hAnsi="Times New Roman"/>
          <w:sz w:val="24"/>
          <w:szCs w:val="24"/>
        </w:rPr>
        <w:t xml:space="preserve">Возможна поставка </w:t>
      </w:r>
      <w:r>
        <w:rPr>
          <w:rFonts w:ascii="Times New Roman" w:hAnsi="Times New Roman"/>
          <w:sz w:val="24"/>
          <w:szCs w:val="24"/>
        </w:rPr>
        <w:t xml:space="preserve">эквивалентного </w:t>
      </w:r>
      <w:r w:rsidRPr="00FC7612">
        <w:rPr>
          <w:rFonts w:ascii="Times New Roman" w:hAnsi="Times New Roman"/>
          <w:sz w:val="24"/>
          <w:szCs w:val="24"/>
        </w:rPr>
        <w:t xml:space="preserve">товара, при </w:t>
      </w:r>
      <w:r>
        <w:rPr>
          <w:rFonts w:ascii="Times New Roman" w:hAnsi="Times New Roman"/>
          <w:sz w:val="24"/>
          <w:szCs w:val="24"/>
        </w:rPr>
        <w:t xml:space="preserve">соответствии </w:t>
      </w:r>
      <w:r w:rsidRPr="00FC7612">
        <w:rPr>
          <w:rFonts w:ascii="Times New Roman" w:hAnsi="Times New Roman"/>
          <w:sz w:val="24"/>
          <w:szCs w:val="24"/>
        </w:rPr>
        <w:t xml:space="preserve">характеристик </w:t>
      </w:r>
      <w:r>
        <w:rPr>
          <w:rFonts w:ascii="Times New Roman" w:hAnsi="Times New Roman"/>
          <w:sz w:val="24"/>
          <w:szCs w:val="24"/>
        </w:rPr>
        <w:t xml:space="preserve">не ниже </w:t>
      </w:r>
      <w:r w:rsidRPr="00FC7612">
        <w:rPr>
          <w:rFonts w:ascii="Times New Roman" w:hAnsi="Times New Roman"/>
          <w:sz w:val="24"/>
          <w:szCs w:val="24"/>
        </w:rPr>
        <w:t xml:space="preserve">предлагаемого товара </w:t>
      </w:r>
      <w:r>
        <w:rPr>
          <w:rFonts w:ascii="Times New Roman" w:hAnsi="Times New Roman"/>
          <w:sz w:val="24"/>
          <w:szCs w:val="24"/>
        </w:rPr>
        <w:t xml:space="preserve">в Приложении №2 </w:t>
      </w:r>
      <w:r w:rsidRPr="00FC7612">
        <w:rPr>
          <w:rFonts w:ascii="Times New Roman" w:hAnsi="Times New Roman"/>
          <w:sz w:val="24"/>
          <w:szCs w:val="24"/>
        </w:rPr>
        <w:t>настояще</w:t>
      </w:r>
      <w:r>
        <w:rPr>
          <w:rFonts w:ascii="Times New Roman" w:hAnsi="Times New Roman"/>
          <w:sz w:val="24"/>
          <w:szCs w:val="24"/>
        </w:rPr>
        <w:t>го</w:t>
      </w:r>
      <w:r w:rsidRPr="00FC7612">
        <w:rPr>
          <w:rFonts w:ascii="Times New Roman" w:hAnsi="Times New Roman"/>
          <w:sz w:val="24"/>
          <w:szCs w:val="24"/>
        </w:rPr>
        <w:t xml:space="preserve"> ТЗ, в т.ч. в п. 2.2, 2.4. Для подтверждения этого факта участник закупки предоставляет развернутое сравнения поставляемого товара по функциональным, техническим характеристикам и условиям применения</w:t>
      </w:r>
      <w:r>
        <w:rPr>
          <w:rFonts w:ascii="Times New Roman" w:hAnsi="Times New Roman"/>
          <w:sz w:val="24"/>
          <w:szCs w:val="24"/>
        </w:rPr>
        <w:t>.</w:t>
      </w:r>
      <w:r w:rsidRPr="00FC7612">
        <w:rPr>
          <w:rFonts w:ascii="Times New Roman" w:hAnsi="Times New Roman"/>
          <w:sz w:val="24"/>
          <w:szCs w:val="24"/>
        </w:rPr>
        <w:t xml:space="preserve"> </w:t>
      </w:r>
    </w:p>
    <w:p w:rsidR="00373DEB" w:rsidRPr="008912DA" w:rsidRDefault="00373DEB" w:rsidP="008912D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1903DE">
        <w:rPr>
          <w:rFonts w:ascii="Times New Roman" w:hAnsi="Times New Roman"/>
          <w:b/>
          <w:sz w:val="24"/>
          <w:szCs w:val="24"/>
        </w:rPr>
        <w:t>ОБЩИЕ ТРЕБОВАНИЯ К ТОВАРУ</w:t>
      </w:r>
    </w:p>
    <w:p w:rsidR="00373DEB" w:rsidRPr="001903DE" w:rsidRDefault="00373DEB" w:rsidP="008912DA">
      <w:pPr>
        <w:pStyle w:val="ListParagraph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373DEB" w:rsidRPr="004541D9" w:rsidRDefault="00373DEB" w:rsidP="006035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373DEB" w:rsidRPr="004541D9" w:rsidRDefault="00373DEB" w:rsidP="006035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373DEB" w:rsidRPr="004541D9" w:rsidRDefault="00373DEB" w:rsidP="006035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373DEB" w:rsidRPr="004541D9" w:rsidRDefault="00373DEB" w:rsidP="006035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373DEB" w:rsidRDefault="00373DEB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903DE">
        <w:rPr>
          <w:rFonts w:ascii="Times New Roman" w:hAnsi="Times New Roman"/>
          <w:sz w:val="24"/>
          <w:szCs w:val="24"/>
        </w:rPr>
        <w:t xml:space="preserve">         </w:t>
      </w:r>
      <w:r w:rsidRPr="001903DE">
        <w:rPr>
          <w:rFonts w:ascii="Times New Roman" w:hAnsi="Times New Roman"/>
          <w:b/>
          <w:sz w:val="24"/>
          <w:szCs w:val="24"/>
        </w:rPr>
        <w:t>2.1. Место применения, использования товара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73DEB" w:rsidRPr="001903DE" w:rsidRDefault="00373DE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1903DE">
        <w:rPr>
          <w:rFonts w:ascii="Times New Roman" w:hAnsi="Times New Roman"/>
          <w:sz w:val="24"/>
          <w:szCs w:val="24"/>
        </w:rPr>
        <w:t>ород Саратов и</w:t>
      </w:r>
      <w:r>
        <w:rPr>
          <w:rFonts w:ascii="Times New Roman" w:hAnsi="Times New Roman"/>
          <w:sz w:val="24"/>
          <w:szCs w:val="24"/>
        </w:rPr>
        <w:t xml:space="preserve"> Саратовская область</w:t>
      </w:r>
      <w:r w:rsidRPr="001903DE">
        <w:rPr>
          <w:rFonts w:ascii="Times New Roman" w:hAnsi="Times New Roman"/>
          <w:sz w:val="24"/>
          <w:szCs w:val="24"/>
        </w:rPr>
        <w:t>.</w:t>
      </w:r>
    </w:p>
    <w:p w:rsidR="00373DEB" w:rsidRPr="004F435D" w:rsidRDefault="00373DEB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F435D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2.2.   </w:t>
      </w:r>
      <w:r w:rsidRPr="004F435D">
        <w:rPr>
          <w:rFonts w:ascii="Times New Roman" w:hAnsi="Times New Roman"/>
          <w:b/>
          <w:sz w:val="24"/>
          <w:szCs w:val="24"/>
        </w:rPr>
        <w:t>Требования к товару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73DEB" w:rsidRPr="006F53A2" w:rsidRDefault="00373DEB" w:rsidP="006035AA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hAnsi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373DEB" w:rsidRPr="006F53A2" w:rsidRDefault="00373DEB" w:rsidP="006035AA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Товар должен быть </w:t>
      </w:r>
      <w:r w:rsidRPr="006F53A2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Pr="006F53A2">
        <w:rPr>
          <w:rFonts w:ascii="Times New Roman" w:hAnsi="Times New Roman"/>
          <w:color w:val="000000"/>
          <w:sz w:val="24"/>
          <w:szCs w:val="24"/>
          <w:lang w:eastAsia="ru-RU"/>
        </w:rPr>
        <w:t>, год выпуска - не ранее 20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21</w:t>
      </w:r>
      <w:r w:rsidRPr="006F53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года;</w:t>
      </w:r>
    </w:p>
    <w:p w:rsidR="00373DEB" w:rsidRPr="008732AF" w:rsidRDefault="00373DEB" w:rsidP="006035AA">
      <w:pPr>
        <w:pStyle w:val="ListParagraph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732AF">
        <w:rPr>
          <w:rFonts w:ascii="Times New Roman" w:hAnsi="Times New Roman"/>
          <w:sz w:val="24"/>
          <w:szCs w:val="24"/>
        </w:rPr>
        <w:t>Товар должен быть укомплектован запасными частями, инструментами и соответствующими принадлежностями согласно описи ЗиП завода-изготовителя.</w:t>
      </w:r>
    </w:p>
    <w:p w:rsidR="00373DEB" w:rsidRPr="006F53A2" w:rsidRDefault="00373DEB" w:rsidP="006035AA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53A2">
        <w:rPr>
          <w:rFonts w:ascii="Times New Roman" w:hAnsi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373DEB" w:rsidRDefault="00373DEB" w:rsidP="006035AA">
      <w:pPr>
        <w:pStyle w:val="ListParagraph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785C98">
        <w:rPr>
          <w:rFonts w:ascii="Times New Roman" w:hAnsi="Times New Roman"/>
          <w:sz w:val="24"/>
          <w:szCs w:val="24"/>
        </w:rPr>
        <w:t xml:space="preserve">Поставляемый </w:t>
      </w:r>
      <w:r>
        <w:rPr>
          <w:rFonts w:ascii="Times New Roman" w:hAnsi="Times New Roman"/>
          <w:sz w:val="24"/>
          <w:szCs w:val="24"/>
        </w:rPr>
        <w:t>т</w:t>
      </w:r>
      <w:r w:rsidRPr="00785C98">
        <w:rPr>
          <w:rFonts w:ascii="Times New Roman" w:hAnsi="Times New Roman"/>
          <w:sz w:val="24"/>
          <w:szCs w:val="24"/>
        </w:rPr>
        <w:t xml:space="preserve">овар не должен ранее быть в ремонте, не должен содержать восстановленных составных частей. </w:t>
      </w:r>
    </w:p>
    <w:p w:rsidR="00373DEB" w:rsidRPr="002313B2" w:rsidRDefault="00373DEB" w:rsidP="006035AA">
      <w:pPr>
        <w:pStyle w:val="ListParagraph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2313B2">
        <w:rPr>
          <w:rFonts w:ascii="Times New Roman" w:hAnsi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373DEB" w:rsidRPr="002313B2" w:rsidRDefault="00373DEB" w:rsidP="006035AA">
      <w:pPr>
        <w:pStyle w:val="ListParagraph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2313B2">
        <w:rPr>
          <w:rFonts w:ascii="Times New Roman" w:hAnsi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373DEB" w:rsidRPr="00FB02A1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</w:rPr>
      </w:pPr>
    </w:p>
    <w:p w:rsidR="00373DEB" w:rsidRDefault="00373DEB" w:rsidP="00A76DC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FB02A1">
        <w:rPr>
          <w:rFonts w:ascii="Times New Roman" w:hAnsi="Times New Roman"/>
          <w:b/>
          <w:sz w:val="24"/>
          <w:szCs w:val="24"/>
        </w:rPr>
        <w:t>Требования</w:t>
      </w:r>
      <w:r w:rsidRPr="00A93A22">
        <w:rPr>
          <w:rFonts w:ascii="Times New Roman" w:hAnsi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373DEB" w:rsidRPr="00700170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00170">
        <w:rPr>
          <w:rFonts w:ascii="Times New Roman" w:hAnsi="Times New Roman"/>
          <w:sz w:val="24"/>
          <w:szCs w:val="24"/>
        </w:rPr>
        <w:t xml:space="preserve">Не </w:t>
      </w:r>
      <w:r w:rsidRPr="006035AA">
        <w:rPr>
          <w:rFonts w:ascii="Times New Roman" w:hAnsi="Times New Roman"/>
          <w:sz w:val="24"/>
          <w:szCs w:val="24"/>
        </w:rPr>
        <w:t>предъявляются</w:t>
      </w:r>
    </w:p>
    <w:p w:rsidR="00373DEB" w:rsidRPr="00A93A22" w:rsidRDefault="00373DEB" w:rsidP="00A76DC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373DEB" w:rsidRPr="00611A75" w:rsidRDefault="00373DEB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Товар должен соответствовать </w:t>
      </w:r>
      <w:r w:rsidRPr="00965AF4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ому</w:t>
      </w:r>
      <w:r w:rsidRPr="00965AF4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у</w:t>
      </w:r>
      <w:r w:rsidRPr="00965AF4">
        <w:rPr>
          <w:rFonts w:ascii="Times New Roman" w:hAnsi="Times New Roman"/>
          <w:sz w:val="24"/>
          <w:szCs w:val="24"/>
        </w:rPr>
        <w:t xml:space="preserve"> Таможенного союза "О безопасности колесных транспортных средств" (ТР ТС - 018 - 2011)</w:t>
      </w:r>
      <w:r>
        <w:rPr>
          <w:rFonts w:ascii="Times New Roman" w:hAnsi="Times New Roman"/>
          <w:sz w:val="24"/>
          <w:szCs w:val="24"/>
        </w:rPr>
        <w:t>.</w:t>
      </w:r>
    </w:p>
    <w:p w:rsidR="00373DEB" w:rsidRPr="00A93A22" w:rsidRDefault="00373DEB" w:rsidP="00A76DC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373DEB" w:rsidRPr="001B2CA3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требуется</w:t>
      </w:r>
      <w:r w:rsidRPr="001B2CA3">
        <w:rPr>
          <w:rFonts w:ascii="Times New Roman" w:hAnsi="Times New Roman"/>
          <w:sz w:val="24"/>
          <w:szCs w:val="24"/>
        </w:rPr>
        <w:t>.</w:t>
      </w:r>
    </w:p>
    <w:p w:rsidR="00373DEB" w:rsidRDefault="00373DEB" w:rsidP="00A76DC0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373DEB" w:rsidRPr="0002022F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4C7575">
        <w:rPr>
          <w:rFonts w:ascii="Times New Roman" w:hAnsi="Times New Roman"/>
          <w:sz w:val="24"/>
          <w:szCs w:val="24"/>
        </w:rPr>
        <w:t xml:space="preserve">Гарантийный срок </w:t>
      </w:r>
      <w:r>
        <w:rPr>
          <w:rFonts w:ascii="Times New Roman" w:hAnsi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/>
          <w:sz w:val="24"/>
          <w:szCs w:val="24"/>
        </w:rPr>
        <w:t xml:space="preserve">должен составлять не менее </w:t>
      </w:r>
      <w:r>
        <w:rPr>
          <w:rFonts w:ascii="Times New Roman" w:hAnsi="Times New Roman"/>
          <w:sz w:val="24"/>
          <w:szCs w:val="24"/>
        </w:rPr>
        <w:t>24</w:t>
      </w:r>
      <w:r w:rsidRPr="004C7575">
        <w:rPr>
          <w:rFonts w:ascii="Times New Roman" w:hAnsi="Times New Roman"/>
          <w:sz w:val="24"/>
          <w:szCs w:val="24"/>
        </w:rPr>
        <w:t xml:space="preserve"> месяцев</w:t>
      </w:r>
      <w:r>
        <w:rPr>
          <w:rFonts w:ascii="Times New Roman" w:hAnsi="Times New Roman"/>
          <w:sz w:val="24"/>
          <w:szCs w:val="24"/>
        </w:rPr>
        <w:t>, либо выработке по пробегу 100 000 км., п</w:t>
      </w:r>
      <w:r w:rsidRPr="004C7575">
        <w:rPr>
          <w:rFonts w:ascii="Times New Roman" w:hAnsi="Times New Roman"/>
          <w:sz w:val="24"/>
          <w:szCs w:val="24"/>
        </w:rPr>
        <w:t xml:space="preserve">ри соблюдении требований завода-изготовителя (прохождение ТО и соблюдения правил эксплуатации согласно сервисной книжке), </w:t>
      </w:r>
      <w:r>
        <w:rPr>
          <w:rFonts w:ascii="Times New Roman" w:hAnsi="Times New Roman"/>
          <w:sz w:val="24"/>
          <w:szCs w:val="24"/>
        </w:rPr>
        <w:t>и</w:t>
      </w:r>
      <w:r w:rsidRPr="004C7575">
        <w:rPr>
          <w:rFonts w:ascii="Times New Roman" w:hAnsi="Times New Roman"/>
          <w:sz w:val="24"/>
          <w:szCs w:val="24"/>
        </w:rPr>
        <w:t xml:space="preserve"> не менее</w:t>
      </w:r>
      <w:r>
        <w:rPr>
          <w:rFonts w:ascii="Times New Roman" w:hAnsi="Times New Roman"/>
          <w:sz w:val="24"/>
          <w:szCs w:val="24"/>
        </w:rPr>
        <w:t>,</w:t>
      </w:r>
      <w:r w:rsidRPr="004C7575">
        <w:rPr>
          <w:rFonts w:ascii="Times New Roman" w:hAnsi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с даты подписания сторонами акта приема-передачи товара. Гарантия качества</w:t>
      </w:r>
      <w:r>
        <w:rPr>
          <w:rFonts w:ascii="Times New Roman" w:hAnsi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/>
          <w:sz w:val="24"/>
          <w:szCs w:val="24"/>
        </w:rPr>
        <w:t>части (комплектующие) изделия.</w:t>
      </w:r>
    </w:p>
    <w:p w:rsidR="00373DEB" w:rsidRPr="00120401" w:rsidRDefault="00373DE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5AA">
        <w:rPr>
          <w:rFonts w:ascii="Times New Roman" w:hAnsi="Times New Roman"/>
          <w:sz w:val="24"/>
          <w:szCs w:val="24"/>
        </w:rPr>
        <w:t>Поставщик должен обеспечить устранение недостатков и дефектов поставленного товара, а также неисправности товара, возникшие при эксплуатации не по вине Покупателя, в течение гарантийного срока за свой счет и в согласованные с Покупателем сроки.</w:t>
      </w:r>
    </w:p>
    <w:p w:rsidR="00373DEB" w:rsidRPr="00DE2A1B" w:rsidRDefault="00373DE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4E8B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>7</w:t>
      </w:r>
      <w:r w:rsidRPr="00E64E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E2A1B">
        <w:rPr>
          <w:rFonts w:ascii="Times New Roman" w:hAnsi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373DEB" w:rsidRPr="004541D9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000D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3DEB" w:rsidRPr="00E64E8B" w:rsidRDefault="00373DEB" w:rsidP="00DF739D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64E8B">
        <w:rPr>
          <w:rFonts w:ascii="Times New Roman" w:hAnsi="Times New Roman"/>
          <w:sz w:val="24"/>
          <w:szCs w:val="24"/>
        </w:rPr>
        <w:t xml:space="preserve"> </w:t>
      </w:r>
      <w:r w:rsidRPr="00E64E8B">
        <w:rPr>
          <w:rFonts w:ascii="Times New Roman" w:hAnsi="Times New Roman"/>
          <w:b/>
          <w:sz w:val="24"/>
          <w:szCs w:val="24"/>
        </w:rPr>
        <w:t>Требования к передаче интеллектуальных прав</w:t>
      </w:r>
    </w:p>
    <w:p w:rsidR="00373DEB" w:rsidRPr="004541D9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требуется</w:t>
      </w:r>
    </w:p>
    <w:p w:rsidR="00373DEB" w:rsidRPr="00E64E8B" w:rsidRDefault="00373DE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4E8B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E64E8B">
        <w:rPr>
          <w:rFonts w:ascii="Times New Roman" w:hAnsi="Times New Roman"/>
          <w:sz w:val="24"/>
          <w:szCs w:val="24"/>
        </w:rPr>
        <w:t xml:space="preserve"> </w:t>
      </w:r>
      <w:r w:rsidRPr="00E64E8B">
        <w:rPr>
          <w:rFonts w:ascii="Times New Roman" w:hAnsi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373DEB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Доставка, погрузка, разгрузка должна осуществляться силами поставщика и за его счет.</w:t>
      </w:r>
    </w:p>
    <w:p w:rsidR="00373DEB" w:rsidRDefault="00373DEB" w:rsidP="008912D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373DEB" w:rsidRPr="00A93A22" w:rsidRDefault="00373DEB" w:rsidP="008912DA">
      <w:pPr>
        <w:pStyle w:val="ListParagraph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373DEB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к объемам поставки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73DEB" w:rsidRPr="00F946D2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 должен быть поставлен в а</w:t>
      </w:r>
      <w:r w:rsidRPr="00F946D2">
        <w:rPr>
          <w:rFonts w:ascii="Times New Roman" w:hAnsi="Times New Roman"/>
          <w:sz w:val="24"/>
          <w:szCs w:val="24"/>
        </w:rPr>
        <w:t>ссортимент</w:t>
      </w:r>
      <w:r>
        <w:rPr>
          <w:rFonts w:ascii="Times New Roman" w:hAnsi="Times New Roman"/>
          <w:sz w:val="24"/>
          <w:szCs w:val="24"/>
        </w:rPr>
        <w:t>е и</w:t>
      </w:r>
      <w:r w:rsidRPr="00F946D2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>е</w:t>
      </w:r>
      <w:r w:rsidRPr="00F946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</w:t>
      </w:r>
      <w:r w:rsidRPr="00F946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Приложению</w:t>
      </w:r>
      <w:r w:rsidRPr="00F946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F946D2">
        <w:rPr>
          <w:rFonts w:ascii="Times New Roman" w:hAnsi="Times New Roman"/>
          <w:sz w:val="24"/>
          <w:szCs w:val="24"/>
        </w:rPr>
        <w:t xml:space="preserve">1 к </w:t>
      </w:r>
      <w:r>
        <w:rPr>
          <w:rFonts w:ascii="Times New Roman" w:hAnsi="Times New Roman"/>
          <w:sz w:val="24"/>
          <w:szCs w:val="24"/>
        </w:rPr>
        <w:t>настоящему техническому заданию</w:t>
      </w:r>
      <w:r w:rsidRPr="00F946D2">
        <w:rPr>
          <w:rFonts w:ascii="Times New Roman" w:hAnsi="Times New Roman"/>
          <w:sz w:val="24"/>
          <w:szCs w:val="24"/>
        </w:rPr>
        <w:t>.</w:t>
      </w:r>
    </w:p>
    <w:p w:rsidR="00373DEB" w:rsidRPr="00A93A22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373DEB" w:rsidRPr="00FC50DC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сборов, и других обязательных платежей. </w:t>
      </w:r>
      <w:r w:rsidRPr="00FC50DC">
        <w:rPr>
          <w:rFonts w:ascii="Times New Roman" w:hAnsi="Times New Roman"/>
          <w:sz w:val="24"/>
          <w:szCs w:val="24"/>
        </w:rPr>
        <w:t xml:space="preserve">Поставщик осуществляет поставку товара путем передачи его в месте нахождения Покупателя, по адресу: 410005, область Саратовская, город Саратов, улица им. Рахова В.Г. </w:t>
      </w:r>
      <w:r>
        <w:rPr>
          <w:rFonts w:ascii="Times New Roman" w:hAnsi="Times New Roman"/>
          <w:sz w:val="24"/>
          <w:szCs w:val="24"/>
        </w:rPr>
        <w:t>влд</w:t>
      </w:r>
      <w:r w:rsidRPr="00FC50DC">
        <w:rPr>
          <w:rFonts w:ascii="Times New Roman" w:hAnsi="Times New Roman"/>
          <w:sz w:val="24"/>
          <w:szCs w:val="24"/>
        </w:rPr>
        <w:t xml:space="preserve"> 181.</w:t>
      </w:r>
    </w:p>
    <w:p w:rsidR="00373DEB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>Требования к приемке товаров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73DEB" w:rsidRPr="004C7575" w:rsidRDefault="00373DEB" w:rsidP="006035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Паспорт транспортного средства;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Акт приема-передачи товара;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Счет-фактуру, товарную накладную;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Копию Одобрения типа транспортного средства системы сертификации</w:t>
      </w:r>
      <w:r w:rsidRPr="00671C6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C7575">
        <w:rPr>
          <w:rFonts w:ascii="Times New Roman" w:hAnsi="Times New Roman"/>
          <w:sz w:val="24"/>
          <w:szCs w:val="24"/>
          <w:lang w:eastAsia="ru-RU"/>
        </w:rPr>
        <w:t>ГОСТ Р;</w:t>
      </w:r>
    </w:p>
    <w:p w:rsidR="00373DEB" w:rsidRPr="004C7575" w:rsidRDefault="00373DEB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575">
        <w:rPr>
          <w:rFonts w:ascii="Times New Roman" w:hAnsi="Times New Roman"/>
          <w:sz w:val="24"/>
          <w:szCs w:val="24"/>
          <w:lang w:eastAsia="ru-RU"/>
        </w:rPr>
        <w:t>Опись ЗИП товара, листок комплектации.</w:t>
      </w:r>
    </w:p>
    <w:p w:rsidR="00373DEB" w:rsidRPr="004450EB" w:rsidRDefault="00373DEB" w:rsidP="004450E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0EB">
        <w:rPr>
          <w:rFonts w:ascii="Times New Roman" w:hAnsi="Times New Roman"/>
          <w:color w:val="000000"/>
          <w:sz w:val="24"/>
          <w:szCs w:val="24"/>
        </w:rPr>
        <w:t>Приемка</w:t>
      </w:r>
      <w:r w:rsidRPr="004450EB">
        <w:rPr>
          <w:rFonts w:ascii="Times New Roman" w:hAnsi="Times New Roman"/>
          <w:sz w:val="24"/>
          <w:szCs w:val="24"/>
        </w:rPr>
        <w:t xml:space="preserve"> товара осуществляется Покупателем совместно с представителями Поставщика с целью проверки соответствия Приложению №1 к настоящему техническому заданию. Если при приемке и поставленного товара будут выявлены некомплектность, неисправности, дефекты при эксплуатации или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</w:p>
    <w:p w:rsidR="00373DEB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73DEB" w:rsidRPr="00A93A22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373DEB" w:rsidRPr="00C94528" w:rsidRDefault="00373DEB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0BD1">
        <w:rPr>
          <w:rFonts w:ascii="Times New Roman" w:hAnsi="Times New Roman"/>
          <w:b/>
          <w:sz w:val="24"/>
          <w:szCs w:val="24"/>
        </w:rPr>
        <w:t>3.4.1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4528">
        <w:rPr>
          <w:rFonts w:ascii="Times New Roman" w:hAnsi="Times New Roman"/>
          <w:sz w:val="24"/>
          <w:szCs w:val="24"/>
        </w:rPr>
        <w:t xml:space="preserve">Поставляемый </w:t>
      </w:r>
      <w:r>
        <w:rPr>
          <w:rFonts w:ascii="Times New Roman" w:hAnsi="Times New Roman"/>
          <w:sz w:val="24"/>
          <w:szCs w:val="24"/>
        </w:rPr>
        <w:t>т</w:t>
      </w:r>
      <w:r w:rsidRPr="00C94528">
        <w:rPr>
          <w:rFonts w:ascii="Times New Roman" w:hAnsi="Times New Roman"/>
          <w:sz w:val="24"/>
          <w:szCs w:val="24"/>
        </w:rPr>
        <w:t xml:space="preserve">овар должен быть новым, </w:t>
      </w:r>
      <w:r w:rsidRPr="00464523">
        <w:rPr>
          <w:rFonts w:ascii="Times New Roman" w:hAnsi="Times New Roman"/>
          <w:sz w:val="24"/>
          <w:szCs w:val="24"/>
        </w:rPr>
        <w:t>не ранее 20</w:t>
      </w:r>
      <w:r>
        <w:rPr>
          <w:rFonts w:ascii="Times New Roman" w:hAnsi="Times New Roman"/>
          <w:sz w:val="24"/>
          <w:szCs w:val="24"/>
        </w:rPr>
        <w:t>21</w:t>
      </w:r>
      <w:r w:rsidRPr="00464523">
        <w:rPr>
          <w:rFonts w:ascii="Times New Roman" w:hAnsi="Times New Roman"/>
          <w:sz w:val="24"/>
          <w:szCs w:val="24"/>
        </w:rPr>
        <w:t xml:space="preserve"> года выпуска,</w:t>
      </w:r>
      <w:r w:rsidRPr="00C94528">
        <w:rPr>
          <w:rFonts w:ascii="Times New Roman" w:hAnsi="Times New Roman"/>
          <w:sz w:val="24"/>
          <w:szCs w:val="24"/>
        </w:rPr>
        <w:t xml:space="preserve"> 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>
        <w:rPr>
          <w:rFonts w:ascii="Times New Roman" w:hAnsi="Times New Roman"/>
          <w:sz w:val="24"/>
          <w:szCs w:val="24"/>
        </w:rPr>
        <w:t>т</w:t>
      </w:r>
      <w:r w:rsidRPr="00C94528">
        <w:rPr>
          <w:rFonts w:ascii="Times New Roman" w:hAnsi="Times New Roman"/>
          <w:sz w:val="24"/>
          <w:szCs w:val="24"/>
        </w:rPr>
        <w:t>овара</w:t>
      </w:r>
      <w:r>
        <w:rPr>
          <w:rFonts w:ascii="Times New Roman" w:hAnsi="Times New Roman"/>
          <w:sz w:val="24"/>
          <w:szCs w:val="24"/>
        </w:rPr>
        <w:t>;</w:t>
      </w:r>
    </w:p>
    <w:p w:rsidR="00373DEB" w:rsidRPr="00520BD1" w:rsidRDefault="00373DEB" w:rsidP="00671C67">
      <w:pPr>
        <w:pStyle w:val="ListParagraph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20BD1">
        <w:rPr>
          <w:rFonts w:ascii="Times New Roman" w:hAnsi="Times New Roman"/>
          <w:sz w:val="24"/>
          <w:szCs w:val="24"/>
        </w:rPr>
        <w:t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товара, предоставляются Покупателю при поставке товара. Товар должен иметь все необходимые маркировки, наклейки и пломбы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BD1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BD1">
        <w:rPr>
          <w:rFonts w:ascii="Times New Roman" w:hAnsi="Times New Roman"/>
          <w:sz w:val="24"/>
          <w:szCs w:val="24"/>
        </w:rPr>
        <w:t>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BD1">
        <w:rPr>
          <w:rFonts w:ascii="Times New Roman" w:hAnsi="Times New Roman"/>
          <w:sz w:val="24"/>
          <w:szCs w:val="24"/>
        </w:rPr>
        <w:br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BD1">
        <w:rPr>
          <w:rFonts w:ascii="Times New Roman" w:hAnsi="Times New Roman"/>
          <w:b/>
          <w:sz w:val="24"/>
          <w:szCs w:val="24"/>
        </w:rPr>
        <w:t>3.4.3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520BD1">
        <w:rPr>
          <w:rFonts w:ascii="Times New Roman" w:hAnsi="Times New Roman"/>
          <w:sz w:val="24"/>
          <w:szCs w:val="24"/>
        </w:rPr>
        <w:t>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Pr="00520BD1">
        <w:rPr>
          <w:bCs/>
          <w:sz w:val="24"/>
          <w:szCs w:val="24"/>
        </w:rPr>
        <w:t xml:space="preserve"> </w:t>
      </w:r>
    </w:p>
    <w:p w:rsidR="00373DEB" w:rsidRPr="00A93A22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 xml:space="preserve">Требования к порядку расчетов </w:t>
      </w:r>
    </w:p>
    <w:p w:rsidR="00373DEB" w:rsidRDefault="00373DEB" w:rsidP="006035AA">
      <w:pPr>
        <w:pStyle w:val="ListParagraph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946D2">
        <w:rPr>
          <w:rFonts w:ascii="Times New Roman" w:hAnsi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>
        <w:rPr>
          <w:rFonts w:ascii="Times New Roman" w:hAnsi="Times New Roman"/>
          <w:bCs/>
          <w:sz w:val="24"/>
          <w:szCs w:val="24"/>
        </w:rPr>
        <w:t>ого</w:t>
      </w:r>
      <w:r w:rsidRPr="00F946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</w:t>
      </w:r>
      <w:r w:rsidRPr="00DC4F43">
        <w:rPr>
          <w:rFonts w:ascii="Times New Roman" w:hAnsi="Times New Roman"/>
          <w:bCs/>
          <w:sz w:val="24"/>
          <w:szCs w:val="24"/>
        </w:rPr>
        <w:t xml:space="preserve">более </w:t>
      </w:r>
      <w:r>
        <w:rPr>
          <w:rFonts w:ascii="Times New Roman" w:hAnsi="Times New Roman"/>
          <w:bCs/>
          <w:sz w:val="24"/>
          <w:szCs w:val="24"/>
        </w:rPr>
        <w:t>30 календарных</w:t>
      </w:r>
      <w:r w:rsidRPr="00DC4F43">
        <w:rPr>
          <w:rFonts w:ascii="Times New Roman" w:hAnsi="Times New Roman"/>
          <w:bCs/>
          <w:sz w:val="24"/>
          <w:szCs w:val="24"/>
        </w:rPr>
        <w:t xml:space="preserve"> дней с момента поставки товара Покупателю. Днем осуществления платежа считается дата списания денежных средств с корреспондентского счета банка, обслуживающего Покупателя. </w:t>
      </w:r>
      <w:r w:rsidRPr="00DC4F43">
        <w:rPr>
          <w:rFonts w:ascii="Times New Roman" w:hAnsi="Times New Roman"/>
          <w:sz w:val="24"/>
          <w:szCs w:val="24"/>
        </w:rPr>
        <w:t>Полная информация требований по расчетам указана в проекте Договора, являющемся приложением к настоящей закупочной документации</w:t>
      </w:r>
    </w:p>
    <w:p w:rsidR="00373DEB" w:rsidRDefault="00373DEB" w:rsidP="006035AA">
      <w:pPr>
        <w:pStyle w:val="ListParagraph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373DEB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требуется</w:t>
      </w:r>
      <w:r w:rsidRPr="005B5F95">
        <w:rPr>
          <w:rFonts w:ascii="Times New Roman" w:hAnsi="Times New Roman"/>
          <w:sz w:val="24"/>
          <w:szCs w:val="24"/>
        </w:rPr>
        <w:t>.</w:t>
      </w:r>
    </w:p>
    <w:p w:rsidR="00373DEB" w:rsidRPr="005B5F95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73DEB" w:rsidRPr="00E418E4" w:rsidRDefault="00373DEB" w:rsidP="00E418E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18E4">
        <w:rPr>
          <w:rFonts w:ascii="Times New Roman" w:hAnsi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373DEB" w:rsidRDefault="00373DEB" w:rsidP="00E418E4">
      <w:pPr>
        <w:pStyle w:val="ListParagraph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/>
          <w:b/>
          <w:sz w:val="24"/>
          <w:szCs w:val="24"/>
        </w:rPr>
      </w:pPr>
    </w:p>
    <w:p w:rsidR="00373DEB" w:rsidRDefault="00373DEB" w:rsidP="00E418E4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110F">
        <w:rPr>
          <w:rFonts w:ascii="Times New Roman" w:hAnsi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hAnsi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hAnsi="Times New Roman"/>
          <w:sz w:val="24"/>
          <w:szCs w:val="24"/>
          <w:lang w:val="en-US" w:eastAsia="ru-RU"/>
        </w:rPr>
        <w:t>XML</w:t>
      </w:r>
      <w:r>
        <w:rPr>
          <w:rFonts w:ascii="Times New Roman" w:hAnsi="Times New Roman"/>
          <w:sz w:val="24"/>
          <w:szCs w:val="24"/>
          <w:lang w:eastAsia="ru-RU"/>
        </w:rPr>
        <w:t>, являющуюся приложением к ТЗ.</w:t>
      </w:r>
    </w:p>
    <w:p w:rsidR="00373DEB" w:rsidRPr="00E418E4" w:rsidRDefault="00373DEB" w:rsidP="00E418E4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18E4">
        <w:rPr>
          <w:rFonts w:ascii="Times New Roman" w:hAnsi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E418E4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E418E4">
        <w:rPr>
          <w:rFonts w:ascii="Times New Roman" w:hAnsi="Times New Roman"/>
          <w:color w:val="000000"/>
          <w:sz w:val="24"/>
          <w:szCs w:val="24"/>
          <w:lang w:eastAsia="ru-RU"/>
        </w:rPr>
        <w:t>товара</w:t>
      </w:r>
      <w:r w:rsidRPr="00E418E4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E418E4">
        <w:rPr>
          <w:rFonts w:ascii="Times New Roman" w:hAnsi="Times New Roman"/>
          <w:color w:val="000000"/>
          <w:sz w:val="24"/>
          <w:szCs w:val="24"/>
          <w:lang w:eastAsia="ru-RU"/>
        </w:rPr>
        <w:t>погрузку, разгрузку</w:t>
      </w:r>
      <w:r w:rsidRPr="00E418E4">
        <w:rPr>
          <w:rFonts w:ascii="Times New Roman" w:hAnsi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E418E4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 связанных с выполнением договора поставки.</w:t>
      </w:r>
    </w:p>
    <w:p w:rsidR="00373DEB" w:rsidRDefault="00373DEB" w:rsidP="00E418E4">
      <w:pPr>
        <w:pStyle w:val="ListParagraph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373DEB" w:rsidRDefault="00373DEB" w:rsidP="008912D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373DEB" w:rsidRDefault="00373DEB" w:rsidP="008912DA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73DEB" w:rsidRDefault="00373DEB" w:rsidP="00E418E4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373DEB" w:rsidRPr="005B5F95" w:rsidRDefault="00373DEB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18E4">
        <w:rPr>
          <w:rFonts w:ascii="Times New Roman" w:hAnsi="Times New Roman"/>
          <w:sz w:val="24"/>
          <w:szCs w:val="24"/>
          <w:lang w:eastAsia="ru-RU"/>
        </w:rPr>
        <w:t>Требование об обязательном наличии аккредитации в Группе «Интер РАО» к участникам закупки не предъявляется. Участники закупки, имеющие аккредитацию в Группе «Интер РАО» в качестве поставщиков товара, являющегося предметом настоящей закупки, должны приложить копию действующего Свидетельства об аккредитации</w:t>
      </w:r>
      <w:r w:rsidRPr="005B5F95">
        <w:rPr>
          <w:rFonts w:ascii="Times New Roman" w:hAnsi="Times New Roman"/>
          <w:sz w:val="24"/>
          <w:szCs w:val="24"/>
          <w:lang w:eastAsia="ru-RU"/>
        </w:rPr>
        <w:t>.</w:t>
      </w:r>
    </w:p>
    <w:p w:rsidR="00373DEB" w:rsidRDefault="00373DEB" w:rsidP="00E418E4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>Требования к опыту поставки товаров</w:t>
      </w:r>
    </w:p>
    <w:p w:rsidR="00373DEB" w:rsidRPr="00181914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4960">
        <w:rPr>
          <w:rFonts w:ascii="Times New Roman" w:hAnsi="Times New Roman"/>
          <w:sz w:val="24"/>
          <w:szCs w:val="24"/>
          <w:lang w:eastAsia="ru-RU"/>
        </w:rPr>
        <w:t xml:space="preserve">Участник закупки должен подтвердить наличие у него опыта поставки товаров в количестве не менее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84960">
        <w:rPr>
          <w:rFonts w:ascii="Times New Roman" w:hAnsi="Times New Roman"/>
          <w:sz w:val="24"/>
          <w:szCs w:val="24"/>
          <w:lang w:eastAsia="ru-RU"/>
        </w:rPr>
        <w:t xml:space="preserve"> исполненных договоров за последние пять лет, предшествующих дате подачи заявки на участие в данной закупке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73DEB" w:rsidRPr="00A93A22" w:rsidRDefault="00373DEB" w:rsidP="00E418E4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41D9">
        <w:rPr>
          <w:rFonts w:ascii="Times New Roman" w:hAnsi="Times New Roman"/>
          <w:sz w:val="24"/>
          <w:szCs w:val="24"/>
        </w:rPr>
        <w:t xml:space="preserve"> </w:t>
      </w:r>
      <w:r w:rsidRPr="00A93A22">
        <w:rPr>
          <w:rFonts w:ascii="Times New Roman" w:hAnsi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373DEB" w:rsidRPr="004541D9" w:rsidRDefault="00373DEB" w:rsidP="006035A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требуется</w:t>
      </w:r>
    </w:p>
    <w:p w:rsidR="00373DEB" w:rsidRDefault="00373DEB" w:rsidP="00E418E4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A22">
        <w:rPr>
          <w:rFonts w:ascii="Times New Roman" w:hAnsi="Times New Roman"/>
          <w:b/>
          <w:sz w:val="24"/>
          <w:szCs w:val="24"/>
        </w:rPr>
        <w:t xml:space="preserve"> Дополнительные требования</w:t>
      </w:r>
    </w:p>
    <w:p w:rsidR="00373DEB" w:rsidRPr="005B5F95" w:rsidRDefault="00373DEB" w:rsidP="00155E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5E14">
        <w:rPr>
          <w:rFonts w:ascii="Times New Roman" w:hAnsi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</w:t>
      </w:r>
      <w:r>
        <w:rPr>
          <w:rFonts w:ascii="Times New Roman" w:hAnsi="Times New Roman"/>
          <w:sz w:val="24"/>
          <w:szCs w:val="24"/>
          <w:lang w:eastAsia="ru-RU"/>
        </w:rPr>
        <w:t>должен</w:t>
      </w:r>
      <w:r w:rsidRPr="00155E14">
        <w:rPr>
          <w:rFonts w:ascii="Times New Roman" w:hAnsi="Times New Roman"/>
          <w:sz w:val="24"/>
          <w:szCs w:val="24"/>
          <w:lang w:eastAsia="ru-RU"/>
        </w:rPr>
        <w:t xml:space="preserve"> включить письмо от завода-изготовителя или иные документы (дилерские документы, копии договоров, сертификаты о партнерстве) подтверждающие возможность осуществлять отпуск товаров через данного поставщика.</w:t>
      </w:r>
    </w:p>
    <w:p w:rsidR="00373DEB" w:rsidRPr="00591A40" w:rsidRDefault="00373DEB" w:rsidP="00591A4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91A40">
        <w:rPr>
          <w:rFonts w:ascii="Times New Roman" w:hAnsi="Times New Roman"/>
          <w:b/>
          <w:sz w:val="24"/>
          <w:szCs w:val="24"/>
        </w:rPr>
        <w:t>ПРИЛОЖЕНИЯ к ТЗ</w:t>
      </w:r>
    </w:p>
    <w:p w:rsidR="00373DEB" w:rsidRPr="006040F8" w:rsidRDefault="00373DEB" w:rsidP="006040F8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40F8">
        <w:rPr>
          <w:rFonts w:ascii="Times New Roman" w:hAnsi="Times New Roman"/>
          <w:b/>
          <w:sz w:val="24"/>
          <w:szCs w:val="24"/>
        </w:rPr>
        <w:t>Приложение №1 – Спецификация;</w:t>
      </w:r>
    </w:p>
    <w:p w:rsidR="00373DEB" w:rsidRPr="006040F8" w:rsidRDefault="00373DEB" w:rsidP="006040F8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40F8">
        <w:rPr>
          <w:rFonts w:ascii="Times New Roman" w:hAnsi="Times New Roman"/>
          <w:b/>
          <w:sz w:val="24"/>
          <w:szCs w:val="24"/>
        </w:rPr>
        <w:t xml:space="preserve"> Приложение №2 «Характеристики товара».</w:t>
      </w:r>
    </w:p>
    <w:p w:rsidR="00373DEB" w:rsidRDefault="00373DEB" w:rsidP="005327CC">
      <w:pPr>
        <w:spacing w:after="0" w:line="240" w:lineRule="auto"/>
        <w:rPr>
          <w:rFonts w:ascii="Times New Roman" w:hAnsi="Times New Roman"/>
        </w:rPr>
      </w:pPr>
    </w:p>
    <w:p w:rsidR="00373DEB" w:rsidRDefault="00373DEB" w:rsidP="005327CC">
      <w:pPr>
        <w:spacing w:after="0" w:line="240" w:lineRule="auto"/>
        <w:rPr>
          <w:rFonts w:ascii="Times New Roman" w:hAnsi="Times New Roman"/>
        </w:rPr>
      </w:pPr>
    </w:p>
    <w:p w:rsidR="00373DEB" w:rsidRDefault="00373DEB" w:rsidP="005327CC">
      <w:pPr>
        <w:spacing w:after="0" w:line="240" w:lineRule="auto"/>
        <w:rPr>
          <w:rFonts w:ascii="Times New Roman" w:hAnsi="Times New Roman"/>
        </w:rPr>
      </w:pPr>
    </w:p>
    <w:p w:rsidR="00373DEB" w:rsidRPr="00CA11EB" w:rsidRDefault="00373DEB" w:rsidP="002E1E31">
      <w:pPr>
        <w:keepNext/>
        <w:keepLines/>
        <w:spacing w:after="0"/>
        <w:jc w:val="center"/>
        <w:outlineLvl w:val="0"/>
        <w:rPr>
          <w:rFonts w:ascii="Times New Roman" w:hAnsi="Times New Roman"/>
          <w:bCs/>
        </w:rPr>
      </w:pPr>
      <w:bookmarkStart w:id="0" w:name="_Toc422401776"/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Pr="00CA11EB">
        <w:rPr>
          <w:rFonts w:ascii="Times New Roman" w:hAnsi="Times New Roman"/>
          <w:bCs/>
        </w:rPr>
        <w:t xml:space="preserve">Приложение </w:t>
      </w:r>
      <w:r>
        <w:rPr>
          <w:rFonts w:ascii="Times New Roman" w:hAnsi="Times New Roman"/>
          <w:bCs/>
        </w:rPr>
        <w:t>№1</w:t>
      </w:r>
    </w:p>
    <w:p w:rsidR="00373DEB" w:rsidRDefault="00373DEB" w:rsidP="002E1E31">
      <w:pPr>
        <w:keepNext/>
        <w:keepLines/>
        <w:spacing w:after="0"/>
        <w:jc w:val="center"/>
        <w:outlineLvl w:val="0"/>
        <w:rPr>
          <w:rFonts w:ascii="Times New Roman" w:hAnsi="Times New Roman"/>
          <w:bCs/>
        </w:rPr>
      </w:pPr>
      <w:r w:rsidRPr="00CA11EB">
        <w:rPr>
          <w:rFonts w:ascii="Times New Roman" w:hAnsi="Times New Roman"/>
          <w:bCs/>
        </w:rPr>
        <w:t xml:space="preserve">                                                                                                               к техническому заданию</w:t>
      </w:r>
    </w:p>
    <w:p w:rsidR="00373DEB" w:rsidRDefault="00373DEB" w:rsidP="002E1E3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40F8">
        <w:rPr>
          <w:rFonts w:ascii="Times New Roman" w:hAnsi="Times New Roman"/>
          <w:b/>
          <w:sz w:val="24"/>
          <w:szCs w:val="24"/>
        </w:rPr>
        <w:t>Спецификация</w:t>
      </w:r>
    </w:p>
    <w:tbl>
      <w:tblPr>
        <w:tblW w:w="98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7"/>
        <w:gridCol w:w="7697"/>
        <w:gridCol w:w="1499"/>
      </w:tblGrid>
      <w:tr w:rsidR="00373DEB" w:rsidRPr="00A40768" w:rsidTr="00A40768">
        <w:tc>
          <w:tcPr>
            <w:tcW w:w="608" w:type="dxa"/>
          </w:tcPr>
          <w:p w:rsidR="00373DEB" w:rsidRPr="00A40768" w:rsidRDefault="00373DEB" w:rsidP="00A40768">
            <w:pPr>
              <w:widowControl w:val="0"/>
              <w:spacing w:after="8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3DEB" w:rsidRPr="00A40768" w:rsidRDefault="00373DEB" w:rsidP="00A40768">
            <w:pPr>
              <w:widowControl w:val="0"/>
              <w:spacing w:after="8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4" w:type="dxa"/>
          </w:tcPr>
          <w:p w:rsidR="00373DEB" w:rsidRPr="00A40768" w:rsidRDefault="00373DEB" w:rsidP="00A40768">
            <w:pPr>
              <w:widowControl w:val="0"/>
              <w:spacing w:after="8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3DEB" w:rsidRPr="00A40768" w:rsidRDefault="00373DEB" w:rsidP="00A40768">
            <w:pPr>
              <w:widowControl w:val="0"/>
              <w:spacing w:after="8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1" w:type="dxa"/>
          </w:tcPr>
          <w:p w:rsidR="00373DEB" w:rsidRPr="00A40768" w:rsidRDefault="00373DEB" w:rsidP="00A40768">
            <w:pPr>
              <w:widowControl w:val="0"/>
              <w:spacing w:after="8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шт</w:t>
            </w:r>
          </w:p>
        </w:tc>
      </w:tr>
      <w:tr w:rsidR="00373DEB" w:rsidRPr="00A40768" w:rsidTr="00A40768">
        <w:trPr>
          <w:trHeight w:val="422"/>
        </w:trPr>
        <w:tc>
          <w:tcPr>
            <w:tcW w:w="608" w:type="dxa"/>
            <w:vAlign w:val="bottom"/>
          </w:tcPr>
          <w:p w:rsidR="00373DEB" w:rsidRPr="00A40768" w:rsidRDefault="00373DEB" w:rsidP="00A40768">
            <w:pPr>
              <w:widowControl w:val="0"/>
              <w:spacing w:after="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4" w:type="dxa"/>
            <w:vAlign w:val="bottom"/>
          </w:tcPr>
          <w:p w:rsidR="00373DEB" w:rsidRPr="00A40768" w:rsidRDefault="00373DEB" w:rsidP="00A40768">
            <w:pPr>
              <w:widowControl w:val="0"/>
              <w:spacing w:after="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Автомобиль легковой </w:t>
            </w:r>
            <w:r w:rsidRPr="00A40768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с кондиционером, универсал</w:t>
            </w:r>
          </w:p>
        </w:tc>
        <w:tc>
          <w:tcPr>
            <w:tcW w:w="1411" w:type="dxa"/>
          </w:tcPr>
          <w:p w:rsidR="00373DEB" w:rsidRPr="00A40768" w:rsidRDefault="00373DEB" w:rsidP="00A40768">
            <w:pPr>
              <w:widowControl w:val="0"/>
              <w:spacing w:after="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076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73DEB" w:rsidRDefault="00373DEB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3DEB" w:rsidRPr="00CA11EB" w:rsidRDefault="00373DEB" w:rsidP="003849E9">
      <w:pPr>
        <w:keepNext/>
        <w:keepLines/>
        <w:spacing w:after="0"/>
        <w:jc w:val="center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Pr="00CA11EB">
        <w:rPr>
          <w:rFonts w:ascii="Times New Roman" w:hAnsi="Times New Roman"/>
          <w:bCs/>
        </w:rPr>
        <w:t xml:space="preserve">Приложение </w:t>
      </w:r>
      <w:r>
        <w:rPr>
          <w:rFonts w:ascii="Times New Roman" w:hAnsi="Times New Roman"/>
          <w:bCs/>
        </w:rPr>
        <w:t>№2</w:t>
      </w:r>
    </w:p>
    <w:p w:rsidR="00373DEB" w:rsidRDefault="00373DEB" w:rsidP="003849E9">
      <w:pPr>
        <w:keepNext/>
        <w:keepLines/>
        <w:spacing w:after="0"/>
        <w:jc w:val="center"/>
        <w:outlineLvl w:val="0"/>
        <w:rPr>
          <w:rFonts w:ascii="Times New Roman" w:hAnsi="Times New Roman"/>
          <w:bCs/>
        </w:rPr>
      </w:pPr>
      <w:r w:rsidRPr="00CA11EB">
        <w:rPr>
          <w:rFonts w:ascii="Times New Roman" w:hAnsi="Times New Roman"/>
          <w:bCs/>
        </w:rPr>
        <w:t xml:space="preserve">                                                                                                               к техническому заданию</w:t>
      </w:r>
    </w:p>
    <w:p w:rsidR="00373DEB" w:rsidRDefault="00373DEB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3DEB" w:rsidRPr="00FB7E23" w:rsidRDefault="00373DEB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/>
          <w:b/>
          <w:sz w:val="24"/>
          <w:szCs w:val="24"/>
        </w:rPr>
        <w:t>Характеристики товара: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3"/>
        <w:gridCol w:w="2108"/>
        <w:gridCol w:w="5315"/>
      </w:tblGrid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Общее описание транспортного средства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Передний привод, пятидверный легковой автомобиль. Кондиционер.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Колесная формула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4х2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Серебро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Общее число мест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Разрешенная максимальная масса, кг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1750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Масса без нагрузки, кг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1260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Шины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185/65R 15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Сцепление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Однодисковое, сухое, с гидравлическим приводом</w:t>
            </w:r>
          </w:p>
        </w:tc>
      </w:tr>
      <w:tr w:rsidR="00373DEB" w:rsidRPr="00A40768" w:rsidTr="00A40768">
        <w:trPr>
          <w:trHeight w:val="165"/>
        </w:trPr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Коробка передач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Механическая, пятиступенчатая</w:t>
            </w:r>
          </w:p>
        </w:tc>
      </w:tr>
      <w:tr w:rsidR="00373DEB" w:rsidRPr="00A40768" w:rsidTr="00A40768">
        <w:tc>
          <w:tcPr>
            <w:tcW w:w="1813" w:type="dxa"/>
            <w:vMerge w:val="restart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Подвеска</w:t>
            </w:r>
          </w:p>
        </w:tc>
        <w:tc>
          <w:tcPr>
            <w:tcW w:w="2108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Передняя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Независимая, типа Макферсон, пружинная со стабилизатором поперечной устойчивости</w:t>
            </w:r>
          </w:p>
        </w:tc>
      </w:tr>
      <w:tr w:rsidR="00373DEB" w:rsidRPr="00A40768" w:rsidTr="00A40768">
        <w:tc>
          <w:tcPr>
            <w:tcW w:w="1813" w:type="dxa"/>
            <w:vMerge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Задняя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Полузависимая, рычажная, пружинная</w:t>
            </w:r>
          </w:p>
        </w:tc>
      </w:tr>
      <w:tr w:rsidR="00373DEB" w:rsidRPr="00A40768" w:rsidTr="00A40768">
        <w:trPr>
          <w:trHeight w:val="498"/>
        </w:trPr>
        <w:tc>
          <w:tcPr>
            <w:tcW w:w="1813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Рулевое</w:t>
            </w:r>
          </w:p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2108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С гидроусилителем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Рулевой механизм со встроенным гидроусилителем шестерня-рейка. </w:t>
            </w:r>
          </w:p>
        </w:tc>
      </w:tr>
      <w:tr w:rsidR="00373DEB" w:rsidRPr="00A40768" w:rsidTr="00A40768">
        <w:tc>
          <w:tcPr>
            <w:tcW w:w="1813" w:type="dxa"/>
            <w:vMerge w:val="restart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Тормозная система </w:t>
            </w:r>
          </w:p>
        </w:tc>
        <w:tc>
          <w:tcPr>
            <w:tcW w:w="2108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Рабочая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давления.</w:t>
            </w:r>
          </w:p>
        </w:tc>
      </w:tr>
      <w:tr w:rsidR="00373DEB" w:rsidRPr="00A40768" w:rsidTr="00A40768">
        <w:tc>
          <w:tcPr>
            <w:tcW w:w="1813" w:type="dxa"/>
            <w:vMerge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vAlign w:val="center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Запасная 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Каждый контур рабочей тормозной системы</w:t>
            </w:r>
          </w:p>
        </w:tc>
      </w:tr>
      <w:tr w:rsidR="00373DEB" w:rsidRPr="00A40768" w:rsidTr="00A40768">
        <w:tc>
          <w:tcPr>
            <w:tcW w:w="9236" w:type="dxa"/>
            <w:gridSpan w:val="3"/>
          </w:tcPr>
          <w:p w:rsidR="00373DEB" w:rsidRPr="00A40768" w:rsidRDefault="00373DEB" w:rsidP="00A407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Габаритные размеры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Габаритная длина, мм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4470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Габаритная ширина, мм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1750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Габаритная высота, мм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1670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Колесная база, мм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2905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Дорожный просвет, мм.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Объём багажного отделения, л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560…/2350</w:t>
            </w:r>
          </w:p>
        </w:tc>
      </w:tr>
      <w:tr w:rsidR="00373DEB" w:rsidRPr="00A40768" w:rsidTr="00A40768">
        <w:tc>
          <w:tcPr>
            <w:tcW w:w="9236" w:type="dxa"/>
            <w:gridSpan w:val="3"/>
          </w:tcPr>
          <w:p w:rsidR="00373DEB" w:rsidRPr="00A40768" w:rsidRDefault="00373DEB" w:rsidP="00A407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Характеристики двигателя, бензиновый</w:t>
            </w:r>
          </w:p>
        </w:tc>
      </w:tr>
      <w:tr w:rsidR="00373DEB" w:rsidRPr="00A40768" w:rsidTr="00A40768">
        <w:trPr>
          <w:trHeight w:val="539"/>
        </w:trPr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цилиндров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цилиндра, с рядным расположением/ </w:t>
            </w:r>
            <w:r w:rsidRPr="00A40768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bookmarkStart w:id="1" w:name="_GoBack"/>
            <w:bookmarkEnd w:id="1"/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клапана на цилиндр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Рабочий объем, куб. см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1596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Номинальная мощность нетто, л.с.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val="en-US" w:eastAsia="ru-RU"/>
              </w:rPr>
              <w:t>106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Экология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ЕВРО - 5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крутящий момент, Нм (не менее)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Система подачи топлива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Инжектор, распределенный впрыск топлива</w:t>
            </w:r>
          </w:p>
        </w:tc>
      </w:tr>
      <w:tr w:rsidR="00373DEB" w:rsidRPr="00A40768" w:rsidTr="00A40768">
        <w:tc>
          <w:tcPr>
            <w:tcW w:w="3921" w:type="dxa"/>
            <w:gridSpan w:val="2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Применяемое топливо</w:t>
            </w:r>
          </w:p>
        </w:tc>
        <w:tc>
          <w:tcPr>
            <w:tcW w:w="5315" w:type="dxa"/>
          </w:tcPr>
          <w:p w:rsidR="00373DEB" w:rsidRPr="00A40768" w:rsidRDefault="00373DEB" w:rsidP="00A4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0768">
              <w:rPr>
                <w:rFonts w:ascii="Times New Roman" w:hAnsi="Times New Roman"/>
                <w:sz w:val="20"/>
                <w:szCs w:val="20"/>
                <w:lang w:eastAsia="ru-RU"/>
              </w:rPr>
              <w:t>Аи 92-95</w:t>
            </w:r>
          </w:p>
        </w:tc>
      </w:tr>
    </w:tbl>
    <w:p w:rsidR="00373DEB" w:rsidRDefault="00373DEB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/>
          <w:sz w:val="24"/>
          <w:szCs w:val="24"/>
        </w:rPr>
      </w:pPr>
    </w:p>
    <w:bookmarkEnd w:id="0"/>
    <w:p w:rsidR="00373DEB" w:rsidRDefault="00373DEB" w:rsidP="00B07AF7">
      <w:pPr>
        <w:ind w:left="567" w:right="-166" w:hanging="141"/>
        <w:jc w:val="right"/>
        <w:rPr>
          <w:rFonts w:ascii="Times New Roman" w:hAnsi="Times New Roman"/>
          <w:sz w:val="24"/>
          <w:szCs w:val="24"/>
        </w:rPr>
      </w:pPr>
    </w:p>
    <w:p w:rsidR="00373DEB" w:rsidRDefault="00373DEB" w:rsidP="00B07AF7">
      <w:pPr>
        <w:ind w:left="567" w:right="-166" w:hanging="141"/>
        <w:jc w:val="right"/>
        <w:rPr>
          <w:rFonts w:ascii="Times New Roman" w:hAnsi="Times New Roman"/>
          <w:sz w:val="24"/>
          <w:szCs w:val="24"/>
        </w:rPr>
      </w:pPr>
    </w:p>
    <w:p w:rsidR="00373DEB" w:rsidRDefault="00373DEB" w:rsidP="00B07AF7">
      <w:pPr>
        <w:ind w:left="567" w:right="-166" w:hanging="141"/>
        <w:jc w:val="right"/>
        <w:rPr>
          <w:rFonts w:ascii="Times New Roman" w:hAnsi="Times New Roman"/>
          <w:sz w:val="24"/>
          <w:szCs w:val="24"/>
        </w:rPr>
      </w:pPr>
    </w:p>
    <w:sectPr w:rsidR="00373DEB" w:rsidSect="005E6CF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DEB" w:rsidRDefault="00373DEB" w:rsidP="00B07AF7">
      <w:pPr>
        <w:spacing w:after="0" w:line="240" w:lineRule="auto"/>
      </w:pPr>
      <w:r>
        <w:separator/>
      </w:r>
    </w:p>
  </w:endnote>
  <w:endnote w:type="continuationSeparator" w:id="0">
    <w:p w:rsidR="00373DEB" w:rsidRDefault="00373DEB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DEB" w:rsidRDefault="00373DEB" w:rsidP="00B07AF7">
      <w:pPr>
        <w:spacing w:after="0" w:line="240" w:lineRule="auto"/>
      </w:pPr>
      <w:r>
        <w:separator/>
      </w:r>
    </w:p>
  </w:footnote>
  <w:footnote w:type="continuationSeparator" w:id="0">
    <w:p w:rsidR="00373DEB" w:rsidRDefault="00373DEB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cs="Times New Roman" w:hint="default"/>
        <w:b w:val="0"/>
      </w:rPr>
    </w:lvl>
  </w:abstractNum>
  <w:abstractNum w:abstractNumId="2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="Times New Roman" w:cs="Times New Roman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="Times New Roman" w:cs="Times New Roman"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="Times New Roman" w:cs="Times New Roman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="Times New Roman" w:cs="Times New Roman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cs="Times New Roman" w:hint="default"/>
        <w:b w:val="0"/>
      </w:rPr>
    </w:lvl>
  </w:abstractNum>
  <w:abstractNum w:abstractNumId="6">
    <w:nsid w:val="33050E88"/>
    <w:multiLevelType w:val="multilevel"/>
    <w:tmpl w:val="855A68C4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cs="Times New Roman" w:hint="default"/>
        <w:b w:val="0"/>
      </w:rPr>
    </w:lvl>
  </w:abstractNum>
  <w:abstractNum w:abstractNumId="7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"/>
      <w:lvlJc w:val="left"/>
      <w:rPr>
        <w:rFonts w:cs="Times New Roman"/>
      </w:rPr>
    </w:lvl>
    <w:lvl w:ilvl="3">
      <w:start w:val="1"/>
      <w:numFmt w:val="decimal"/>
      <w:pStyle w:val="4"/>
      <w:suff w:val="space"/>
      <w:lvlText w:val="%1.%2.%3.%4"/>
      <w:lvlJc w:val="left"/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2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cs="Times New Roman" w:hint="default"/>
      </w:rPr>
    </w:lvl>
  </w:abstractNum>
  <w:abstractNum w:abstractNumId="1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cs="Times New Roman" w:hint="default"/>
        <w:b w:val="0"/>
      </w:rPr>
    </w:lvl>
  </w:abstractNum>
  <w:abstractNum w:abstractNumId="17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cs="Times New Roman"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36059D"/>
    <w:multiLevelType w:val="multilevel"/>
    <w:tmpl w:val="880A64D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23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cs="Times New Roman"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510EE"/>
    <w:multiLevelType w:val="multilevel"/>
    <w:tmpl w:val="E508267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cs="Times New Roman" w:hint="default"/>
        <w:b w:val="0"/>
      </w:rPr>
    </w:lvl>
  </w:abstractNum>
  <w:abstractNum w:abstractNumId="29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7"/>
  </w:num>
  <w:num w:numId="5">
    <w:abstractNumId w:val="14"/>
  </w:num>
  <w:num w:numId="6">
    <w:abstractNumId w:val="8"/>
  </w:num>
  <w:num w:numId="7">
    <w:abstractNumId w:val="23"/>
  </w:num>
  <w:num w:numId="8">
    <w:abstractNumId w:val="29"/>
  </w:num>
  <w:num w:numId="9">
    <w:abstractNumId w:val="0"/>
  </w:num>
  <w:num w:numId="10">
    <w:abstractNumId w:val="21"/>
  </w:num>
  <w:num w:numId="11">
    <w:abstractNumId w:val="26"/>
  </w:num>
  <w:num w:numId="12">
    <w:abstractNumId w:val="22"/>
    <w:lvlOverride w:ilvl="0">
      <w:startOverride w:val="1"/>
    </w:lvlOverride>
  </w:num>
  <w:num w:numId="13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</w:num>
  <w:num w:numId="15">
    <w:abstractNumId w:val="3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1"/>
  </w:num>
  <w:num w:numId="20">
    <w:abstractNumId w:val="24"/>
  </w:num>
  <w:num w:numId="21">
    <w:abstractNumId w:val="27"/>
  </w:num>
  <w:num w:numId="22">
    <w:abstractNumId w:val="16"/>
  </w:num>
  <w:num w:numId="23">
    <w:abstractNumId w:val="25"/>
  </w:num>
  <w:num w:numId="24">
    <w:abstractNumId w:val="3"/>
  </w:num>
  <w:num w:numId="25">
    <w:abstractNumId w:val="1"/>
  </w:num>
  <w:num w:numId="26">
    <w:abstractNumId w:val="12"/>
  </w:num>
  <w:num w:numId="27">
    <w:abstractNumId w:val="2"/>
  </w:num>
  <w:num w:numId="28">
    <w:abstractNumId w:val="5"/>
  </w:num>
  <w:num w:numId="29">
    <w:abstractNumId w:val="13"/>
  </w:num>
  <w:num w:numId="30">
    <w:abstractNumId w:val="28"/>
  </w:num>
  <w:num w:numId="31">
    <w:abstractNumId w:val="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1D9"/>
    <w:rsid w:val="0002022F"/>
    <w:rsid w:val="00023B1E"/>
    <w:rsid w:val="00037D87"/>
    <w:rsid w:val="00061046"/>
    <w:rsid w:val="00061486"/>
    <w:rsid w:val="00083E77"/>
    <w:rsid w:val="00087995"/>
    <w:rsid w:val="00094627"/>
    <w:rsid w:val="000C477B"/>
    <w:rsid w:val="000C7F47"/>
    <w:rsid w:val="000D2E2A"/>
    <w:rsid w:val="000F2CF2"/>
    <w:rsid w:val="000F2D74"/>
    <w:rsid w:val="000F40B4"/>
    <w:rsid w:val="00100EA4"/>
    <w:rsid w:val="001106E7"/>
    <w:rsid w:val="00120401"/>
    <w:rsid w:val="0014247D"/>
    <w:rsid w:val="00155E14"/>
    <w:rsid w:val="001605E5"/>
    <w:rsid w:val="0016392A"/>
    <w:rsid w:val="00173D18"/>
    <w:rsid w:val="00181914"/>
    <w:rsid w:val="001903DE"/>
    <w:rsid w:val="00192E3C"/>
    <w:rsid w:val="001B2CA3"/>
    <w:rsid w:val="001E0DA7"/>
    <w:rsid w:val="001E5410"/>
    <w:rsid w:val="001F0385"/>
    <w:rsid w:val="00205BCD"/>
    <w:rsid w:val="0021043C"/>
    <w:rsid w:val="002313B2"/>
    <w:rsid w:val="00232D52"/>
    <w:rsid w:val="00236C9F"/>
    <w:rsid w:val="00261FA7"/>
    <w:rsid w:val="002678B7"/>
    <w:rsid w:val="002757E6"/>
    <w:rsid w:val="00294967"/>
    <w:rsid w:val="002B3D3F"/>
    <w:rsid w:val="002C15A7"/>
    <w:rsid w:val="002C4190"/>
    <w:rsid w:val="002E1E31"/>
    <w:rsid w:val="002F3B66"/>
    <w:rsid w:val="002F5D45"/>
    <w:rsid w:val="002F7311"/>
    <w:rsid w:val="003003BB"/>
    <w:rsid w:val="00302E13"/>
    <w:rsid w:val="0031000D"/>
    <w:rsid w:val="00313679"/>
    <w:rsid w:val="00343EC7"/>
    <w:rsid w:val="00355D9C"/>
    <w:rsid w:val="00366FC3"/>
    <w:rsid w:val="00373DEB"/>
    <w:rsid w:val="00373EA9"/>
    <w:rsid w:val="003849E9"/>
    <w:rsid w:val="00396BE1"/>
    <w:rsid w:val="003A4AFE"/>
    <w:rsid w:val="003B02ED"/>
    <w:rsid w:val="003B6522"/>
    <w:rsid w:val="003E1379"/>
    <w:rsid w:val="003E39D8"/>
    <w:rsid w:val="0040248C"/>
    <w:rsid w:val="00406FAB"/>
    <w:rsid w:val="004135BB"/>
    <w:rsid w:val="00422683"/>
    <w:rsid w:val="00436989"/>
    <w:rsid w:val="00436AC7"/>
    <w:rsid w:val="004450EB"/>
    <w:rsid w:val="004541D9"/>
    <w:rsid w:val="0046110F"/>
    <w:rsid w:val="00464523"/>
    <w:rsid w:val="004840C4"/>
    <w:rsid w:val="00484960"/>
    <w:rsid w:val="004C7575"/>
    <w:rsid w:val="004D37DB"/>
    <w:rsid w:val="004D733A"/>
    <w:rsid w:val="004F14AE"/>
    <w:rsid w:val="004F435D"/>
    <w:rsid w:val="005003E1"/>
    <w:rsid w:val="005021BD"/>
    <w:rsid w:val="00511E1E"/>
    <w:rsid w:val="00520BD1"/>
    <w:rsid w:val="00526E77"/>
    <w:rsid w:val="005327CC"/>
    <w:rsid w:val="00572000"/>
    <w:rsid w:val="00573CE0"/>
    <w:rsid w:val="00582082"/>
    <w:rsid w:val="00591A40"/>
    <w:rsid w:val="005958B3"/>
    <w:rsid w:val="005B4A03"/>
    <w:rsid w:val="005B5F95"/>
    <w:rsid w:val="005D6A5F"/>
    <w:rsid w:val="005E080A"/>
    <w:rsid w:val="005E6CF9"/>
    <w:rsid w:val="006035AA"/>
    <w:rsid w:val="006040F8"/>
    <w:rsid w:val="00611A75"/>
    <w:rsid w:val="00631B02"/>
    <w:rsid w:val="00631C0E"/>
    <w:rsid w:val="00671C67"/>
    <w:rsid w:val="00695A8F"/>
    <w:rsid w:val="006B6280"/>
    <w:rsid w:val="006C617A"/>
    <w:rsid w:val="006D49C9"/>
    <w:rsid w:val="006F1546"/>
    <w:rsid w:val="006F53A2"/>
    <w:rsid w:val="00700170"/>
    <w:rsid w:val="00745880"/>
    <w:rsid w:val="00746D69"/>
    <w:rsid w:val="007476B2"/>
    <w:rsid w:val="00753DA9"/>
    <w:rsid w:val="00785C98"/>
    <w:rsid w:val="00787788"/>
    <w:rsid w:val="007A4C9E"/>
    <w:rsid w:val="007D0E22"/>
    <w:rsid w:val="007E4493"/>
    <w:rsid w:val="007F4A9C"/>
    <w:rsid w:val="007F599C"/>
    <w:rsid w:val="0080790B"/>
    <w:rsid w:val="00813CDF"/>
    <w:rsid w:val="00821232"/>
    <w:rsid w:val="00823E0F"/>
    <w:rsid w:val="0084199C"/>
    <w:rsid w:val="00843205"/>
    <w:rsid w:val="0086422A"/>
    <w:rsid w:val="008732AF"/>
    <w:rsid w:val="00877181"/>
    <w:rsid w:val="008912DA"/>
    <w:rsid w:val="008D71C3"/>
    <w:rsid w:val="008F69BE"/>
    <w:rsid w:val="00933E57"/>
    <w:rsid w:val="00961012"/>
    <w:rsid w:val="00965AF4"/>
    <w:rsid w:val="009745DC"/>
    <w:rsid w:val="00977F6E"/>
    <w:rsid w:val="00983541"/>
    <w:rsid w:val="009A18A4"/>
    <w:rsid w:val="009F34B6"/>
    <w:rsid w:val="00A22402"/>
    <w:rsid w:val="00A40768"/>
    <w:rsid w:val="00A62EB2"/>
    <w:rsid w:val="00A64485"/>
    <w:rsid w:val="00A76DC0"/>
    <w:rsid w:val="00A776E8"/>
    <w:rsid w:val="00A77774"/>
    <w:rsid w:val="00A9191D"/>
    <w:rsid w:val="00A93A22"/>
    <w:rsid w:val="00AA120C"/>
    <w:rsid w:val="00AA58F7"/>
    <w:rsid w:val="00AD6EF0"/>
    <w:rsid w:val="00B07AF7"/>
    <w:rsid w:val="00B2547F"/>
    <w:rsid w:val="00B473A1"/>
    <w:rsid w:val="00B53DF6"/>
    <w:rsid w:val="00B6082E"/>
    <w:rsid w:val="00B850BA"/>
    <w:rsid w:val="00B971C4"/>
    <w:rsid w:val="00BD2947"/>
    <w:rsid w:val="00BE7E9B"/>
    <w:rsid w:val="00BF2758"/>
    <w:rsid w:val="00BF5686"/>
    <w:rsid w:val="00C05978"/>
    <w:rsid w:val="00C24063"/>
    <w:rsid w:val="00C274ED"/>
    <w:rsid w:val="00C32166"/>
    <w:rsid w:val="00C51AB7"/>
    <w:rsid w:val="00C81846"/>
    <w:rsid w:val="00C85648"/>
    <w:rsid w:val="00C91F72"/>
    <w:rsid w:val="00C9406F"/>
    <w:rsid w:val="00C94528"/>
    <w:rsid w:val="00CA11EB"/>
    <w:rsid w:val="00D0309D"/>
    <w:rsid w:val="00D148F7"/>
    <w:rsid w:val="00D26186"/>
    <w:rsid w:val="00D27550"/>
    <w:rsid w:val="00D351BC"/>
    <w:rsid w:val="00D51439"/>
    <w:rsid w:val="00D70B3E"/>
    <w:rsid w:val="00D724A4"/>
    <w:rsid w:val="00D72E16"/>
    <w:rsid w:val="00D923C3"/>
    <w:rsid w:val="00DA5977"/>
    <w:rsid w:val="00DB3BD6"/>
    <w:rsid w:val="00DC2D11"/>
    <w:rsid w:val="00DC4F43"/>
    <w:rsid w:val="00DD4F31"/>
    <w:rsid w:val="00DD6E47"/>
    <w:rsid w:val="00DE2A1B"/>
    <w:rsid w:val="00DF5AA7"/>
    <w:rsid w:val="00DF7201"/>
    <w:rsid w:val="00DF739D"/>
    <w:rsid w:val="00E01DF8"/>
    <w:rsid w:val="00E15EB4"/>
    <w:rsid w:val="00E16E12"/>
    <w:rsid w:val="00E3166F"/>
    <w:rsid w:val="00E418E4"/>
    <w:rsid w:val="00E41914"/>
    <w:rsid w:val="00E56853"/>
    <w:rsid w:val="00E64E8B"/>
    <w:rsid w:val="00E7320B"/>
    <w:rsid w:val="00E82550"/>
    <w:rsid w:val="00E923C5"/>
    <w:rsid w:val="00E97D1A"/>
    <w:rsid w:val="00EE1CED"/>
    <w:rsid w:val="00F01702"/>
    <w:rsid w:val="00F01FB8"/>
    <w:rsid w:val="00F03656"/>
    <w:rsid w:val="00F346D1"/>
    <w:rsid w:val="00F80AA7"/>
    <w:rsid w:val="00F929A9"/>
    <w:rsid w:val="00F946D2"/>
    <w:rsid w:val="00F95EED"/>
    <w:rsid w:val="00F97F8F"/>
    <w:rsid w:val="00FA5431"/>
    <w:rsid w:val="00FB02A1"/>
    <w:rsid w:val="00FB79DD"/>
    <w:rsid w:val="00FB7E23"/>
    <w:rsid w:val="00FC1616"/>
    <w:rsid w:val="00FC50DC"/>
    <w:rsid w:val="00FC562E"/>
    <w:rsid w:val="00FC7612"/>
    <w:rsid w:val="00FE078F"/>
    <w:rsid w:val="00FF6B0C"/>
    <w:rsid w:val="00FF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1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541D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4541D9"/>
  </w:style>
  <w:style w:type="table" w:styleId="TableGrid">
    <w:name w:val="Table Grid"/>
    <w:basedOn w:val="TableNormal"/>
    <w:uiPriority w:val="99"/>
    <w:rsid w:val="004541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93A22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355D9C"/>
    <w:rPr>
      <w:rFonts w:cs="Times New Roman"/>
      <w:color w:val="0067D5"/>
      <w:u w:val="single"/>
    </w:rPr>
  </w:style>
  <w:style w:type="paragraph" w:styleId="NormalWeb">
    <w:name w:val="Normal (Web)"/>
    <w:basedOn w:val="Normal"/>
    <w:link w:val="NormalWebChar"/>
    <w:uiPriority w:val="99"/>
    <w:rsid w:val="00B07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B07AF7"/>
    <w:rPr>
      <w:rFonts w:ascii="Times New Roman" w:eastAsia="Times New Roman" w:hAnsi="Times New Roman"/>
      <w:sz w:val="20"/>
      <w:lang w:eastAsia="ru-RU"/>
    </w:rPr>
  </w:style>
  <w:style w:type="table" w:customStyle="1" w:styleId="20">
    <w:name w:val="Сетка таблицы2"/>
    <w:uiPriority w:val="99"/>
    <w:rsid w:val="00B07A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07A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Normal"/>
    <w:next w:val="Normal"/>
    <w:uiPriority w:val="99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Normal"/>
    <w:next w:val="Normal"/>
    <w:uiPriority w:val="99"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Normal"/>
    <w:next w:val="Normal"/>
    <w:uiPriority w:val="99"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Normal"/>
    <w:next w:val="Normal"/>
    <w:uiPriority w:val="99"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/>
      <w:color w:val="000000"/>
      <w:sz w:val="24"/>
      <w:szCs w:val="20"/>
      <w:lang w:val="en-US"/>
    </w:rPr>
  </w:style>
  <w:style w:type="character" w:styleId="Strong">
    <w:name w:val="Strong"/>
    <w:basedOn w:val="DefaultParagraphFont"/>
    <w:uiPriority w:val="99"/>
    <w:qFormat/>
    <w:rsid w:val="00D724A4"/>
    <w:rPr>
      <w:rFonts w:cs="Times New Roman"/>
      <w:b/>
    </w:rPr>
  </w:style>
  <w:style w:type="paragraph" w:customStyle="1" w:styleId="a">
    <w:name w:val="Содержимое таблицы"/>
    <w:basedOn w:val="Normal"/>
    <w:uiPriority w:val="99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0">
    <w:name w:val="Заголовок таблицы"/>
    <w:basedOn w:val="a"/>
    <w:uiPriority w:val="99"/>
    <w:rsid w:val="00D724A4"/>
    <w:pPr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rsid w:val="006D49C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D49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D49C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D49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9C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9C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D49C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18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1616</Words>
  <Characters>9214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Моженкова Ирина Александровна</dc:creator>
  <cp:keywords/>
  <dc:description/>
  <cp:lastModifiedBy>XTreme.ws</cp:lastModifiedBy>
  <cp:revision>2</cp:revision>
  <cp:lastPrinted>2019-05-24T11:39:00Z</cp:lastPrinted>
  <dcterms:created xsi:type="dcterms:W3CDTF">2021-06-25T06:41:00Z</dcterms:created>
  <dcterms:modified xsi:type="dcterms:W3CDTF">2021-06-25T06:41:00Z</dcterms:modified>
</cp:coreProperties>
</file>