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395" w:rsidRPr="00855395" w:rsidRDefault="00855395" w:rsidP="00855395">
      <w:pPr>
        <w:tabs>
          <w:tab w:val="left" w:pos="2977"/>
        </w:tabs>
        <w:spacing w:after="0" w:line="240" w:lineRule="auto"/>
        <w:ind w:right="78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кандидатур для голосования по выборам в </w:t>
      </w:r>
    </w:p>
    <w:p w:rsidR="00855395" w:rsidRDefault="00855395" w:rsidP="00855395">
      <w:pPr>
        <w:tabs>
          <w:tab w:val="left" w:pos="2977"/>
        </w:tabs>
        <w:spacing w:after="0" w:line="240" w:lineRule="auto"/>
        <w:ind w:right="78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Ревизионную комиссию ПАО «Саратовэнерго»:</w:t>
      </w:r>
    </w:p>
    <w:p w:rsidR="00855395" w:rsidRPr="00855395" w:rsidRDefault="00855395" w:rsidP="00855395">
      <w:pPr>
        <w:tabs>
          <w:tab w:val="left" w:pos="2977"/>
        </w:tabs>
        <w:spacing w:after="0" w:line="240" w:lineRule="auto"/>
        <w:ind w:right="78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16" w:type="dxa"/>
        <w:tblInd w:w="-252" w:type="dxa"/>
        <w:tblLook w:val="04A0" w:firstRow="1" w:lastRow="0" w:firstColumn="1" w:lastColumn="0" w:noHBand="0" w:noVBand="1"/>
      </w:tblPr>
      <w:tblGrid>
        <w:gridCol w:w="644"/>
        <w:gridCol w:w="2126"/>
        <w:gridCol w:w="3686"/>
        <w:gridCol w:w="3260"/>
      </w:tblGrid>
      <w:tr w:rsidR="00517D28" w:rsidRPr="00517D28" w:rsidTr="00517D28">
        <w:trPr>
          <w:trHeight w:val="4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D28" w:rsidRDefault="00517D28" w:rsidP="00517D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7D28" w:rsidRDefault="00517D28" w:rsidP="00517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7D28" w:rsidRPr="00517D28" w:rsidRDefault="00517D28" w:rsidP="00517D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D28" w:rsidRPr="00517D28" w:rsidRDefault="00517D28" w:rsidP="0051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Кандидатура, предложенная акционерами (-ом) для включения в список для голосования по выборам в Ревизионную комиссию Общества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7D28" w:rsidRPr="00517D28" w:rsidRDefault="00517D28" w:rsidP="0051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место работы кандидата, предложенного акционерами (-ом) для включения в список для голосования по выборам в Ревизионную комиссию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17D28" w:rsidRPr="00517D28" w:rsidRDefault="00517D28" w:rsidP="00517D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Ф.И.О./наименование акционеров (-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предложившего кандидатуру для включения в список для голосования по выборам в Ревизионную комиссию Общества</w:t>
            </w:r>
          </w:p>
        </w:tc>
      </w:tr>
      <w:tr w:rsidR="00517D28" w:rsidRPr="00517D28" w:rsidTr="00517D28">
        <w:trPr>
          <w:trHeight w:val="76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Лихачев</w:t>
            </w:r>
          </w:p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Владимирович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дирекции аудита розничной деятельности Департамента аудита сбытовых активов и 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трейдинга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Блока внутреннего аудита ПАО «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517D28" w:rsidRPr="00517D28" w:rsidTr="00517D28">
        <w:trPr>
          <w:trHeight w:val="76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Давыдкин Дмитрий Викторович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аудитор дирекции аудита розничной деятельности Департамента аудита сбытовых активов и 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трейдинга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Блока внутреннего аудита ПАО «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517D28" w:rsidRPr="00517D28" w:rsidTr="00517D28">
        <w:trPr>
          <w:trHeight w:val="76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Колпаков</w:t>
            </w:r>
          </w:p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Сергеевич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Аудитор дирекции аудита розничной деятельности Департамента аудита сбытовых активов и 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трейдинга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Блока внутреннего аудита ПАО «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517D28" w:rsidRPr="00517D28" w:rsidTr="00517D28">
        <w:trPr>
          <w:trHeight w:val="76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Трегуб</w:t>
            </w:r>
          </w:p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Сергей Алексеевич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Старший аудитор дирекции аудита сбыта тепловой энергии Департамента аудита сбытовых активов и 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трейдинга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Блока внутреннего аудита ПАО «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  <w:tr w:rsidR="00517D28" w:rsidRPr="00517D28" w:rsidTr="00517D28">
        <w:trPr>
          <w:trHeight w:val="76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Ковалев </w:t>
            </w:r>
          </w:p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Николаевич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Управления внутреннего аудита 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АО»Мосэнергосбыт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D28" w:rsidRPr="00517D28" w:rsidRDefault="00517D28" w:rsidP="00517D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акционерное общество «</w:t>
            </w:r>
            <w:proofErr w:type="spellStart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517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ЕЭС»</w:t>
            </w:r>
          </w:p>
        </w:tc>
      </w:tr>
    </w:tbl>
    <w:p w:rsidR="00517D28" w:rsidRDefault="00517D28" w:rsidP="00855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D28" w:rsidRDefault="00517D28" w:rsidP="00855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395" w:rsidRPr="00855395" w:rsidRDefault="00855395" w:rsidP="00855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кандидатов о выдвижении и избрании в Ревизионную комиссию публичного акционерного общества «Саратовэнерго» имеется.</w:t>
      </w:r>
    </w:p>
    <w:p w:rsidR="00855395" w:rsidRPr="00855395" w:rsidRDefault="00855395" w:rsidP="00855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>*- должность, место работы кандидата, предложенного акционерами (-ом) для включения в список для голосования по выборам в Ревизионную комиссию Общества, указана на момент выдвижения кандидата.</w:t>
      </w:r>
    </w:p>
    <w:p w:rsidR="00855395" w:rsidRPr="00855395" w:rsidRDefault="00855395" w:rsidP="0085539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директоров ПАО «Сара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товэнерго»</w:t>
      </w:r>
    </w:p>
    <w:p w:rsidR="00855395" w:rsidRPr="00855395" w:rsidRDefault="00855395" w:rsidP="00855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от </w:t>
      </w:r>
      <w:r w:rsidR="00517D2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>.03.201</w:t>
      </w:r>
      <w:r w:rsidR="00517D2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</w:t>
      </w:r>
      <w:r w:rsidR="00517D28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55395" w:rsidRDefault="00855395" w:rsidP="00855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395" w:rsidRPr="00855395" w:rsidRDefault="00855395" w:rsidP="00855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55395" w:rsidRPr="0085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95"/>
    <w:rsid w:val="0041634A"/>
    <w:rsid w:val="004F277F"/>
    <w:rsid w:val="00517D28"/>
    <w:rsid w:val="00855395"/>
    <w:rsid w:val="008C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12471"/>
  <w15:docId w15:val="{720A3FA4-FBD8-4B35-8D31-9AB7FE43F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39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Ковалерова Анастасия Александровна</dc:creator>
  <cp:lastModifiedBy>Горемыкина Юлия Александровна</cp:lastModifiedBy>
  <cp:revision>3</cp:revision>
  <cp:lastPrinted>2018-04-18T12:50:00Z</cp:lastPrinted>
  <dcterms:created xsi:type="dcterms:W3CDTF">2018-04-23T10:39:00Z</dcterms:created>
  <dcterms:modified xsi:type="dcterms:W3CDTF">2019-04-16T10:57:00Z</dcterms:modified>
</cp:coreProperties>
</file>