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Liberation Serif" w:hAnsi="Liberation Serif" w:cs="Liberation Serif"/>
          <w:b/>
          <w:sz w:val="24"/>
          <w:szCs w:val="24"/>
        </w:rPr>
      </w:pPr>
      <w:r/>
      <w:bookmarkStart w:id="0" w:name="_GoBack"/>
      <w:r/>
      <w:bookmarkEnd w:id="0"/>
      <w:r>
        <w:rPr>
          <w:rFonts w:ascii="Liberation Serif" w:hAnsi="Liberation Serif" w:eastAsia="Liberation Serif" w:cs="Liberation Serif"/>
          <w:b/>
          <w:sz w:val="24"/>
          <w:szCs w:val="24"/>
        </w:rPr>
        <w:t xml:space="preserve">Проект договора на оказание услуг</w:t>
      </w:r>
      <w:r>
        <w:rPr>
          <w:rFonts w:ascii="Liberation Serif" w:hAnsi="Liberation Serif" w:cs="Liberation Serif"/>
          <w:b/>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567"/>
        <w:jc w:val="both"/>
        <w:spacing w:after="0" w:line="240" w:lineRule="auto"/>
        <w:tabs>
          <w:tab w:val="right" w:pos="9072"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г. Саратов </w:t>
      </w:r>
      <w:r>
        <w:rPr>
          <w:rFonts w:ascii="Liberation Serif" w:hAnsi="Liberation Serif" w:eastAsia="Liberation Serif" w:cs="Liberation Serif"/>
          <w:sz w:val="24"/>
          <w:szCs w:val="24"/>
        </w:rPr>
        <w:tab/>
        <w:t xml:space="preserve">«     » ___________ 2026 г.</w:t>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sz w:val="24"/>
          <w:szCs w:val="24"/>
        </w:rPr>
      </w:pPr>
      <w:r>
        <w:rPr>
          <w:rFonts w:ascii="Liberation Serif" w:hAnsi="Liberation Serif" w:eastAsia="Liberation Serif" w:cs="Liberation Serif"/>
          <w:b/>
          <w:sz w:val="24"/>
          <w:szCs w:val="24"/>
        </w:rPr>
        <w:t xml:space="preserve">ПАО «Саратовэнерго»,</w:t>
      </w:r>
      <w:r>
        <w:rPr>
          <w:rFonts w:ascii="Liberation Serif" w:hAnsi="Liberation Serif" w:eastAsia="Liberation Serif" w:cs="Liberation Serif"/>
          <w:sz w:val="24"/>
          <w:szCs w:val="24"/>
        </w:rPr>
        <w:t xml:space="preserve"> именуемое в дальнейшем «Заказчик», в лице заместителя генерального д</w:t>
      </w:r>
      <w:r>
        <w:rPr>
          <w:rFonts w:ascii="Liberation Serif" w:hAnsi="Liberation Serif" w:eastAsia="Liberation Serif" w:cs="Liberation Serif"/>
          <w:sz w:val="24"/>
          <w:szCs w:val="24"/>
        </w:rPr>
        <w:t xml:space="preserve">иректора по информационным технологиям Тарновского Сергея Сергеевича, действующего на основании машиночитаемой доверенности № 872853c4-c3f1-4780-b447-a043424b6a48 от 28.11.2025, с одной стороны, и</w:t>
      </w:r>
      <w:r>
        <w:rPr>
          <w:rFonts w:ascii="Liberation Serif" w:hAnsi="Liberation Serif" w:eastAsia="Liberation Serif" w:cs="Liberation Serif"/>
          <w:b/>
          <w:sz w:val="24"/>
          <w:szCs w:val="24"/>
        </w:rPr>
        <w:t xml:space="preserve"> ________________</w:t>
      </w:r>
      <w:r>
        <w:rPr>
          <w:rFonts w:ascii="Liberation Serif" w:hAnsi="Liberation Serif" w:eastAsia="Liberation Serif" w:cs="Liberation Serif"/>
          <w:sz w:val="24"/>
          <w:szCs w:val="24"/>
        </w:rPr>
        <w:t xml:space="preserve">, именуемое в дальнейшем «Исполнитель», в л</w:t>
      </w:r>
      <w:r>
        <w:rPr>
          <w:rFonts w:ascii="Liberation Serif" w:hAnsi="Liberation Serif" w:eastAsia="Liberation Serif" w:cs="Liberation Serif"/>
          <w:sz w:val="24"/>
          <w:szCs w:val="24"/>
        </w:rPr>
        <w:t xml:space="preserve">ице_________________________, действующего на основании ____________, с другой стороны, при совместном упоминании именуемые «Стороны», а по отдельности «Сторона», заключили настоящий Договор (далее – Договор) о нижеследующем:</w:t>
      </w:r>
      <w:r>
        <w:rPr>
          <w:rFonts w:ascii="Liberation Serif" w:hAnsi="Liberation Serif" w:cs="Liberation Serif"/>
          <w:sz w:val="24"/>
          <w:szCs w:val="24"/>
        </w:rPr>
      </w:r>
    </w:p>
    <w:p>
      <w:pPr>
        <w:jc w:val="both"/>
        <w:spacing w:after="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1"/>
        </w:numPr>
        <w:ind w:left="284" w:hanging="284"/>
        <w:jc w:val="center"/>
        <w:spacing w:after="12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Предмет договора</w:t>
      </w:r>
      <w:r>
        <w:rPr>
          <w:rFonts w:ascii="Liberation Serif" w:hAnsi="Liberation Serif" w:cs="Liberation Serif"/>
          <w:b/>
          <w:sz w:val="24"/>
          <w:szCs w:val="24"/>
        </w:rPr>
      </w:r>
    </w:p>
    <w:p>
      <w:pPr>
        <w:numPr>
          <w:ilvl w:val="1"/>
          <w:numId w:val="1"/>
        </w:numPr>
        <w:ind w:left="0" w:firstLine="567"/>
        <w:jc w:val="both"/>
        <w:spacing w:line="240" w:lineRule="auto"/>
        <w:tabs>
          <w:tab w:val="left" w:pos="993" w:leader="none"/>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w:t>
      </w:r>
      <w:r>
        <w:rPr>
          <w:rFonts w:ascii="Liberation Serif" w:hAnsi="Liberation Serif" w:eastAsia="Liberation Serif" w:cs="Liberation Serif"/>
          <w:sz w:val="24"/>
          <w:szCs w:val="24"/>
        </w:rPr>
        <w:t xml:space="preserve">принимает на себя обязательства оказывать услуги Заказчику (далее – Услуги), а Заказчик обязуется принять и оплатить их в соответствии с условиями настоящего Договора.</w:t>
      </w:r>
      <w:r>
        <w:rPr>
          <w:rFonts w:ascii="Liberation Serif" w:hAnsi="Liberation Serif" w:cs="Liberation Serif"/>
          <w:sz w:val="24"/>
          <w:szCs w:val="24"/>
        </w:rPr>
      </w:r>
    </w:p>
    <w:p>
      <w:pPr>
        <w:numPr>
          <w:ilvl w:val="1"/>
          <w:numId w:val="1"/>
        </w:numPr>
        <w:ind w:left="0" w:firstLine="567"/>
        <w:jc w:val="both"/>
        <w:spacing w:line="240" w:lineRule="auto"/>
        <w:tabs>
          <w:tab w:val="left" w:pos="993" w:leader="none"/>
          <w:tab w:val="right" w:pos="1276" w:leader="none"/>
        </w:tabs>
        <w:rPr>
          <w:rFonts w:ascii="Liberation Serif" w:hAnsi="Liberation Serif" w:cs="Liberation Serif"/>
          <w:sz w:val="24"/>
          <w:szCs w:val="24"/>
          <w:highlight w:val="white"/>
        </w:rPr>
      </w:pPr>
      <w:r>
        <w:rPr>
          <w:rFonts w:ascii="Liberation Serif" w:hAnsi="Liberation Serif" w:eastAsia="Liberation Serif" w:cs="Liberation Serif"/>
          <w:sz w:val="24"/>
          <w:szCs w:val="24"/>
          <w:highlight w:val="white"/>
        </w:rPr>
        <w:t xml:space="preserve">Состав и сроки оказания Услуг приводятся в Приложении № 1 к настоящему Договору.</w:t>
      </w:r>
      <w:r>
        <w:rPr>
          <w:rFonts w:ascii="Liberation Serif" w:hAnsi="Liberation Serif" w:cs="Liberation Serif"/>
          <w:sz w:val="24"/>
          <w:szCs w:val="24"/>
          <w:highlight w:val="white"/>
        </w:rPr>
      </w:r>
    </w:p>
    <w:p>
      <w:pPr>
        <w:numPr>
          <w:ilvl w:val="2"/>
          <w:numId w:val="1"/>
        </w:numPr>
        <w:ind w:left="0" w:firstLine="567"/>
        <w:jc w:val="both"/>
        <w:spacing w:line="240" w:lineRule="auto"/>
        <w:tabs>
          <w:tab w:val="left" w:pos="993" w:leader="none"/>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Услуги,</w:t>
      </w:r>
      <w:r>
        <w:rPr>
          <w:rFonts w:ascii="Liberation Serif" w:hAnsi="Liberation Serif" w:eastAsia="Liberation Serif" w:cs="Liberation Serif"/>
          <w:sz w:val="24"/>
          <w:szCs w:val="24"/>
        </w:rPr>
        <w:t xml:space="preserve"> указанные в Приложения № 1, оказываются Исполнителем самостоятельно.</w:t>
      </w:r>
      <w:r>
        <w:rPr>
          <w:rFonts w:ascii="Liberation Serif" w:hAnsi="Liberation Serif" w:cs="Liberation Serif"/>
          <w:sz w:val="24"/>
          <w:szCs w:val="24"/>
        </w:rPr>
      </w:r>
    </w:p>
    <w:p>
      <w:pPr>
        <w:numPr>
          <w:ilvl w:val="0"/>
          <w:numId w:val="1"/>
        </w:numPr>
        <w:ind w:left="0" w:firstLine="567"/>
        <w:jc w:val="center"/>
        <w:spacing w:after="12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Стоимость договора и порядок оплаты</w:t>
      </w:r>
      <w:r>
        <w:rPr>
          <w:rFonts w:ascii="Liberation Serif" w:hAnsi="Liberation Serif" w:cs="Liberation Serif"/>
          <w:b/>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Общая стоимость Услуг по настоящему Договору составляет </w:t>
      </w:r>
      <w:r>
        <w:rPr>
          <w:rFonts w:ascii="Liberation Serif" w:hAnsi="Liberation Serif" w:eastAsia="Liberation Serif" w:cs="Liberation Serif"/>
          <w:b/>
          <w:sz w:val="24"/>
          <w:szCs w:val="24"/>
        </w:rPr>
        <w:t xml:space="preserve">_________________ (___________________) рублей</w:t>
      </w:r>
      <w:r>
        <w:rPr>
          <w:rFonts w:ascii="Liberation Serif" w:hAnsi="Liberation Serif" w:eastAsia="Liberation Serif" w:cs="Liberation Serif"/>
          <w:sz w:val="24"/>
          <w:szCs w:val="24"/>
        </w:rPr>
        <w:t xml:space="preserve"> </w:t>
      </w:r>
      <w:r>
        <w:rPr>
          <w:rFonts w:ascii="Liberation Serif" w:hAnsi="Liberation Serif" w:eastAsia="Liberation Serif" w:cs="Liberation Serif"/>
          <w:b/>
          <w:sz w:val="24"/>
          <w:szCs w:val="24"/>
        </w:rPr>
        <w:t xml:space="preserve">_____ копеек</w:t>
      </w:r>
      <w:r>
        <w:rPr>
          <w:rFonts w:ascii="Liberation Serif" w:hAnsi="Liberation Serif" w:eastAsia="Liberation Serif" w:cs="Liberation Serif"/>
          <w:sz w:val="24"/>
          <w:szCs w:val="24"/>
        </w:rPr>
        <w:t xml:space="preserve">, в том числе НДС </w:t>
      </w:r>
      <w:r>
        <w:rPr>
          <w:rFonts w:ascii="Liberation Serif" w:hAnsi="Liberation Serif" w:eastAsia="Liberation Serif" w:cs="Liberation Serif"/>
          <w:sz w:val="24"/>
          <w:szCs w:val="24"/>
        </w:rPr>
        <w:t xml:space="preserve">(22%) _________ (_____________) рублей ________ копеек.</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Стоимость оказания Услуг указана в Приложении № 1 к Договору.</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стоимость Услуг по Договору включены все затраты Исполнителя, необходимость осуществления которых возникает у Исполнителя в связи с испо</w:t>
      </w:r>
      <w:r>
        <w:rPr>
          <w:rFonts w:ascii="Liberation Serif" w:hAnsi="Liberation Serif" w:eastAsia="Liberation Serif" w:cs="Liberation Serif"/>
          <w:sz w:val="24"/>
          <w:szCs w:val="24"/>
        </w:rPr>
        <w:t xml:space="preserve">лнением обязательств по Договору.</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Оплата по Договору производится в форме безналичного расчета путем перечисления денежных средств на расчетный счет Исполнителя, указанный в разделе 15 Договора, в течение 7 (семи) рабочих дней с даты подписания Акта сдачи-</w:t>
      </w:r>
      <w:r>
        <w:rPr>
          <w:rFonts w:ascii="Liberation Serif" w:hAnsi="Liberation Serif" w:eastAsia="Liberation Serif" w:cs="Liberation Serif"/>
          <w:sz w:val="24"/>
          <w:szCs w:val="24"/>
        </w:rPr>
        <w:t xml:space="preserve">приемки оказанных Услуг, составленного по форме, приведенной в Приложении № 2 к Договору. Исполнитель обязан предоставить Заказчику Акт в соответствии с требованиями налогового законодательства РФ.</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Датой надлежащего исполнения обязательства по оплате устан</w:t>
      </w:r>
      <w:r>
        <w:rPr>
          <w:rFonts w:ascii="Liberation Serif" w:hAnsi="Liberation Serif" w:eastAsia="Liberation Serif" w:cs="Liberation Serif"/>
          <w:sz w:val="24"/>
          <w:szCs w:val="24"/>
        </w:rPr>
        <w:t xml:space="preserve">авливается дата списания денежных средств с корреспондентского счета банка Заказчика.</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не позднее 5-го числа месяца, следующего </w:t>
      </w:r>
      <w:r>
        <w:rPr>
          <w:rFonts w:ascii="Liberation Serif" w:hAnsi="Liberation Serif" w:eastAsia="Liberation Serif" w:cs="Liberation Serif"/>
          <w:sz w:val="24"/>
          <w:szCs w:val="24"/>
        </w:rPr>
        <w:t xml:space="preserve">за отчетным кварталом, направляет в адрес Заказчика оформленный со своей стороны акт сверки. Заказчик в </w:t>
      </w:r>
      <w:r>
        <w:rPr>
          <w:rFonts w:ascii="Liberation Serif" w:hAnsi="Liberation Serif" w:eastAsia="Liberation Serif" w:cs="Liberation Serif"/>
          <w:sz w:val="24"/>
          <w:szCs w:val="24"/>
        </w:rPr>
        <w:t xml:space="preserve">течение 5 (пя</w:t>
      </w:r>
      <w:r>
        <w:rPr>
          <w:rFonts w:ascii="Liberation Serif" w:hAnsi="Liberation Serif" w:eastAsia="Liberation Serif" w:cs="Liberation Serif"/>
          <w:sz w:val="24"/>
          <w:szCs w:val="24"/>
        </w:rPr>
        <w:t xml:space="preserve">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1 (один) экземпляр надлежаще оформленного акта сверки.</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Исполнитель обязуется подписат</w:t>
      </w:r>
      <w:r>
        <w:rPr>
          <w:rFonts w:ascii="Liberation Serif" w:hAnsi="Liberation Serif" w:eastAsia="Liberation Serif" w:cs="Liberation Serif"/>
          <w:sz w:val="24"/>
          <w:szCs w:val="24"/>
          <w:lang w:eastAsia="ru-RU"/>
        </w:rPr>
        <w:t xml:space="preserve">ь акт сверки расчетов в течение 14 дней с момента его получения от Заказчика. В случае если в течение 14 дней с момента получения </w:t>
      </w:r>
      <w:r>
        <w:rPr>
          <w:rFonts w:ascii="Liberation Serif" w:hAnsi="Liberation Serif" w:eastAsia="Liberation Serif" w:cs="Liberation Serif"/>
          <w:sz w:val="24"/>
          <w:szCs w:val="24"/>
          <w:lang w:eastAsia="ru-RU"/>
        </w:rPr>
        <w:t xml:space="preserve">акта сверки Исполнитель не подпишет его и не предоставит Заказчику мотивированные возражения по нему, акт считается согласован</w:t>
      </w:r>
      <w:r>
        <w:rPr>
          <w:rFonts w:ascii="Liberation Serif" w:hAnsi="Liberation Serif" w:eastAsia="Liberation Serif" w:cs="Liberation Serif"/>
          <w:sz w:val="24"/>
          <w:szCs w:val="24"/>
          <w:lang w:eastAsia="ru-RU"/>
        </w:rPr>
        <w:t xml:space="preserve">ным Исполнителем.</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color w:val="000000"/>
          <w:sz w:val="24"/>
          <w:szCs w:val="24"/>
          <w:lang w:eastAsia="ru-RU"/>
        </w:rPr>
        <w:t xml:space="preserve">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w:t>
      </w:r>
      <w:r>
        <w:rPr>
          <w:rFonts w:ascii="Liberation Serif" w:hAnsi="Liberation Serif" w:eastAsia="Liberation Serif" w:cs="Liberation Serif"/>
          <w:sz w:val="24"/>
          <w:szCs w:val="24"/>
        </w:rPr>
        <w:t xml:space="preserve">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Times New Roman" w:cs="Liberation Serif"/>
          <w:bCs/>
          <w:sz w:val="24"/>
          <w:szCs w:val="20"/>
          <w:lang w:eastAsia="ru-RU"/>
        </w:rPr>
        <w:t xml:space="preserve">При получении Исполнителем от Заказчика сумм частичной оплаты в счет предстоящего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w:t>
      </w:r>
      <w:r>
        <w:rPr>
          <w:rFonts w:ascii="Liberation Serif" w:hAnsi="Liberation Serif" w:eastAsia="Times New Roman" w:cs="Liberation Serif"/>
          <w:bCs/>
          <w:sz w:val="24"/>
          <w:szCs w:val="20"/>
          <w:lang w:eastAsia="ru-RU"/>
        </w:rPr>
        <w:t xml:space="preserve">олучения от Заказчика сумм частичной оплаты в счет предстоящего оказания услуг, но не позднее 5-го числа месяца, следующего за месяцем, в котором Исполнитель получил суммы частичной оплаты от Заказчика.</w:t>
      </w:r>
      <w:r>
        <w:rPr>
          <w:rFonts w:ascii="Liberation Serif" w:hAnsi="Liberation Serif" w:cs="Liberation Serif"/>
          <w:sz w:val="24"/>
          <w:szCs w:val="24"/>
        </w:rPr>
      </w:r>
    </w:p>
    <w:p>
      <w:pPr>
        <w:ind w:firstLine="567"/>
        <w:jc w:val="both"/>
        <w:spacing w:after="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1"/>
        </w:numPr>
        <w:ind w:left="0" w:firstLine="567"/>
        <w:jc w:val="center"/>
        <w:spacing w:after="60"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Порядок сдачи и приемки Услуг</w:t>
      </w:r>
      <w:r>
        <w:rPr>
          <w:rFonts w:ascii="Liberation Serif" w:hAnsi="Liberation Serif" w:cs="Liberation Serif"/>
          <w:b/>
          <w:sz w:val="24"/>
          <w:szCs w:val="24"/>
        </w:rPr>
      </w:r>
    </w:p>
    <w:p>
      <w:pPr>
        <w:numPr>
          <w:ilvl w:val="1"/>
          <w:numId w:val="1"/>
        </w:numPr>
        <w:contextualSpacing/>
        <w:ind w:left="0" w:firstLine="567"/>
        <w:jc w:val="both"/>
        <w:spacing w:after="120"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в дату, сл</w:t>
      </w:r>
      <w:r>
        <w:rPr>
          <w:rFonts w:ascii="Liberation Serif" w:hAnsi="Liberation Serif" w:eastAsia="Liberation Serif" w:cs="Liberation Serif"/>
          <w:sz w:val="24"/>
          <w:szCs w:val="24"/>
        </w:rPr>
        <w:t xml:space="preserve">едующую за датой окончания  оказания Услуг (определенных в Приложении № 1 к Договору), до 12.00 по московскому времени), обязан уведомить об этом Заказчика, передать сканированную копию Акта сдачи-приемки оказанных Услуг, подтверждающих факт оказания Услуг</w:t>
      </w:r>
      <w:r>
        <w:rPr>
          <w:rFonts w:ascii="Liberation Serif" w:hAnsi="Liberation Serif" w:eastAsia="Liberation Serif" w:cs="Liberation Serif"/>
          <w:sz w:val="24"/>
          <w:szCs w:val="24"/>
        </w:rPr>
        <w:t xml:space="preserve"> и счета средствами факсимильной/электронной связи по номеру факса/адресу электронной почты, указанному в разделе 15 Договора. Оригиналы документов, подтверждающих факт оказания Услуги, должны быть направлены Заказчику не позднее 5 (пяти) календарных дней,</w:t>
      </w:r>
      <w:r>
        <w:rPr>
          <w:rFonts w:ascii="Liberation Serif" w:hAnsi="Liberation Serif" w:eastAsia="Liberation Serif" w:cs="Liberation Serif"/>
          <w:sz w:val="24"/>
          <w:szCs w:val="24"/>
        </w:rPr>
        <w:t xml:space="preserve"> считая со дня окончания оказания Услуг, но в любом случае до 5-го числа месяца, следующего за месяцем окончания оказания Услуг.</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Документы, подтверждающие факт оказания Услуг, должны быть оформлены на имя Заказчика. В случае непредставления необходимых док</w:t>
      </w:r>
      <w:r>
        <w:rPr>
          <w:rFonts w:ascii="Liberation Serif" w:hAnsi="Liberation Serif" w:eastAsia="Liberation Serif" w:cs="Liberation Serif"/>
          <w:sz w:val="24"/>
          <w:szCs w:val="24"/>
        </w:rPr>
        <w:t xml:space="preserve">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5-го числа месяца, следующего за месяцем, в котором Услуги были оказаны, представить не</w:t>
      </w:r>
      <w:r>
        <w:rPr>
          <w:rFonts w:ascii="Liberation Serif" w:hAnsi="Liberation Serif" w:eastAsia="Liberation Serif" w:cs="Liberation Serif"/>
          <w:sz w:val="24"/>
          <w:szCs w:val="24"/>
        </w:rPr>
        <w:t xml:space="preserve">достающие док</w:t>
      </w:r>
      <w:r>
        <w:rPr>
          <w:rFonts w:ascii="Liberation Serif" w:hAnsi="Liberation Serif" w:eastAsia="Liberation Serif" w:cs="Liberation Serif"/>
          <w:sz w:val="24"/>
          <w:szCs w:val="24"/>
        </w:rPr>
        <w:t xml:space="preserve">ументы Заказчику, что не освобождает Исполнителя от ответственности, предусмотренной в пункте 5.6 Договора. </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наличия ошибок и иных неточностей в представленных Исполнителем документах, подтверждающих факт оказания Услуг, Заказчик увед</w:t>
      </w:r>
      <w:r>
        <w:rPr>
          <w:rFonts w:ascii="Liberation Serif" w:hAnsi="Liberation Serif" w:eastAsia="Liberation Serif" w:cs="Liberation Serif"/>
          <w:sz w:val="24"/>
          <w:szCs w:val="24"/>
        </w:rPr>
        <w:t xml:space="preserve">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указанных документов. Исп</w:t>
      </w:r>
      <w:r>
        <w:rPr>
          <w:rFonts w:ascii="Liberation Serif" w:hAnsi="Liberation Serif" w:eastAsia="Liberation Serif" w:cs="Liberation Serif"/>
          <w:sz w:val="24"/>
          <w:szCs w:val="24"/>
        </w:rPr>
        <w:t xml:space="preserve">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 что не освобождает Исполнителя от ответственности</w:t>
      </w:r>
      <w:r>
        <w:rPr>
          <w:rFonts w:ascii="Liberation Serif" w:hAnsi="Liberation Serif" w:eastAsia="Liberation Serif" w:cs="Liberation Serif"/>
          <w:sz w:val="24"/>
          <w:szCs w:val="24"/>
        </w:rPr>
        <w:t xml:space="preserve">, предусмотренной пунктом 5.6 Договора.</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Заказчик в течение 5 (пяти) календарных дней, считая</w:t>
      </w:r>
      <w:r>
        <w:rPr>
          <w:rFonts w:ascii="Liberation Serif" w:hAnsi="Liberation Serif" w:eastAsia="Liberation Serif" w:cs="Liberation Serif"/>
          <w:sz w:val="24"/>
          <w:szCs w:val="24"/>
        </w:rPr>
        <w:t xml:space="preserve"> со дня, следующего за датой получения Акта сдачи-приемки, оценивает результаты исполнения Услуги и по истечении этого срока направляет Исполнителю подписанный Акт </w:t>
      </w:r>
      <w:r>
        <w:rPr>
          <w:rFonts w:ascii="Liberation Serif" w:hAnsi="Liberation Serif" w:eastAsia="Liberation Serif" w:cs="Liberation Serif"/>
          <w:sz w:val="24"/>
          <w:szCs w:val="24"/>
        </w:rPr>
        <w:t xml:space="preserve">сдачи-приемки Услуг или мотивированный письменный отказ от приемки Услуг.</w:t>
      </w:r>
      <w:r>
        <w:rPr>
          <w:rFonts w:ascii="Liberation Serif" w:hAnsi="Liberation Serif" w:cs="Liberation Serif"/>
          <w:sz w:val="24"/>
          <w:szCs w:val="24"/>
        </w:rPr>
      </w:r>
    </w:p>
    <w:p>
      <w:pPr>
        <w:numPr>
          <w:ilvl w:val="1"/>
          <w:numId w:val="1"/>
        </w:numPr>
        <w:contextualSpacing/>
        <w:ind w:left="0" w:firstLine="567"/>
        <w:jc w:val="both"/>
        <w:spacing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Если Заказчик отказался от приемки Услуг, Стороны составляют двухсторонний акт с перечнем необходимых доработок</w:t>
      </w:r>
      <w:r>
        <w:rPr>
          <w:rFonts w:ascii="Liberation Serif" w:hAnsi="Liberation Serif" w:eastAsia="Liberation Serif" w:cs="Liberation Serif"/>
          <w:sz w:val="24"/>
          <w:szCs w:val="24"/>
        </w:rPr>
        <w:t xml:space="preserve">, сроков их выполнения. Устранение отмеченных в акте недостатков производится Исполнителем за свой счет. Повторная приемка результатов </w:t>
      </w:r>
      <w:r>
        <w:rPr>
          <w:rFonts w:ascii="Liberation Serif" w:hAnsi="Liberation Serif" w:eastAsia="Liberation Serif" w:cs="Liberation Serif"/>
          <w:sz w:val="24"/>
          <w:szCs w:val="24"/>
        </w:rPr>
        <w:t xml:space="preserve">оказания Услуг после проведения доработок осуществляется в порядке, установленном для первоначальной сдачи-приемки Услуг.</w:t>
      </w:r>
      <w:r>
        <w:rPr>
          <w:rFonts w:ascii="Liberation Serif" w:hAnsi="Liberation Serif" w:cs="Liberation Serif"/>
          <w:sz w:val="24"/>
          <w:szCs w:val="24"/>
        </w:rPr>
      </w:r>
    </w:p>
    <w:p>
      <w:pPr>
        <w:ind w:firstLine="567"/>
        <w:jc w:val="both"/>
        <w:spacing w:after="0" w:line="240" w:lineRule="auto"/>
        <w:tabs>
          <w:tab w:val="right" w:pos="1276"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1"/>
        </w:numPr>
        <w:ind w:left="0" w:firstLine="567"/>
        <w:jc w:val="center"/>
        <w:spacing w:line="240" w:lineRule="auto"/>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Права и обязанности Сторон</w:t>
      </w:r>
      <w:r>
        <w:rPr>
          <w:rFonts w:ascii="Liberation Serif" w:hAnsi="Liberation Serif" w:cs="Liberation Serif"/>
          <w:b/>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u w:val="single"/>
        </w:rPr>
      </w:pPr>
      <w:r>
        <w:rPr>
          <w:rFonts w:ascii="Liberation Serif" w:hAnsi="Liberation Serif" w:eastAsia="Liberation Serif" w:cs="Liberation Serif"/>
          <w:sz w:val="24"/>
          <w:szCs w:val="24"/>
          <w:u w:val="single"/>
        </w:rPr>
        <w:t xml:space="preserve">Заказчик обязуется:</w:t>
      </w:r>
      <w:r>
        <w:rPr>
          <w:rFonts w:ascii="Liberation Serif" w:hAnsi="Liberation Serif" w:cs="Liberation Serif"/>
          <w:sz w:val="24"/>
          <w:szCs w:val="24"/>
          <w:u w:val="single"/>
        </w:rPr>
      </w:r>
    </w:p>
    <w:p>
      <w:pPr>
        <w:numPr>
          <w:ilvl w:val="2"/>
          <w:numId w:val="1"/>
        </w:numPr>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соответствии с условиями настоящего Договора принять Услуги Исполнителя и оплатить их в полном объеме.</w:t>
      </w:r>
      <w:r>
        <w:rPr>
          <w:rFonts w:ascii="Liberation Serif" w:hAnsi="Liberation Serif" w:cs="Liberation Serif"/>
          <w:sz w:val="24"/>
          <w:szCs w:val="24"/>
        </w:rPr>
      </w:r>
    </w:p>
    <w:p>
      <w:pPr>
        <w:numPr>
          <w:ilvl w:val="2"/>
          <w:numId w:val="1"/>
        </w:numPr>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Своевременно предоставлять информацию, необходимую Исполнителю для выполнения своих обязательств в рам</w:t>
      </w:r>
      <w:r>
        <w:rPr>
          <w:rFonts w:ascii="Liberation Serif" w:hAnsi="Liberation Serif" w:eastAsia="Liberation Serif" w:cs="Liberation Serif"/>
          <w:sz w:val="24"/>
          <w:szCs w:val="24"/>
        </w:rPr>
        <w:t xml:space="preserve">ках настоящего Договора.</w:t>
      </w:r>
      <w:r>
        <w:rPr>
          <w:rFonts w:ascii="Liberation Serif" w:hAnsi="Liberation Serif" w:cs="Liberation Serif"/>
          <w:sz w:val="24"/>
          <w:szCs w:val="24"/>
        </w:rPr>
      </w:r>
    </w:p>
    <w:p>
      <w:pPr>
        <w:numPr>
          <w:ilvl w:val="2"/>
          <w:numId w:val="1"/>
        </w:numPr>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досрочного расторжения Договора Заказчиком, оплатить фактически понесенные Исполнителем затраты на оказание услуг по настоящему Договору.</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u w:val="single"/>
        </w:rPr>
      </w:pPr>
      <w:r>
        <w:rPr>
          <w:rFonts w:ascii="Liberation Serif" w:hAnsi="Liberation Serif" w:eastAsia="Liberation Serif" w:cs="Liberation Serif"/>
          <w:sz w:val="24"/>
          <w:szCs w:val="24"/>
          <w:u w:val="single"/>
        </w:rPr>
        <w:t xml:space="preserve">Заказчик вправе:</w:t>
      </w:r>
      <w:r>
        <w:rPr>
          <w:rFonts w:ascii="Liberation Serif" w:hAnsi="Liberation Serif" w:cs="Liberation Serif"/>
          <w:sz w:val="24"/>
          <w:szCs w:val="24"/>
          <w:u w:val="single"/>
        </w:rPr>
      </w:r>
    </w:p>
    <w:p>
      <w:pPr>
        <w:numPr>
          <w:ilvl w:val="2"/>
          <w:numId w:val="1"/>
        </w:numPr>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любое время осуществлять контроль за ходом оказания Исполнителем </w:t>
      </w:r>
      <w:r>
        <w:rPr>
          <w:rFonts w:ascii="Liberation Serif" w:hAnsi="Liberation Serif" w:eastAsia="Liberation Serif" w:cs="Liberation Serif"/>
          <w:sz w:val="24"/>
          <w:szCs w:val="24"/>
        </w:rPr>
        <w:t xml:space="preserve">Услуг в рамках настоящего Договора.</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u w:val="single"/>
        </w:rPr>
      </w:pPr>
      <w:r>
        <w:rPr>
          <w:rFonts w:ascii="Liberation Serif" w:hAnsi="Liberation Serif" w:eastAsia="Liberation Serif" w:cs="Liberation Serif"/>
          <w:sz w:val="24"/>
          <w:szCs w:val="24"/>
          <w:u w:val="single"/>
        </w:rPr>
        <w:t xml:space="preserve">Исполнитель обязуется:</w:t>
      </w:r>
      <w:r>
        <w:rPr>
          <w:rFonts w:ascii="Liberation Serif" w:hAnsi="Liberation Serif" w:cs="Liberation Serif"/>
          <w:sz w:val="24"/>
          <w:szCs w:val="24"/>
          <w:u w:val="single"/>
        </w:rPr>
      </w:r>
    </w:p>
    <w:p>
      <w:pPr>
        <w:numPr>
          <w:ilvl w:val="2"/>
          <w:numId w:val="1"/>
        </w:numPr>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Оказывать услуги в полном объеме в соответствии с Приложением № 1, на высоком профессиональном уровне, в соответствии с требованиями Заказчика.</w:t>
      </w:r>
      <w:r>
        <w:rPr>
          <w:rFonts w:ascii="Liberation Serif" w:hAnsi="Liberation Serif" w:cs="Liberation Serif"/>
          <w:sz w:val="24"/>
          <w:szCs w:val="24"/>
        </w:rPr>
      </w:r>
    </w:p>
    <w:p>
      <w:pPr>
        <w:numPr>
          <w:ilvl w:val="1"/>
          <w:numId w:val="1"/>
        </w:numPr>
        <w:ind w:left="0" w:firstLine="567"/>
        <w:jc w:val="both"/>
        <w:spacing w:line="240" w:lineRule="auto"/>
        <w:tabs>
          <w:tab w:val="right" w:pos="993" w:leader="none"/>
        </w:tabs>
        <w:rPr>
          <w:rFonts w:ascii="Liberation Serif" w:hAnsi="Liberation Serif" w:cs="Liberation Serif"/>
          <w:sz w:val="24"/>
          <w:szCs w:val="24"/>
          <w:u w:val="single"/>
        </w:rPr>
      </w:pPr>
      <w:r>
        <w:rPr>
          <w:rFonts w:ascii="Liberation Serif" w:hAnsi="Liberation Serif" w:eastAsia="Liberation Serif" w:cs="Liberation Serif"/>
          <w:sz w:val="24"/>
          <w:szCs w:val="24"/>
          <w:u w:val="single"/>
        </w:rPr>
        <w:t xml:space="preserve">Исполнитель имеет право:</w:t>
      </w:r>
      <w:r>
        <w:rPr>
          <w:rFonts w:ascii="Liberation Serif" w:hAnsi="Liberation Serif" w:cs="Liberation Serif"/>
          <w:sz w:val="24"/>
          <w:szCs w:val="24"/>
          <w:u w:val="single"/>
        </w:rPr>
      </w:r>
    </w:p>
    <w:p>
      <w:pPr>
        <w:numPr>
          <w:ilvl w:val="2"/>
          <w:numId w:val="1"/>
        </w:numPr>
        <w:contextualSpacing/>
        <w:ind w:left="0"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Обращаться к Заказчику за п</w:t>
      </w:r>
      <w:r>
        <w:rPr>
          <w:rFonts w:ascii="Liberation Serif" w:hAnsi="Liberation Serif" w:eastAsia="Liberation Serif" w:cs="Liberation Serif"/>
          <w:sz w:val="24"/>
          <w:szCs w:val="24"/>
        </w:rPr>
        <w:t xml:space="preserve">редоставлением информации и материалов, необходимых исключительно для оказания Услуг по настоящему Договору. Форма предоставления информации определяется Сторонами в рабочем порядке.</w:t>
      </w:r>
      <w:r>
        <w:rPr>
          <w:rFonts w:ascii="Liberation Serif" w:hAnsi="Liberation Serif" w:cs="Liberation Serif"/>
          <w:sz w:val="24"/>
          <w:szCs w:val="24"/>
        </w:rPr>
      </w:r>
    </w:p>
    <w:p>
      <w:pPr>
        <w:ind w:firstLine="567"/>
        <w:spacing w:after="0" w:line="240" w:lineRule="auto"/>
        <w:tabs>
          <w:tab w:val="right" w:pos="1276" w:leader="none"/>
        </w:tabs>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numPr>
          <w:ilvl w:val="0"/>
          <w:numId w:val="1"/>
        </w:numPr>
        <w:ind w:left="0" w:firstLine="567"/>
        <w:jc w:val="center"/>
        <w:spacing w:after="120" w:line="240" w:lineRule="auto"/>
        <w:tabs>
          <w:tab w:val="lef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Ответственность Сторон</w:t>
      </w:r>
      <w:r>
        <w:rPr>
          <w:rFonts w:ascii="Liberation Serif" w:hAnsi="Liberation Serif" w:cs="Liberation Serif"/>
          <w:b/>
          <w:sz w:val="24"/>
          <w:szCs w:val="24"/>
        </w:rPr>
      </w:r>
    </w:p>
    <w:p>
      <w:pPr>
        <w:numPr>
          <w:ilvl w:val="1"/>
          <w:numId w:val="1"/>
        </w:numPr>
        <w:contextualSpacing/>
        <w:ind w:left="0" w:firstLine="567"/>
        <w:jc w:val="both"/>
        <w:spacing w:after="120"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Уплата виновной Стороной по штрафным санкциям за невыполнение или ненадлежащее выполнени</w:t>
      </w:r>
      <w:r>
        <w:rPr>
          <w:rFonts w:ascii="Liberation Serif" w:hAnsi="Liberation Serif" w:eastAsia="Liberation Serif" w:cs="Liberation Serif"/>
          <w:sz w:val="24"/>
          <w:szCs w:val="24"/>
        </w:rPr>
        <w:t xml:space="preserve">е своих обязательств по Договору не освобождает ее от выполнения невыполненного или ненадлежащее выполненного обязательства.</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несет ответственность перед Заказчиком за сохранность передаваемого Исполнителю оборудования контрольно-кассовой техник</w:t>
      </w:r>
      <w:r>
        <w:rPr>
          <w:rFonts w:ascii="Liberation Serif" w:hAnsi="Liberation Serif" w:eastAsia="Liberation Serif" w:cs="Liberation Serif"/>
          <w:sz w:val="24"/>
          <w:szCs w:val="24"/>
        </w:rPr>
        <w:t xml:space="preserve">и (далее – ККТ) и фискальных накопителей. В случае причинения порчи и/или  утраты оборудования ККТ и фискальных накопителей, переданных Исполнителю, Стороны составляют двухсторонний акт о повреждении, либо  утрате ККТ и фискальных накопителей, Заказчик уст</w:t>
      </w:r>
      <w:r>
        <w:rPr>
          <w:rFonts w:ascii="Liberation Serif" w:hAnsi="Liberation Serif" w:eastAsia="Liberation Serif" w:cs="Liberation Serif"/>
          <w:sz w:val="24"/>
          <w:szCs w:val="24"/>
        </w:rPr>
        <w:t xml:space="preserve">анавливает сроки для устранения отмеченных в акте недостатков, если повреждения являются устранимыми. Устранение отмеченных в акте недостатков производится Исполнителем за свой счет. В случае несоблюдения сроков устранения недостатков установленных Заказчи</w:t>
      </w:r>
      <w:r>
        <w:rPr>
          <w:rFonts w:ascii="Liberation Serif" w:hAnsi="Liberation Serif" w:eastAsia="Liberation Serif" w:cs="Liberation Serif"/>
          <w:sz w:val="24"/>
          <w:szCs w:val="24"/>
        </w:rPr>
        <w:t xml:space="preserve">ком в акте об утрате ККТ и фискальных накопителей Исполнитель уплачивает по письменному требованию Заказчика пеню в размере 1/360 ключевой ставки ЦБ РФ от общей стоимости ККТ и фискальных накопителей за каждый день просрочки, В случае утраты</w:t>
      </w:r>
      <w:r>
        <w:rPr>
          <w:rFonts w:ascii="Liberation Serif" w:hAnsi="Liberation Serif" w:cs="Liberation Serif"/>
          <w:sz w:val="24"/>
          <w:szCs w:val="24"/>
        </w:rPr>
        <w:t xml:space="preserve">, либо причинен</w:t>
      </w:r>
      <w:r>
        <w:rPr>
          <w:rFonts w:ascii="Liberation Serif" w:hAnsi="Liberation Serif" w:cs="Liberation Serif"/>
          <w:sz w:val="24"/>
          <w:szCs w:val="24"/>
        </w:rPr>
        <w:t xml:space="preserve">ии неустранимых повреждений </w:t>
      </w:r>
      <w:r>
        <w:rPr>
          <w:rFonts w:ascii="Liberation Serif" w:hAnsi="Liberation Serif" w:eastAsia="Liberation Serif" w:cs="Liberation Serif"/>
          <w:sz w:val="24"/>
          <w:szCs w:val="24"/>
        </w:rPr>
        <w:t xml:space="preserve">ККТ и фискальных накопителей</w:t>
      </w:r>
      <w:r>
        <w:rPr>
          <w:rFonts w:ascii="Liberation Serif" w:hAnsi="Liberation Serif" w:cs="Liberation Serif"/>
          <w:sz w:val="24"/>
          <w:szCs w:val="24"/>
        </w:rPr>
        <w:t xml:space="preserve">, Исполнитель обязуется возместить Заказчику их полную стоимость, а также возместить  все иные  понесенные Заказчиком   убытки в срок, указанный Заказчиком. </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right" w:pos="993" w:leader="none"/>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несет ответственность перед Заказчиком за своевременное оказание Услуг. В случае несоблюдения сроков оказания Услуг Исполнитель уплачивает по письменному требованию Заказчика пеню в размере 1/360 ключевой ставки ЦБ РФ от общей стоимости не оказ</w:t>
      </w:r>
      <w:r>
        <w:rPr>
          <w:rFonts w:ascii="Liberation Serif" w:hAnsi="Liberation Serif" w:eastAsia="Liberation Serif" w:cs="Liberation Serif"/>
          <w:sz w:val="24"/>
          <w:szCs w:val="24"/>
        </w:rPr>
        <w:t xml:space="preserve">анных в срок Услуг за каждый день просрочки.</w:t>
      </w:r>
      <w:r>
        <w:rPr>
          <w:rFonts w:ascii="Liberation Serif" w:hAnsi="Liberation Serif" w:cs="Liberation Serif"/>
          <w:sz w:val="24"/>
          <w:szCs w:val="24"/>
        </w:rPr>
      </w:r>
    </w:p>
    <w:p>
      <w:pPr>
        <w:numPr>
          <w:ilvl w:val="1"/>
          <w:numId w:val="1"/>
        </w:numPr>
        <w:contextualSpacing/>
        <w:ind w:left="0" w:firstLine="567"/>
        <w:jc w:val="both"/>
        <w:spacing w:after="120"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Исполнитель гарантирует наличие у него прав, необходимых для предоставления Заказчику Услуг в рамках настоящего Договора, в том числе подтверждает свое право на использование интеллектуальной собственности, явля</w:t>
      </w:r>
      <w:r>
        <w:rPr>
          <w:rFonts w:ascii="Liberation Serif" w:hAnsi="Liberation Serif" w:eastAsia="Liberation Serif" w:cs="Liberation Serif"/>
          <w:sz w:val="24"/>
          <w:szCs w:val="24"/>
        </w:rPr>
        <w:t xml:space="preserve">ющейся результатами деятельности третьих лиц.</w:t>
      </w:r>
      <w:r>
        <w:rPr>
          <w:rFonts w:ascii="Liberation Serif" w:hAnsi="Liberation Serif" w:cs="Liberation Serif"/>
          <w:sz w:val="24"/>
          <w:szCs w:val="24"/>
        </w:rPr>
      </w:r>
    </w:p>
    <w:p>
      <w:pPr>
        <w:pStyle w:val="846"/>
        <w:numPr>
          <w:ilvl w:val="1"/>
          <w:numId w:val="1"/>
        </w:numPr>
        <w:ind w:left="0" w:firstLine="567"/>
        <w:jc w:val="both"/>
        <w:spacing w:line="240" w:lineRule="auto"/>
        <w:tabs>
          <w:tab w:val="lef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За нарушение Исполнителем сроков исполнения обязательств по предоставлению оригиналов документов в соответствии с пунктами 2.6., 2.10., 3.1. - 3.3. Договора Заказчик имеет право потребовать от другой Стороны уп</w:t>
      </w:r>
      <w:r>
        <w:rPr>
          <w:rFonts w:ascii="Liberation Serif" w:hAnsi="Liberation Serif" w:eastAsia="Liberation Serif" w:cs="Liberation Serif"/>
          <w:sz w:val="24"/>
          <w:szCs w:val="24"/>
        </w:rPr>
        <w:t xml:space="preserve">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одной из Сторон сроков исполнения обязательств по предоставлению документов в соответствии с пункто</w:t>
      </w:r>
      <w:r>
        <w:rPr>
          <w:rFonts w:ascii="Liberation Serif" w:hAnsi="Liberation Serif" w:eastAsia="Liberation Serif" w:cs="Liberation Serif"/>
          <w:sz w:val="24"/>
          <w:szCs w:val="24"/>
        </w:rPr>
        <w:t xml:space="preserve">м 2.6., 2.10., 3.1. - 3.3. Договора для целей расчета пеней, указанных в настоящем пункте, суммой неисполненного Стороной обязательства считается сумма, которая должна быть указана в документах, подтверждающих факт оказания Услуг.</w:t>
      </w:r>
      <w:r>
        <w:rPr>
          <w:rFonts w:ascii="Liberation Serif" w:hAnsi="Liberation Serif" w:cs="Liberation Serif"/>
          <w:sz w:val="24"/>
          <w:szCs w:val="24"/>
        </w:rPr>
      </w:r>
    </w:p>
    <w:p>
      <w:pPr>
        <w:contextualSpacing/>
        <w:jc w:val="both"/>
        <w:spacing w:after="12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1"/>
        </w:numPr>
        <w:ind w:left="0" w:firstLine="567"/>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Условия о конфиденциальн</w:t>
      </w:r>
      <w:r>
        <w:rPr>
          <w:rFonts w:ascii="Liberation Serif" w:hAnsi="Liberation Serif" w:eastAsia="Liberation Serif" w:cs="Liberation Serif"/>
          <w:b/>
          <w:sz w:val="24"/>
          <w:szCs w:val="24"/>
        </w:rPr>
        <w:t xml:space="preserve">ости</w:t>
      </w:r>
      <w:r>
        <w:rPr>
          <w:rFonts w:ascii="Liberation Serif" w:hAnsi="Liberation Serif" w:cs="Liberation Serif"/>
          <w:b/>
          <w:sz w:val="24"/>
          <w:szCs w:val="24"/>
        </w:rPr>
      </w:r>
    </w:p>
    <w:p>
      <w:pPr>
        <w:pStyle w:val="847"/>
        <w:ind w:firstLine="567"/>
        <w:spacing w:line="240" w:lineRule="auto"/>
        <w:tabs>
          <w:tab w:val="left" w:pos="567" w:leader="none"/>
        </w:tabs>
        <w:rPr>
          <w:rFonts w:ascii="Liberation Serif" w:hAnsi="Liberation Serif" w:cs="Liberation Serif"/>
          <w:b w:val="0"/>
          <w:sz w:val="24"/>
        </w:rPr>
      </w:pPr>
      <w:r>
        <w:rPr>
          <w:rFonts w:ascii="Liberation Serif" w:hAnsi="Liberation Serif" w:eastAsia="Liberation Serif" w:cs="Liberation Serif"/>
          <w:bCs w:val="0"/>
          <w:sz w:val="24"/>
        </w:rPr>
        <w:t xml:space="preserve">6.1. Стороны </w:t>
      </w:r>
      <w:r>
        <w:rPr>
          <w:rFonts w:ascii="Liberation Serif" w:hAnsi="Liberation Serif" w:eastAsia="Liberation Serif" w:cs="Liberation Serif"/>
          <w:b w:val="0"/>
          <w:sz w:val="24"/>
          <w:szCs w:val="24"/>
        </w:rPr>
        <w:t xml:space="preserve">в течение срока действия настоящего </w:t>
      </w:r>
      <w:r>
        <w:rPr>
          <w:rFonts w:ascii="Liberation Serif" w:hAnsi="Liberation Serif" w:eastAsia="Liberation Serif" w:cs="Liberation Serif"/>
          <w:bCs w:val="0"/>
          <w:sz w:val="24"/>
        </w:rPr>
        <w:t xml:space="preserve">Договора, а также в </w:t>
      </w:r>
      <w:r>
        <w:rPr>
          <w:rFonts w:ascii="Liberation Serif" w:hAnsi="Liberation Serif" w:eastAsia="Liberation Serif" w:cs="Liberation Serif"/>
          <w:b w:val="0"/>
          <w:sz w:val="24"/>
          <w:szCs w:val="24"/>
        </w:rPr>
        <w:t xml:space="preserve">течение 3 (трёх) лет по окончании его действия, обязуются обеспечить конфиденциальность условий</w:t>
      </w:r>
      <w:r>
        <w:rPr>
          <w:rFonts w:ascii="Liberation Serif" w:hAnsi="Liberation Serif" w:eastAsia="Liberation Serif" w:cs="Liberation Serif"/>
          <w:bCs w:val="0"/>
          <w:sz w:val="24"/>
        </w:rPr>
        <w:t xml:space="preserve"> Договора</w:t>
      </w:r>
      <w:r>
        <w:rPr>
          <w:rFonts w:ascii="Liberation Serif" w:hAnsi="Liberation Serif" w:eastAsia="Liberation Serif" w:cs="Liberation Serif"/>
          <w:b w:val="0"/>
          <w:sz w:val="24"/>
          <w:szCs w:val="24"/>
        </w:rPr>
        <w:t xml:space="preserve">, а также любой иной информации и данных, получаемых друг от друга в </w:t>
      </w:r>
      <w:r>
        <w:rPr>
          <w:rFonts w:ascii="Liberation Serif" w:hAnsi="Liberation Serif" w:eastAsia="Liberation Serif" w:cs="Liberation Serif"/>
          <w:bCs w:val="0"/>
          <w:sz w:val="24"/>
        </w:rPr>
        <w:t xml:space="preserve">связи с </w:t>
      </w:r>
      <w:r>
        <w:rPr>
          <w:rFonts w:ascii="Liberation Serif" w:hAnsi="Liberation Serif" w:eastAsia="Liberation Serif" w:cs="Liberation Serif"/>
          <w:b w:val="0"/>
          <w:sz w:val="24"/>
          <w:szCs w:val="24"/>
        </w:rPr>
        <w:t xml:space="preserve">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w:t>
      </w:r>
      <w:r>
        <w:rPr>
          <w:rFonts w:ascii="Liberation Serif" w:hAnsi="Liberation Serif" w:eastAsia="Liberation Serif" w:cs="Liberation Serif"/>
          <w:bCs w:val="0"/>
          <w:sz w:val="24"/>
        </w:rPr>
        <w:t xml:space="preserve"> из Сторон обязуется не разглашать </w:t>
      </w:r>
      <w:r>
        <w:rPr>
          <w:rFonts w:ascii="Liberation Serif" w:hAnsi="Liberation Serif" w:eastAsia="Liberation Serif" w:cs="Liberation Serif"/>
          <w:b w:val="0"/>
          <w:sz w:val="24"/>
          <w:szCs w:val="24"/>
        </w:rPr>
        <w:t xml:space="preserve">конфиденциальную информацию третьим лицам</w:t>
      </w:r>
      <w:r>
        <w:rPr>
          <w:rFonts w:ascii="Liberation Serif" w:hAnsi="Liberation Serif" w:eastAsia="Liberation Serif" w:cs="Liberation Serif"/>
          <w:bCs w:val="0"/>
          <w:sz w:val="24"/>
        </w:rPr>
        <w:t xml:space="preserve"> без </w:t>
      </w:r>
      <w:r>
        <w:rPr>
          <w:rFonts w:ascii="Liberation Serif" w:hAnsi="Liberation Serif" w:eastAsia="Liberation Serif" w:cs="Liberation Serif"/>
          <w:b w:val="0"/>
          <w:sz w:val="24"/>
          <w:szCs w:val="24"/>
        </w:rPr>
        <w:t xml:space="preserve">п</w:t>
      </w:r>
      <w:r>
        <w:rPr>
          <w:rFonts w:ascii="Liberation Serif" w:hAnsi="Liberation Serif" w:eastAsia="Liberation Serif" w:cs="Liberation Serif"/>
          <w:b w:val="0"/>
          <w:sz w:val="24"/>
          <w:szCs w:val="24"/>
        </w:rPr>
        <w:t xml:space="preserve">олучения </w:t>
      </w:r>
      <w:r>
        <w:rPr>
          <w:rFonts w:ascii="Liberation Serif" w:hAnsi="Liberation Serif" w:eastAsia="Liberation Serif" w:cs="Liberation Serif"/>
          <w:bCs w:val="0"/>
          <w:sz w:val="24"/>
        </w:rPr>
        <w:t xml:space="preserve">предварительного письменного согласия Стороны</w:t>
      </w:r>
      <w:r>
        <w:rPr>
          <w:rFonts w:ascii="Liberation Serif" w:hAnsi="Liberation Serif" w:eastAsia="Liberation Serif" w:cs="Liberation Serif"/>
          <w:b w:val="0"/>
          <w:sz w:val="24"/>
          <w:szCs w:val="24"/>
        </w:rPr>
        <w:t xml:space="preserve">, являющейся владельцем</w:t>
      </w:r>
      <w:r>
        <w:rPr>
          <w:rFonts w:ascii="Liberation Serif" w:hAnsi="Liberation Serif" w:eastAsia="Liberation Serif" w:cs="Liberation Serif"/>
          <w:b w:val="0"/>
          <w:sz w:val="24"/>
        </w:rPr>
        <w:t xml:space="preserve"> конфиденциальной информации.</w:t>
      </w:r>
      <w:r>
        <w:rPr>
          <w:rFonts w:ascii="Liberation Serif" w:hAnsi="Liberation Serif" w:eastAsia="Liberation Serif" w:cs="Liberation Serif"/>
          <w:b w:val="0"/>
          <w:sz w:val="24"/>
          <w:szCs w:val="24"/>
        </w:rPr>
        <w:t xml:space="preserve"> Каждая из Сторон обязуется не использовать сам факт проведения Работ по настоящему Договору и иную конфиденциальную информацию в рекламных целях.</w:t>
      </w:r>
      <w:r>
        <w:rPr>
          <w:rFonts w:ascii="Liberation Serif" w:hAnsi="Liberation Serif" w:cs="Liberation Serif"/>
          <w:b w:val="0"/>
          <w:sz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Ст</w:t>
      </w:r>
      <w:r>
        <w:rPr>
          <w:rFonts w:ascii="Liberation Serif" w:hAnsi="Liberation Serif" w:eastAsia="Liberation Serif" w:cs="Liberation Serif"/>
          <w:b w:val="0"/>
          <w:sz w:val="24"/>
          <w:szCs w:val="24"/>
        </w:rPr>
        <w:t xml:space="preserve">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r>
        <w:rPr>
          <w:rFonts w:ascii="Liberation Serif" w:hAnsi="Liberation Serif" w:cs="Liberation Serif"/>
          <w:b w:val="0"/>
          <w:sz w:val="24"/>
          <w:szCs w:val="24"/>
        </w:rPr>
      </w:r>
    </w:p>
    <w:p>
      <w:pPr>
        <w:pStyle w:val="847"/>
        <w:spacing w:line="240" w:lineRule="auto"/>
        <w:tabs>
          <w:tab w:val="left" w:pos="567"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хранить конфиденциальную информацию исключительно в предназначенных для этого местах, исключающих дос</w:t>
      </w:r>
      <w:r>
        <w:rPr>
          <w:rFonts w:ascii="Liberation Serif" w:hAnsi="Liberation Serif" w:eastAsia="Liberation Serif" w:cs="Liberation Serif"/>
          <w:b w:val="0"/>
          <w:sz w:val="24"/>
          <w:szCs w:val="24"/>
        </w:rPr>
        <w:t xml:space="preserve">туп к ней третьих лиц;</w:t>
      </w:r>
      <w:r>
        <w:rPr>
          <w:rFonts w:ascii="Liberation Serif" w:hAnsi="Liberation Serif" w:cs="Liberation Serif"/>
          <w:b w:val="0"/>
          <w:sz w:val="24"/>
          <w:szCs w:val="24"/>
        </w:rPr>
      </w:r>
    </w:p>
    <w:p>
      <w:pPr>
        <w:pStyle w:val="847"/>
        <w:spacing w:line="240" w:lineRule="auto"/>
        <w:tabs>
          <w:tab w:val="left" w:pos="567"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Стороны гарантируют полное соблюдение всех условий обработки, хранения и испо</w:t>
      </w:r>
      <w:r>
        <w:rPr>
          <w:rFonts w:ascii="Liberation Serif" w:hAnsi="Liberation Serif" w:eastAsia="Liberation Serif" w:cs="Liberation Serif"/>
          <w:b w:val="0"/>
          <w:sz w:val="24"/>
          <w:szCs w:val="24"/>
        </w:rPr>
        <w:t xml:space="preserve">льзования полученных персональных данных, согласно ФЗ «О персональных данных» № 152 ФЗ от 27.07.2006 года на основании заключенного поручения обработки персональных данных в соответствии с Приложением № 4 к настоящему Договору.</w:t>
      </w:r>
      <w:r>
        <w:rPr>
          <w:rFonts w:ascii="Liberation Serif" w:hAnsi="Liberation Serif" w:cs="Liberation Serif"/>
          <w:b w:val="0"/>
          <w:sz w:val="24"/>
          <w:szCs w:val="24"/>
        </w:rPr>
      </w:r>
    </w:p>
    <w:p>
      <w:pPr>
        <w:pStyle w:val="847"/>
        <w:numPr>
          <w:ilvl w:val="1"/>
          <w:numId w:val="3"/>
        </w:numPr>
        <w:ind w:left="0" w:firstLine="567"/>
        <w:spacing w:line="240" w:lineRule="auto"/>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Стороны обязаны незамедлите</w:t>
      </w:r>
      <w:r>
        <w:rPr>
          <w:rFonts w:ascii="Liberation Serif" w:hAnsi="Liberation Serif" w:eastAsia="Liberation Serif" w:cs="Liberation Serif"/>
          <w:b w:val="0"/>
          <w:sz w:val="24"/>
          <w:szCs w:val="24"/>
        </w:rPr>
        <w:t xml:space="preserve">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r>
        <w:rPr>
          <w:rFonts w:ascii="Liberation Serif" w:hAnsi="Liberation Serif" w:cs="Liberation Serif"/>
          <w:b w:val="0"/>
          <w:sz w:val="24"/>
          <w:szCs w:val="24"/>
        </w:rPr>
      </w:r>
    </w:p>
    <w:p>
      <w:pPr>
        <w:pStyle w:val="847"/>
        <w:numPr>
          <w:ilvl w:val="1"/>
          <w:numId w:val="3"/>
        </w:numPr>
        <w:ind w:left="0" w:firstLine="567"/>
        <w:spacing w:line="240" w:lineRule="auto"/>
        <w:tabs>
          <w:tab w:val="left" w:pos="567"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Под разглашением конфиден</w:t>
      </w:r>
      <w:r>
        <w:rPr>
          <w:rFonts w:ascii="Liberation Serif" w:hAnsi="Liberation Serif" w:eastAsia="Liberation Serif" w:cs="Liberation Serif"/>
          <w:b w:val="0"/>
          <w:sz w:val="24"/>
          <w:szCs w:val="24"/>
        </w:rPr>
        <w:t xml:space="preserve">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w:t>
      </w:r>
      <w:r>
        <w:rPr>
          <w:rFonts w:ascii="Liberation Serif" w:hAnsi="Liberation Serif" w:eastAsia="Liberation Serif" w:cs="Liberation Serif"/>
          <w:b w:val="0"/>
          <w:sz w:val="24"/>
          <w:szCs w:val="24"/>
        </w:rPr>
        <w:t xml:space="preserve">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Не является нарушением конфиденциальности предоставление конфиденциальной информации по законн</w:t>
      </w:r>
      <w:r>
        <w:rPr>
          <w:rFonts w:ascii="Liberation Serif" w:hAnsi="Liberation Serif" w:eastAsia="Liberation Serif" w:cs="Liberation Serif"/>
          <w:b w:val="0"/>
          <w:sz w:val="24"/>
          <w:szCs w:val="24"/>
        </w:rPr>
        <w:t xml:space="preserve">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w:t>
      </w:r>
      <w:r>
        <w:rPr>
          <w:rFonts w:ascii="Liberation Serif" w:hAnsi="Liberation Serif" w:eastAsia="Liberation Serif" w:cs="Liberation Serif"/>
          <w:b w:val="0"/>
          <w:sz w:val="24"/>
          <w:szCs w:val="24"/>
        </w:rPr>
        <w:t xml:space="preserve">верждения опыта и квалификации Поставщика для участия в закупочных процедурах, не противоречащих законодательству Российской Федерации.</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В случае раскрытия конфиденциальной информации указанным органам и/или лицам Сторона, раскрывшая конфиденциальную инфор</w:t>
      </w:r>
      <w:r>
        <w:rPr>
          <w:rFonts w:ascii="Liberation Serif" w:hAnsi="Liberation Serif" w:eastAsia="Liberation Serif" w:cs="Liberation Serif"/>
          <w:b w:val="0"/>
          <w:sz w:val="24"/>
          <w:szCs w:val="24"/>
        </w:rPr>
        <w:t xml:space="preserve">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w:t>
      </w:r>
      <w:r>
        <w:rPr>
          <w:rFonts w:ascii="Liberation Serif" w:hAnsi="Liberation Serif" w:eastAsia="Liberation Serif" w:cs="Liberation Serif"/>
          <w:b w:val="0"/>
          <w:sz w:val="24"/>
          <w:szCs w:val="24"/>
        </w:rPr>
        <w:t xml:space="preserve">ции.</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w:t>
      </w:r>
      <w:r>
        <w:rPr>
          <w:rFonts w:ascii="Liberation Serif" w:hAnsi="Liberation Serif" w:eastAsia="Liberation Serif" w:cs="Liberation Serif"/>
          <w:b w:val="0"/>
          <w:sz w:val="24"/>
          <w:szCs w:val="24"/>
        </w:rPr>
        <w:t xml:space="preserve">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w:t>
      </w:r>
      <w:r>
        <w:rPr>
          <w:rFonts w:ascii="Liberation Serif" w:hAnsi="Liberation Serif" w:eastAsia="Liberation Serif" w:cs="Liberation Serif"/>
          <w:b w:val="0"/>
          <w:sz w:val="24"/>
          <w:szCs w:val="24"/>
        </w:rPr>
        <w:t xml:space="preserve">ящем Договоре.</w:t>
      </w:r>
      <w:r>
        <w:rPr>
          <w:rFonts w:ascii="Liberation Serif" w:hAnsi="Liberation Serif" w:cs="Liberation Serif"/>
          <w:b w:val="0"/>
          <w:sz w:val="24"/>
          <w:szCs w:val="24"/>
        </w:rPr>
      </w:r>
    </w:p>
    <w:p>
      <w:pPr>
        <w:pStyle w:val="847"/>
        <w:numPr>
          <w:ilvl w:val="1"/>
          <w:numId w:val="3"/>
        </w:numPr>
        <w:ind w:left="0" w:firstLine="567"/>
        <w:spacing w:line="240" w:lineRule="auto"/>
        <w:tabs>
          <w:tab w:val="left" w:pos="0" w:leader="none"/>
        </w:tabs>
        <w:rPr>
          <w:rFonts w:ascii="Liberation Serif" w:hAnsi="Liberation Serif" w:cs="Liberation Serif"/>
          <w:b w:val="0"/>
          <w:sz w:val="24"/>
          <w:szCs w:val="24"/>
        </w:rPr>
      </w:pPr>
      <w:r>
        <w:rPr>
          <w:rFonts w:ascii="Liberation Serif" w:hAnsi="Liberation Serif" w:eastAsia="Liberation Serif" w:cs="Liberation Serif"/>
          <w:b w:val="0"/>
          <w:sz w:val="24"/>
          <w:szCs w:val="24"/>
        </w:rPr>
        <w:t xml:space="preserve">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w:t>
      </w:r>
      <w:r>
        <w:rPr>
          <w:rFonts w:ascii="Liberation Serif" w:hAnsi="Liberation Serif" w:eastAsia="Liberation Serif" w:cs="Liberation Serif"/>
          <w:b w:val="0"/>
          <w:sz w:val="24"/>
          <w:szCs w:val="24"/>
        </w:rPr>
        <w:t xml:space="preserve">ьменного требования пострадавшей Стороны».</w:t>
      </w:r>
      <w:r>
        <w:rPr>
          <w:rFonts w:ascii="Liberation Serif" w:hAnsi="Liberation Serif" w:cs="Liberation Serif"/>
          <w:b w:val="0"/>
          <w:sz w:val="24"/>
          <w:szCs w:val="24"/>
        </w:rPr>
      </w:r>
    </w:p>
    <w:p>
      <w:pPr>
        <w:ind w:firstLine="567"/>
        <w:jc w:val="both"/>
        <w:spacing w:after="12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
        </w:numPr>
        <w:ind w:left="0" w:firstLine="567"/>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Действие непреодолимой силы</w:t>
      </w:r>
      <w:r>
        <w:rPr>
          <w:rFonts w:ascii="Liberation Serif" w:hAnsi="Liberation Serif" w:cs="Liberation Serif"/>
          <w:b/>
          <w:sz w:val="24"/>
          <w:szCs w:val="24"/>
        </w:rPr>
        <w:t xml:space="preserve">. </w:t>
      </w:r>
      <w:r>
        <w:rPr>
          <w:rFonts w:ascii="Liberation Serif" w:hAnsi="Liberation Serif" w:cs="Liberation Serif"/>
          <w:b/>
          <w:sz w:val="24"/>
          <w:szCs w:val="24"/>
        </w:rPr>
      </w:r>
    </w:p>
    <w:p>
      <w:pPr>
        <w:ind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7.1.</w:t>
      </w:r>
      <w:r>
        <w:rPr>
          <w:rFonts w:ascii="Liberation Serif" w:hAnsi="Liberation Serif" w:eastAsia="Liberation Serif" w:cs="Liberation Serif"/>
          <w:sz w:val="24"/>
          <w:szCs w:val="24"/>
        </w:rPr>
        <w:tab/>
        <w:t xml:space="preserve"> Ни одна из Сторон не несет ответственности перед другой</w:t>
      </w:r>
      <w:r>
        <w:rPr>
          <w:rFonts w:ascii="Liberation Serif" w:hAnsi="Liberation Serif" w:eastAsia="Liberation Serif" w:cs="Liberation Serif"/>
          <w:sz w:val="24"/>
          <w:szCs w:val="24"/>
        </w:rPr>
        <w:t xml:space="preserve"> Стороной за задержку или невыполнение обязательств, обусловленных обстоятельствами непреодолимой силы, возникшими помимо воли и желания Сторон и которые нельзя было предвидеть или избежать, включая объявленную или фактическую войну, гражданские волнения, </w:t>
      </w:r>
      <w:r>
        <w:rPr>
          <w:rFonts w:ascii="Liberation Serif" w:hAnsi="Liberation Serif" w:eastAsia="Liberation Serif" w:cs="Liberation Serif"/>
          <w:sz w:val="24"/>
          <w:szCs w:val="24"/>
        </w:rPr>
        <w:t xml:space="preserve">эпидемии, блокаду, эмбарго, землетрясения, наводнения, пожары и другие стихийные бедствия.</w:t>
      </w:r>
      <w:r>
        <w:rPr>
          <w:rFonts w:ascii="Liberation Serif" w:hAnsi="Liberation Serif" w:cs="Liberation Serif"/>
          <w:sz w:val="24"/>
          <w:szCs w:val="24"/>
        </w:rPr>
      </w:r>
    </w:p>
    <w:p>
      <w:pPr>
        <w:numPr>
          <w:ilvl w:val="1"/>
          <w:numId w:val="3"/>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Сторона, для которой наступила невозможность выполнения обязательств вследствие действия обстоятельств непреодолимой силы, должна дать извещение другой Стороне о пре</w:t>
      </w:r>
      <w:r>
        <w:rPr>
          <w:rFonts w:ascii="Liberation Serif" w:hAnsi="Liberation Serif" w:eastAsia="Liberation Serif" w:cs="Liberation Serif"/>
          <w:sz w:val="24"/>
          <w:szCs w:val="24"/>
        </w:rPr>
        <w:t xml:space="preserve">пятствии и его влиянии на исполнение обязательств по Договору не позднее  7 (семи) календарных дней с момента их возникновения.</w:t>
      </w:r>
      <w:r>
        <w:rPr>
          <w:rFonts w:ascii="Liberation Serif" w:hAnsi="Liberation Serif" w:cs="Liberation Serif"/>
          <w:sz w:val="24"/>
          <w:szCs w:val="24"/>
        </w:rPr>
      </w:r>
    </w:p>
    <w:p>
      <w:pPr>
        <w:numPr>
          <w:ilvl w:val="1"/>
          <w:numId w:val="3"/>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Надлежащим доказательством наличия и продолжительности обстоятельств непреодолимой силы является документ (сертификат, справка и</w:t>
      </w:r>
      <w:r>
        <w:rPr>
          <w:rFonts w:ascii="Liberation Serif" w:hAnsi="Liberation Serif" w:eastAsia="Liberation Serif" w:cs="Liberation Serif"/>
          <w:sz w:val="24"/>
          <w:szCs w:val="24"/>
        </w:rPr>
        <w:t xml:space="preserve"> т.п.) уполномоченной организации (органа). Не уведомление, несвоевременное и/или ненадлежащее уведомление о наступлении вышеуказанных обстоятельств лишает Сторону права ссылаться на любые из них как на причину освобождения от ответственности за невыполнен</w:t>
      </w:r>
      <w:r>
        <w:rPr>
          <w:rFonts w:ascii="Liberation Serif" w:hAnsi="Liberation Serif" w:eastAsia="Liberation Serif" w:cs="Liberation Serif"/>
          <w:sz w:val="24"/>
          <w:szCs w:val="24"/>
        </w:rPr>
        <w:t xml:space="preserve">ие своих обязательств.</w:t>
      </w:r>
      <w:r>
        <w:rPr>
          <w:rFonts w:ascii="Liberation Serif" w:hAnsi="Liberation Serif" w:cs="Liberation Serif"/>
          <w:sz w:val="24"/>
          <w:szCs w:val="24"/>
        </w:rPr>
      </w:r>
    </w:p>
    <w:p>
      <w:pPr>
        <w:numPr>
          <w:ilvl w:val="1"/>
          <w:numId w:val="3"/>
        </w:numPr>
        <w:ind w:left="0" w:firstLine="567"/>
        <w:jc w:val="both"/>
        <w:spacing w:line="240" w:lineRule="auto"/>
        <w:tabs>
          <w:tab w:val="right" w:pos="993"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Если обстоятельства непреодолимой силы действуют на протяжении 3 (трех) последующих месяцев и не обнаруживают признаков прекращения, Договор может быть расторгнут Заказчиком или Исполнителем путем направления уведомления другой Сторо</w:t>
      </w:r>
      <w:r>
        <w:rPr>
          <w:rFonts w:ascii="Liberation Serif" w:hAnsi="Liberation Serif" w:eastAsia="Liberation Serif" w:cs="Liberation Serif"/>
          <w:sz w:val="24"/>
          <w:szCs w:val="24"/>
        </w:rPr>
        <w:t xml:space="preserve">не.</w:t>
      </w:r>
      <w:r>
        <w:rPr>
          <w:rFonts w:ascii="Liberation Serif" w:hAnsi="Liberation Serif" w:cs="Liberation Serif"/>
          <w:sz w:val="24"/>
          <w:szCs w:val="24"/>
        </w:rPr>
      </w:r>
    </w:p>
    <w:p>
      <w:pPr>
        <w:jc w:val="both"/>
        <w:spacing w:after="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tabs>
          <w:tab w:val="right" w:pos="993"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
        </w:numPr>
        <w:ind w:left="0" w:firstLine="567"/>
        <w:jc w:val="center"/>
        <w:spacing w:after="120" w:line="240" w:lineRule="auto"/>
        <w:tabs>
          <w:tab w:val="lef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Антикоррупционная оговорка</w:t>
      </w:r>
      <w:r>
        <w:rPr>
          <w:rFonts w:ascii="Liberation Serif" w:hAnsi="Liberation Serif" w:cs="Liberation Serif"/>
          <w:b/>
          <w:sz w:val="24"/>
          <w:szCs w:val="24"/>
        </w:rPr>
      </w:r>
    </w:p>
    <w:p>
      <w:pPr>
        <w:contextualSpacing/>
        <w:ind w:firstLine="567"/>
        <w:jc w:val="both"/>
        <w:spacing w:after="120" w:line="240" w:lineRule="auto"/>
        <w:tabs>
          <w:tab w:val="left" w:pos="70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8.1. Исполнителю известно о том, что Заказчик ведет антикоррупционную политику и развивает не допускающую коррупционных проявлений культуру.</w:t>
      </w:r>
      <w:r>
        <w:rPr>
          <w:rFonts w:ascii="Liberation Serif" w:hAnsi="Liberation Serif" w:cs="Liberation Serif"/>
          <w:sz w:val="24"/>
          <w:szCs w:val="24"/>
        </w:rPr>
      </w:r>
    </w:p>
    <w:p>
      <w:pPr>
        <w:ind w:firstLine="567"/>
        <w:jc w:val="both"/>
        <w:spacing w:after="120" w:line="240" w:lineRule="auto"/>
        <w:tabs>
          <w:tab w:val="left" w:pos="70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 исполнении своих обязательств по настоящему Договору Стороны, их аффилированны</w:t>
      </w:r>
      <w:r>
        <w:rPr>
          <w:rFonts w:ascii="Liberation Serif" w:hAnsi="Liberation Serif" w:eastAsia="Liberation Serif" w:cs="Liberation Serif"/>
          <w:sz w:val="24"/>
          <w:szCs w:val="24"/>
        </w:rPr>
        <w:t xml:space="preserve">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w:t>
      </w:r>
      <w:r>
        <w:rPr>
          <w:rFonts w:ascii="Liberation Serif" w:hAnsi="Liberation Serif" w:eastAsia="Liberation Serif" w:cs="Liberation Serif"/>
          <w:sz w:val="24"/>
          <w:szCs w:val="24"/>
        </w:rPr>
        <w:t xml:space="preserve">правомерные преимущества или иные неправомерные цели.</w:t>
      </w:r>
      <w:r>
        <w:rPr>
          <w:rFonts w:ascii="Liberation Serif" w:hAnsi="Liberation Serif" w:cs="Liberation Serif"/>
          <w:sz w:val="24"/>
          <w:szCs w:val="24"/>
        </w:rPr>
      </w:r>
    </w:p>
    <w:p>
      <w:pPr>
        <w:ind w:firstLine="567"/>
        <w:jc w:val="both"/>
        <w:spacing w:after="120" w:line="240" w:lineRule="auto"/>
        <w:tabs>
          <w:tab w:val="left" w:pos="70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w:t>
      </w:r>
      <w:r>
        <w:rPr>
          <w:rFonts w:ascii="Liberation Serif" w:hAnsi="Liberation Serif" w:eastAsia="Liberation Serif" w:cs="Liberation Serif"/>
          <w:sz w:val="24"/>
          <w:szCs w:val="24"/>
        </w:rPr>
        <w:t xml:space="preserve">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ascii="Liberation Serif" w:hAnsi="Liberation Serif" w:cs="Liberation Serif"/>
          <w:sz w:val="24"/>
          <w:szCs w:val="24"/>
        </w:rPr>
      </w:r>
    </w:p>
    <w:p>
      <w:pPr>
        <w:ind w:firstLine="567"/>
        <w:jc w:val="both"/>
        <w:spacing w:after="120" w:line="240" w:lineRule="auto"/>
        <w:tabs>
          <w:tab w:val="left" w:pos="70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во</w:t>
      </w:r>
      <w:r>
        <w:rPr>
          <w:rFonts w:ascii="Liberation Serif" w:hAnsi="Liberation Serif" w:eastAsia="Liberation Serif" w:cs="Liberation Serif"/>
          <w:sz w:val="24"/>
          <w:szCs w:val="24"/>
        </w:rPr>
        <w:t xml:space="preserve">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w:t>
      </w:r>
      <w:r>
        <w:rPr>
          <w:rFonts w:ascii="Liberation Serif" w:hAnsi="Liberation Serif" w:eastAsia="Liberation Serif" w:cs="Liberation Serif"/>
          <w:sz w:val="24"/>
          <w:szCs w:val="24"/>
        </w:rPr>
        <w:t xml:space="preserve">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ПАО «Саратовэнерго» hotline@interrao.ru. Горячая линия ________________ ____________Сторона, направ</w:t>
      </w:r>
      <w:r>
        <w:rPr>
          <w:rFonts w:ascii="Liberation Serif" w:hAnsi="Liberation Serif" w:eastAsia="Liberation Serif" w:cs="Liberation Serif"/>
          <w:sz w:val="24"/>
          <w:szCs w:val="24"/>
        </w:rPr>
        <w:t xml:space="preserve">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w:t>
      </w:r>
      <w:r>
        <w:rPr>
          <w:rFonts w:ascii="Liberation Serif" w:hAnsi="Liberation Serif" w:eastAsia="Liberation Serif" w:cs="Liberation Serif"/>
          <w:sz w:val="24"/>
          <w:szCs w:val="24"/>
        </w:rPr>
        <w:t xml:space="preserve">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ascii="Liberation Serif" w:hAnsi="Liberation Serif" w:cs="Liberation Serif"/>
          <w:sz w:val="24"/>
          <w:szCs w:val="24"/>
        </w:rPr>
      </w:r>
    </w:p>
    <w:p>
      <w:pPr>
        <w:ind w:firstLine="567"/>
        <w:jc w:val="both"/>
        <w:spacing w:after="120" w:line="240" w:lineRule="auto"/>
        <w:tabs>
          <w:tab w:val="left" w:pos="709"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письменном уведомлении Сторона обязана сослаться на факты или предоставить материалы, достоверно подтверждающие </w:t>
      </w:r>
      <w:r>
        <w:rPr>
          <w:rFonts w:ascii="Liberation Serif" w:hAnsi="Liberation Serif" w:eastAsia="Liberation Serif" w:cs="Liberation Serif"/>
          <w:sz w:val="24"/>
          <w:szCs w:val="24"/>
        </w:rPr>
        <w:t xml:space="preserve">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w:t>
      </w:r>
      <w:r>
        <w:rPr>
          <w:rFonts w:ascii="Liberation Serif" w:hAnsi="Liberation Serif" w:eastAsia="Liberation Serif" w:cs="Liberation Serif"/>
          <w:sz w:val="24"/>
          <w:szCs w:val="24"/>
        </w:rPr>
        <w:t xml:space="preserve">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ascii="Liberation Serif" w:hAnsi="Liberation Serif" w:cs="Liberation Serif"/>
          <w:sz w:val="24"/>
          <w:szCs w:val="24"/>
        </w:rPr>
      </w:r>
    </w:p>
    <w:p>
      <w:pPr>
        <w:ind w:firstLine="567"/>
        <w:jc w:val="both"/>
        <w:spacing w:after="120" w:line="240" w:lineRule="auto"/>
        <w:tabs>
          <w:tab w:val="left" w:pos="709" w:leader="none"/>
        </w:tabs>
        <w:rPr>
          <w:rFonts w:ascii="Liberation Serif" w:hAnsi="Liberation Serif" w:cs="Liberation Serif"/>
          <w:b/>
          <w:sz w:val="24"/>
          <w:szCs w:val="24"/>
        </w:rPr>
      </w:pPr>
      <w:r>
        <w:rPr>
          <w:rFonts w:ascii="Liberation Serif" w:hAnsi="Liberation Serif" w:eastAsia="Liberation Serif" w:cs="Liberation Serif"/>
          <w:sz w:val="24"/>
          <w:szCs w:val="24"/>
        </w:rPr>
        <w:t xml:space="preserve">8.2. В случае наруш</w:t>
      </w:r>
      <w:r>
        <w:rPr>
          <w:rFonts w:ascii="Liberation Serif" w:hAnsi="Liberation Serif" w:eastAsia="Liberation Serif" w:cs="Liberation Serif"/>
          <w:sz w:val="24"/>
          <w:szCs w:val="24"/>
        </w:rPr>
        <w:t xml:space="preserve">ения одной Стороной обязательств воздерживаться от запрещенных в пункте 8.1 настоящего Договора действий и/или неполучения другой Стороной в установленный пунктом 8.1 настоящего Договора срок подтверждения, что нарушения не произошло или не произойдет, дру</w:t>
      </w:r>
      <w:r>
        <w:rPr>
          <w:rFonts w:ascii="Liberation Serif" w:hAnsi="Liberation Serif" w:eastAsia="Liberation Serif" w:cs="Liberation Serif"/>
          <w:sz w:val="24"/>
          <w:szCs w:val="24"/>
        </w:rPr>
        <w:t xml:space="preserve">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w:t>
      </w:r>
      <w:r>
        <w:rPr>
          <w:rFonts w:ascii="Liberation Serif" w:hAnsi="Liberation Serif" w:eastAsia="Liberation Serif" w:cs="Liberation Serif"/>
          <w:sz w:val="24"/>
          <w:szCs w:val="24"/>
        </w:rPr>
        <w:t xml:space="preserve"> реального ущерба, возникшего в результате такого расторжения, при условии представления подтверждающих такой реальный ущерб документов.</w:t>
      </w:r>
      <w:r>
        <w:rPr>
          <w:rFonts w:ascii="Liberation Serif" w:hAnsi="Liberation Serif" w:cs="Liberation Serif"/>
          <w:b/>
          <w:sz w:val="24"/>
          <w:szCs w:val="24"/>
        </w:rPr>
      </w:r>
    </w:p>
    <w:p>
      <w:pPr>
        <w:numPr>
          <w:ilvl w:val="0"/>
          <w:numId w:val="3"/>
        </w:numPr>
        <w:ind w:left="0" w:firstLine="567"/>
        <w:jc w:val="center"/>
        <w:spacing w:after="120" w:line="240" w:lineRule="auto"/>
        <w:tabs>
          <w:tab w:val="lef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Особые условия</w:t>
      </w:r>
      <w:r>
        <w:rPr>
          <w:rFonts w:ascii="Liberation Serif" w:hAnsi="Liberation Serif" w:cs="Liberation Serif"/>
          <w:b/>
          <w:sz w:val="24"/>
          <w:szCs w:val="24"/>
        </w:rPr>
      </w:r>
    </w:p>
    <w:p>
      <w:pPr>
        <w:contextualSpacing/>
        <w:ind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9.1 Исполнитель обязуется раскрыть Заказчику сведения о собственниках (номинальных владельцах) долей Исполнителя по форме, предусмотренной Приложением № 3 к настоящему Договору, с указанием бенефициаров (в том числе конечного выгодоприобретателя/бенефициар</w:t>
      </w:r>
      <w:r>
        <w:rPr>
          <w:rFonts w:ascii="Liberation Serif" w:hAnsi="Liberation Serif" w:eastAsia="Liberation Serif" w:cs="Liberation Serif"/>
          <w:sz w:val="24"/>
          <w:szCs w:val="24"/>
        </w:rPr>
        <w:t xml:space="preserve">а) с предоставлением подтверждающих документов на дату подписания настоящего Договора.</w:t>
      </w:r>
      <w:r>
        <w:rPr>
          <w:rFonts w:ascii="Liberation Serif" w:hAnsi="Liberation Serif" w:cs="Liberation Serif"/>
          <w:sz w:val="24"/>
          <w:szCs w:val="24"/>
        </w:rPr>
      </w:r>
    </w:p>
    <w:p>
      <w:pPr>
        <w:contextualSpacing/>
        <w:ind w:firstLine="1134"/>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 случае любых изменений сведений о собственниках (номинальных владельцах) долей Исполнителя, включая бенефициаров (в том числе конечного выгодоприобретателя/бенефициара</w:t>
      </w:r>
      <w:r>
        <w:rPr>
          <w:rFonts w:ascii="Liberation Serif" w:hAnsi="Liberation Serif" w:eastAsia="Liberation Serif" w:cs="Liberation Serif"/>
          <w:sz w:val="24"/>
          <w:szCs w:val="24"/>
        </w:rPr>
        <w:t xml:space="preserve">) Исполнитель обязуется в течение 5 (пяти) календарных дней с даты наступления таких изменений предоставить Заказчику актуализированные сведения. </w:t>
      </w:r>
      <w:r>
        <w:rPr>
          <w:rFonts w:ascii="Liberation Serif" w:hAnsi="Liberation Serif" w:cs="Liberation Serif"/>
          <w:sz w:val="24"/>
          <w:szCs w:val="24"/>
        </w:rPr>
      </w:r>
    </w:p>
    <w:p>
      <w:pPr>
        <w:contextualSpacing/>
        <w:ind w:firstLine="1134"/>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 раскрытии соответствующей информации Стороны обязуются производить обработку персональных данных в соотве</w:t>
      </w:r>
      <w:r>
        <w:rPr>
          <w:rFonts w:ascii="Liberation Serif" w:hAnsi="Liberation Serif" w:eastAsia="Liberation Serif" w:cs="Liberation Serif"/>
          <w:sz w:val="24"/>
          <w:szCs w:val="24"/>
        </w:rPr>
        <w:t xml:space="preserve">тствии с Федеральным законом от 27.07.2006 № 152 ФЗ «О персональных данных» (приложение №4 к настоящему Договору).</w:t>
      </w:r>
      <w:r>
        <w:rPr>
          <w:rFonts w:ascii="Liberation Serif" w:hAnsi="Liberation Serif" w:cs="Liberation Serif"/>
          <w:sz w:val="24"/>
          <w:szCs w:val="24"/>
        </w:rPr>
      </w:r>
    </w:p>
    <w:p>
      <w:pPr>
        <w:contextualSpacing/>
        <w:ind w:firstLine="1134"/>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pacing w:val="1"/>
          <w:sz w:val="24"/>
          <w:szCs w:val="24"/>
          <w:lang w:eastAsia="ru-RU"/>
        </w:rPr>
        <w:t xml:space="preserve">Положения настоящего пункта Стороны признают существенным условием Договора. В случае не выполнения или ненадлежащего выполнения Исполнителем</w:t>
      </w:r>
      <w:r>
        <w:rPr>
          <w:rFonts w:ascii="Liberation Serif" w:hAnsi="Liberation Serif" w:eastAsia="Liberation Serif" w:cs="Liberation Serif"/>
          <w:spacing w:val="1"/>
          <w:sz w:val="24"/>
          <w:szCs w:val="24"/>
          <w:lang w:eastAsia="ru-RU"/>
        </w:rPr>
        <w:t xml:space="preserve"> обязательств, предусмотренных настоящим пунктом, Заказчик вправе в одностороннем внесудебном порядке расторгнуть Договор.</w:t>
      </w:r>
      <w:r>
        <w:rPr>
          <w:rFonts w:ascii="Liberation Serif" w:hAnsi="Liberation Serif" w:cs="Liberation Serif"/>
          <w:sz w:val="24"/>
          <w:szCs w:val="24"/>
        </w:rPr>
      </w:r>
    </w:p>
    <w:p>
      <w:pPr>
        <w:numPr>
          <w:ilvl w:val="1"/>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bCs/>
          <w:iCs/>
          <w:sz w:val="24"/>
          <w:szCs w:val="24"/>
          <w:lang w:eastAsia="ru-RU"/>
        </w:rPr>
        <w:t xml:space="preserve">Условия обслуживания оборудования</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Выполнение гарантийных обязательств по ремонту вышедшего из строя оборудования влечет за собой увеличение гарантийного срока на время ремонта оборудования.</w:t>
      </w:r>
      <w:r>
        <w:rPr>
          <w:rFonts w:ascii="Liberation Serif" w:hAnsi="Liberation Serif" w:cs="Liberation Serif"/>
          <w:sz w:val="24"/>
          <w:szCs w:val="24"/>
        </w:rPr>
      </w:r>
    </w:p>
    <w:p>
      <w:pPr>
        <w:numPr>
          <w:ilvl w:val="1"/>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Порядок оказания услуг по обслуживанию ККТ</w:t>
      </w:r>
      <w:r>
        <w:rPr>
          <w:rFonts w:ascii="Liberation Serif" w:hAnsi="Liberation Serif" w:cs="Liberation Serif"/>
          <w:sz w:val="24"/>
          <w:szCs w:val="24"/>
        </w:rPr>
        <w:t xml:space="preserve"> (согласно Приложения №1 к настоящему Договору):</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Исполните</w:t>
      </w:r>
      <w:r>
        <w:rPr>
          <w:rFonts w:ascii="Liberation Serif" w:hAnsi="Liberation Serif" w:eastAsia="Liberation Serif" w:cs="Liberation Serif"/>
          <w:sz w:val="24"/>
          <w:szCs w:val="24"/>
          <w:lang w:eastAsia="ru-RU"/>
        </w:rPr>
        <w:t xml:space="preserve">ль после получения от Заказчика фискальных накопителей в течении 5 (пяти) рабочих дней приступает к их замене на ККТ Заказчика, подключает ККТ к сервису ОФД (Обработка фискальных данных в СБИС).</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t xml:space="preserve">Исполнитель с момента выхода обновлений на ККТ, в течении 2 (</w:t>
      </w:r>
      <w:r>
        <w:rPr>
          <w:rFonts w:ascii="Liberation Serif" w:hAnsi="Liberation Serif" w:cs="Liberation Serif"/>
          <w:sz w:val="24"/>
          <w:szCs w:val="24"/>
        </w:rPr>
        <w:t xml:space="preserve">двух) рабочих дней, письменно уведомляет об этом Заказчика. Заказчик направляет Исполнителю ККТ для выполнения работ по обновлению программного обеспечения.</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Заказчик оформляет сопроводительное письмо о необходимости произведения ремонта оборудования и отпр</w:t>
      </w:r>
      <w:r>
        <w:rPr>
          <w:rFonts w:ascii="Liberation Serif" w:hAnsi="Liberation Serif" w:eastAsia="Liberation Serif" w:cs="Liberation Serif"/>
          <w:sz w:val="24"/>
          <w:szCs w:val="24"/>
          <w:lang w:eastAsia="ru-RU"/>
        </w:rPr>
        <w:t xml:space="preserve">авляет его посредством почты или на электронный адрес Исполнителя указанный в пункте 15 настоящего Договора.</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Исполнитель обязан в течение 3-х дней с даты получения письменного уведомления заказчика направить своего уполномоченного представителя для участия</w:t>
      </w:r>
      <w:r>
        <w:rPr>
          <w:rFonts w:ascii="Liberation Serif" w:hAnsi="Liberation Serif" w:eastAsia="Liberation Serif" w:cs="Liberation Serif"/>
          <w:sz w:val="24"/>
          <w:szCs w:val="24"/>
          <w:lang w:eastAsia="ru-RU"/>
        </w:rPr>
        <w:t xml:space="preserve"> в комиссии по расследованию произошедшего повреждения (выхода из строя).</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Исполнитель в срок не превышающий 7 (семи) рабочих дней принимает решение о ремонте и уведомляет об этом Заказчика, в случае одобрения такого ремонта, ремонт производится за счет Зак</w:t>
      </w:r>
      <w:r>
        <w:rPr>
          <w:rFonts w:ascii="Liberation Serif" w:hAnsi="Liberation Serif" w:eastAsia="Liberation Serif" w:cs="Liberation Serif"/>
          <w:sz w:val="24"/>
          <w:szCs w:val="24"/>
          <w:lang w:eastAsia="ru-RU"/>
        </w:rPr>
        <w:t xml:space="preserve">азчика по ценам, указанным в счетах на оплату, но в рамках суммы указанной в п.6 Приложения №1 к настоящему Договору.</w:t>
      </w:r>
      <w:r>
        <w:rPr>
          <w:rFonts w:ascii="Liberation Serif" w:hAnsi="Liberation Serif" w:cs="Liberation Serif"/>
          <w:sz w:val="24"/>
          <w:szCs w:val="24"/>
        </w:rPr>
        <w:t xml:space="preserve"> Срок проведения ремонта указан в приложении № 1 к договору. </w:t>
      </w:r>
      <w:r>
        <w:rPr>
          <w:rFonts w:ascii="Liberation Serif" w:hAnsi="Liberation Serif" w:cs="Liberation Serif"/>
          <w:sz w:val="24"/>
          <w:szCs w:val="24"/>
        </w:rPr>
      </w:r>
    </w:p>
    <w:p>
      <w:pPr>
        <w:numPr>
          <w:ilvl w:val="2"/>
          <w:numId w:val="3"/>
        </w:numPr>
        <w:contextualSpacing/>
        <w:ind w:left="0" w:firstLine="567"/>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По окончанию ремонтных работ, Исполнитель возвращает оборудование Заказчику с</w:t>
      </w:r>
      <w:r>
        <w:rPr>
          <w:rFonts w:ascii="Liberation Serif" w:hAnsi="Liberation Serif" w:eastAsia="Liberation Serif" w:cs="Liberation Serif"/>
          <w:sz w:val="24"/>
          <w:szCs w:val="24"/>
          <w:lang w:eastAsia="ru-RU"/>
        </w:rPr>
        <w:t xml:space="preserve">илами и за счет Исполнителя. Окончание работ по ремонту оформляется двусторонним актом.</w:t>
      </w:r>
      <w:r>
        <w:rPr>
          <w:rFonts w:ascii="Liberation Serif" w:hAnsi="Liberation Serif" w:cs="Liberation Serif"/>
          <w:sz w:val="24"/>
          <w:szCs w:val="24"/>
        </w:rPr>
      </w:r>
    </w:p>
    <w:p>
      <w:pPr>
        <w:contextualSpacing/>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
        </w:numPr>
        <w:ind w:left="0" w:firstLine="567"/>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Срок действия договора</w:t>
      </w:r>
      <w:r>
        <w:rPr>
          <w:rFonts w:ascii="Liberation Serif" w:hAnsi="Liberation Serif" w:cs="Liberation Serif"/>
          <w:b/>
          <w:sz w:val="24"/>
          <w:szCs w:val="24"/>
        </w:rPr>
      </w:r>
    </w:p>
    <w:p>
      <w:pPr>
        <w:ind w:firstLine="567"/>
        <w:jc w:val="both"/>
        <w:spacing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10.1. Настоящий Договор вступает в силу с момента подписания его Сторонами и действует по _____.______.2027г.</w:t>
      </w:r>
      <w:r>
        <w:rPr>
          <w:rFonts w:ascii="Liberation Serif" w:hAnsi="Liberation Serif" w:eastAsia="Liberation Serif" w:cs="Liberation Serif"/>
          <w:sz w:val="24"/>
          <w:szCs w:val="24"/>
        </w:rPr>
        <w:t xml:space="preserve"> Настоящий Договор может быть изменен или расторгнут по взаимному согласию Сторон.</w:t>
      </w:r>
      <w:r>
        <w:rPr>
          <w:rFonts w:ascii="Liberation Serif" w:hAnsi="Liberation Serif" w:cs="Liberation Serif"/>
          <w:sz w:val="24"/>
          <w:szCs w:val="24"/>
        </w:rPr>
      </w:r>
    </w:p>
    <w:p>
      <w:pPr>
        <w:contextualSpacing/>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pStyle w:val="846"/>
        <w:numPr>
          <w:ilvl w:val="0"/>
          <w:numId w:val="3"/>
        </w:numPr>
        <w:jc w:val="center"/>
        <w:spacing w:after="120" w:line="240" w:lineRule="auto"/>
        <w:tabs>
          <w:tab w:val="right" w:pos="1134"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Заверения об обстоятельствах</w:t>
      </w:r>
      <w:r>
        <w:rPr>
          <w:rFonts w:ascii="Liberation Serif" w:hAnsi="Liberation Serif" w:cs="Liberation Serif"/>
          <w:b/>
          <w:sz w:val="24"/>
          <w:szCs w:val="24"/>
        </w:rPr>
      </w:r>
    </w:p>
    <w:p>
      <w:pPr>
        <w:numPr>
          <w:ilvl w:val="1"/>
          <w:numId w:val="0"/>
        </w:numPr>
        <w:jc w:val="both"/>
        <w:spacing w:before="40" w:after="240" w:line="240" w:lineRule="auto"/>
        <w:widowControl w:val="off"/>
        <w:rPr>
          <w:rFonts w:ascii="Liberation Serif" w:hAnsi="Liberation Serif" w:cs="Liberation Serif"/>
          <w:spacing w:val="-5"/>
          <w:sz w:val="24"/>
          <w:szCs w:val="24"/>
        </w:rPr>
        <w:outlineLvl w:val="1"/>
      </w:pPr>
      <w:r>
        <w:rPr>
          <w:rFonts w:ascii="Liberation Serif" w:hAnsi="Liberation Serif" w:eastAsia="Liberation Serif" w:cs="Liberation Serif"/>
          <w:spacing w:val="-5"/>
          <w:sz w:val="24"/>
          <w:szCs w:val="24"/>
        </w:rPr>
        <w:t xml:space="preserve">11.1. В соответствии со статьей 431.2 Гражданского кодекса Российской Федерации Исполнитель заверяет Заказчика, что на момент заключения Догово</w:t>
      </w:r>
      <w:r>
        <w:rPr>
          <w:rFonts w:ascii="Liberation Serif" w:hAnsi="Liberation Serif" w:eastAsia="Liberation Serif" w:cs="Liberation Serif"/>
          <w:spacing w:val="-5"/>
          <w:sz w:val="24"/>
          <w:szCs w:val="24"/>
        </w:rPr>
        <w:t xml:space="preserve">ра:</w:t>
      </w:r>
      <w:r>
        <w:rPr>
          <w:rFonts w:ascii="Liberation Serif" w:hAnsi="Liberation Serif" w:cs="Liberation Serif"/>
          <w:spacing w:val="-5"/>
          <w:sz w:val="24"/>
          <w:szCs w:val="24"/>
        </w:rPr>
      </w:r>
    </w:p>
    <w:p>
      <w:pPr>
        <w:numPr>
          <w:ilvl w:val="2"/>
          <w:numId w:val="0"/>
        </w:numPr>
        <w:ind w:left="426"/>
        <w:jc w:val="both"/>
        <w:keepLines/>
        <w:keepNext/>
        <w:spacing w:before="40" w:after="0" w:line="240" w:lineRule="auto"/>
        <w:widowControl w:val="off"/>
        <w:rPr>
          <w:rFonts w:ascii="Liberation Serif" w:hAnsi="Liberation Serif" w:cs="Liberation Serif"/>
          <w:sz w:val="24"/>
          <w:szCs w:val="24"/>
        </w:rPr>
        <w:outlineLvl w:val="2"/>
      </w:pPr>
      <w:r>
        <w:rPr>
          <w:rFonts w:ascii="Liberation Serif" w:hAnsi="Liberation Serif" w:eastAsia="Liberation Serif" w:cs="Liberation Serif"/>
          <w:sz w:val="24"/>
          <w:szCs w:val="24"/>
          <w:lang w:eastAsia="ru-RU"/>
        </w:rPr>
        <w:t xml:space="preserve">11.1.1. 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ascii="Liberation Serif" w:hAnsi="Liberation Serif" w:cs="Liberation Serif"/>
          <w:sz w:val="24"/>
          <w:szCs w:val="24"/>
        </w:rPr>
      </w:r>
    </w:p>
    <w:p>
      <w:pPr>
        <w:numPr>
          <w:ilvl w:val="2"/>
          <w:numId w:val="0"/>
        </w:numPr>
        <w:ind w:left="426"/>
        <w:jc w:val="both"/>
        <w:keepLines/>
        <w:keepNext/>
        <w:spacing w:before="40" w:after="0" w:line="240" w:lineRule="auto"/>
        <w:widowControl w:val="off"/>
        <w:rPr>
          <w:rFonts w:ascii="Liberation Serif" w:hAnsi="Liberation Serif" w:cs="Liberation Serif"/>
          <w:sz w:val="24"/>
          <w:szCs w:val="24"/>
        </w:rPr>
        <w:outlineLvl w:val="2"/>
      </w:pPr>
      <w:r>
        <w:rPr>
          <w:rFonts w:ascii="Liberation Serif" w:hAnsi="Liberation Serif" w:eastAsia="Liberation Serif" w:cs="Liberation Serif"/>
          <w:sz w:val="24"/>
          <w:szCs w:val="24"/>
          <w:lang w:eastAsia="ru-RU"/>
        </w:rPr>
        <w:t xml:space="preserve">11.1.2. Исполнитель, а также </w:t>
      </w:r>
      <w:r>
        <w:rPr>
          <w:rFonts w:ascii="Liberation Serif" w:hAnsi="Liberation Serif" w:eastAsia="Liberation Serif" w:cs="Liberation Serif"/>
          <w:sz w:val="24"/>
          <w:szCs w:val="24"/>
          <w:lang w:eastAsia="ru-RU"/>
        </w:rPr>
        <w:t xml:space="preserve">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w:t>
      </w:r>
      <w:r>
        <w:rPr>
          <w:rFonts w:ascii="Liberation Serif" w:hAnsi="Liberation Serif" w:eastAsia="Liberation Serif" w:cs="Liberation Serif"/>
          <w:sz w:val="24"/>
          <w:szCs w:val="24"/>
          <w:lang w:eastAsia="ru-RU"/>
        </w:rPr>
        <w:t xml:space="preserve"> Договора;</w:t>
      </w:r>
      <w:r>
        <w:rPr>
          <w:rFonts w:ascii="Liberation Serif" w:hAnsi="Liberation Serif" w:cs="Liberation Serif"/>
          <w:sz w:val="24"/>
          <w:szCs w:val="24"/>
        </w:rPr>
      </w:r>
    </w:p>
    <w:p>
      <w:pPr>
        <w:numPr>
          <w:ilvl w:val="2"/>
          <w:numId w:val="0"/>
        </w:numPr>
        <w:ind w:left="426"/>
        <w:jc w:val="both"/>
        <w:keepLines/>
        <w:keepNext/>
        <w:spacing w:before="40" w:after="0" w:line="240" w:lineRule="auto"/>
        <w:widowControl w:val="off"/>
        <w:rPr>
          <w:rFonts w:ascii="Liberation Serif" w:hAnsi="Liberation Serif" w:cs="Liberation Serif"/>
          <w:sz w:val="24"/>
          <w:szCs w:val="24"/>
        </w:rPr>
        <w:outlineLvl w:val="2"/>
      </w:pPr>
      <w:r>
        <w:rPr>
          <w:rFonts w:ascii="Liberation Serif" w:hAnsi="Liberation Serif" w:eastAsia="Liberation Serif" w:cs="Liberation Serif"/>
          <w:sz w:val="24"/>
          <w:szCs w:val="24"/>
          <w:lang w:eastAsia="ru-RU"/>
        </w:rPr>
        <w:t xml:space="preserve">11.1.3. 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w:t>
      </w:r>
      <w:r>
        <w:rPr>
          <w:rFonts w:ascii="Liberation Serif" w:hAnsi="Liberation Serif" w:eastAsia="Liberation Serif" w:cs="Liberation Serif"/>
          <w:sz w:val="24"/>
          <w:szCs w:val="24"/>
          <w:lang w:eastAsia="ru-RU"/>
        </w:rPr>
        <w:t xml:space="preserve">субисполнителя, субпоставщика и т.п.) Исполнитель</w:t>
      </w:r>
      <w:r>
        <w:rPr>
          <w:rFonts w:ascii="Liberation Serif" w:hAnsi="Liberation Serif" w:eastAsia="Liberation Serif" w:cs="Liberation Serif"/>
          <w:i/>
          <w:sz w:val="24"/>
          <w:szCs w:val="24"/>
          <w:lang w:eastAsia="ru-RU"/>
        </w:rPr>
        <w:t xml:space="preserve"> </w:t>
      </w:r>
      <w:r>
        <w:rPr>
          <w:rFonts w:ascii="Liberation Serif" w:hAnsi="Liberation Serif" w:eastAsia="Liberation Serif" w:cs="Liberation Serif"/>
          <w:sz w:val="24"/>
          <w:szCs w:val="24"/>
          <w:lang w:eastAsia="ru-RU"/>
        </w:rPr>
        <w:t xml:space="preserve">располагает необходимыми документами, свидетельствующими о соблюдении привлеченными Исполнителями требований налогового законодательства;</w:t>
      </w:r>
      <w:r>
        <w:rPr>
          <w:rFonts w:ascii="Liberation Serif" w:hAnsi="Liberation Serif" w:cs="Liberation Serif"/>
          <w:sz w:val="24"/>
          <w:szCs w:val="24"/>
        </w:rPr>
      </w:r>
    </w:p>
    <w:p>
      <w:pPr>
        <w:numPr>
          <w:ilvl w:val="2"/>
          <w:numId w:val="0"/>
        </w:numPr>
        <w:ind w:left="426"/>
        <w:jc w:val="both"/>
        <w:keepLines/>
        <w:keepNext/>
        <w:spacing w:before="40" w:after="0" w:line="240" w:lineRule="auto"/>
        <w:widowControl w:val="off"/>
        <w:rPr>
          <w:rFonts w:ascii="Liberation Serif" w:hAnsi="Liberation Serif" w:cs="Liberation Serif"/>
          <w:sz w:val="24"/>
          <w:szCs w:val="24"/>
        </w:rPr>
        <w:outlineLvl w:val="2"/>
      </w:pPr>
      <w:r>
        <w:rPr>
          <w:rFonts w:ascii="Liberation Serif" w:hAnsi="Liberation Serif" w:eastAsia="Liberation Serif" w:cs="Liberation Serif"/>
          <w:sz w:val="24"/>
          <w:szCs w:val="24"/>
          <w:lang w:eastAsia="ru-RU"/>
        </w:rPr>
        <w:t xml:space="preserve">11.1.4. Обязательства по Договору будут исполняться непосредственно </w:t>
      </w:r>
      <w:r>
        <w:rPr>
          <w:rFonts w:ascii="Liberation Serif" w:hAnsi="Liberation Serif" w:eastAsia="Liberation Serif" w:cs="Liberation Serif"/>
          <w:sz w:val="24"/>
          <w:szCs w:val="24"/>
          <w:lang w:eastAsia="ru-RU"/>
        </w:rPr>
        <w:t xml:space="preserve">Исполнителем и (или) лицом (лицами), на которого (которых) Исполнитель</w:t>
      </w:r>
      <w:r>
        <w:rPr>
          <w:rFonts w:ascii="Liberation Serif" w:hAnsi="Liberation Serif" w:eastAsia="Liberation Serif" w:cs="Liberation Serif"/>
          <w:i/>
          <w:sz w:val="24"/>
          <w:szCs w:val="24"/>
          <w:lang w:eastAsia="ru-RU"/>
        </w:rPr>
        <w:t xml:space="preserve"> </w:t>
      </w:r>
      <w:r>
        <w:rPr>
          <w:rFonts w:ascii="Liberation Serif" w:hAnsi="Liberation Serif" w:eastAsia="Liberation Serif" w:cs="Liberation Serif"/>
          <w:sz w:val="24"/>
          <w:szCs w:val="24"/>
          <w:lang w:eastAsia="ru-RU"/>
        </w:rPr>
        <w:t xml:space="preserve">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w:t>
      </w:r>
      <w:r>
        <w:rPr>
          <w:rFonts w:ascii="Liberation Serif" w:hAnsi="Liberation Serif" w:eastAsia="Liberation Serif" w:cs="Liberation Serif"/>
          <w:sz w:val="24"/>
          <w:szCs w:val="24"/>
          <w:lang w:eastAsia="ru-RU"/>
        </w:rPr>
        <w:t xml:space="preserve"> по Договору.</w:t>
      </w:r>
      <w:r>
        <w:rPr>
          <w:rFonts w:ascii="Liberation Serif" w:hAnsi="Liberation Serif" w:cs="Liberation Serif"/>
          <w:sz w:val="24"/>
          <w:szCs w:val="24"/>
        </w:rPr>
      </w:r>
    </w:p>
    <w:p>
      <w:pPr>
        <w:numPr>
          <w:ilvl w:val="1"/>
          <w:numId w:val="0"/>
        </w:numPr>
        <w:jc w:val="both"/>
        <w:spacing w:before="40" w:after="240" w:line="240" w:lineRule="auto"/>
        <w:widowControl w:val="off"/>
        <w:rPr>
          <w:rFonts w:ascii="Liberation Serif" w:hAnsi="Liberation Serif" w:cs="Liberation Serif"/>
          <w:spacing w:val="-5"/>
          <w:sz w:val="24"/>
          <w:szCs w:val="24"/>
        </w:rPr>
        <w:outlineLvl w:val="1"/>
      </w:pPr>
      <w:r>
        <w:rPr>
          <w:rFonts w:ascii="Liberation Serif" w:hAnsi="Liberation Serif" w:eastAsia="Liberation Serif" w:cs="Liberation Serif"/>
          <w:spacing w:val="-5"/>
          <w:sz w:val="24"/>
          <w:szCs w:val="24"/>
        </w:rPr>
        <w:t xml:space="preserve">11.2. 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rFonts w:ascii="Liberation Serif" w:hAnsi="Liberation Serif" w:cs="Liberation Serif"/>
          <w:spacing w:val="-5"/>
          <w:sz w:val="24"/>
          <w:szCs w:val="24"/>
        </w:rPr>
      </w:r>
    </w:p>
    <w:p>
      <w:pPr>
        <w:contextualSpacing/>
        <w:jc w:val="both"/>
        <w:spacing w:after="120" w:line="240" w:lineRule="auto"/>
        <w:tabs>
          <w:tab w:val="right" w:pos="1134" w:leader="none"/>
        </w:tabs>
        <w:rPr>
          <w:rFonts w:ascii="Liberation Serif" w:hAnsi="Liberation Serif" w:eastAsia="Liberation Serif" w:cs="Liberation Serif"/>
          <w:sz w:val="24"/>
          <w:szCs w:val="24"/>
        </w:rPr>
      </w:pPr>
      <w:r>
        <w:rPr>
          <w:rFonts w:ascii="Liberation Serif" w:hAnsi="Liberation Serif" w:eastAsia="Liberation Serif" w:cs="Liberation Serif"/>
          <w:spacing w:val="-5"/>
          <w:sz w:val="24"/>
          <w:szCs w:val="24"/>
        </w:rPr>
        <w:t xml:space="preserve">11.3. В соответствии со статьей 3</w:t>
      </w:r>
      <w:r>
        <w:rPr>
          <w:rFonts w:ascii="Liberation Serif" w:hAnsi="Liberation Serif" w:eastAsia="Liberation Serif" w:cs="Liberation Serif"/>
          <w:spacing w:val="-5"/>
          <w:sz w:val="24"/>
          <w:szCs w:val="24"/>
        </w:rPr>
        <w:t xml:space="preserve">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11.1. Договора, в налоговых п</w:t>
      </w:r>
      <w:r>
        <w:rPr>
          <w:rFonts w:ascii="Liberation Serif" w:hAnsi="Liberation Serif" w:eastAsia="Liberation Serif" w:cs="Liberation Serif"/>
          <w:spacing w:val="-5"/>
          <w:sz w:val="24"/>
          <w:szCs w:val="24"/>
        </w:rPr>
        <w:t xml:space="preserve">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11.1. Договора на момент его заключения, однов</w:t>
      </w:r>
      <w:r>
        <w:rPr>
          <w:rFonts w:ascii="Liberation Serif" w:hAnsi="Liberation Serif" w:eastAsia="Liberation Serif" w:cs="Liberation Serif"/>
          <w:spacing w:val="-5"/>
          <w:sz w:val="24"/>
          <w:szCs w:val="24"/>
        </w:rPr>
        <w:t xml:space="preserve">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r>
        <w:rPr>
          <w:rFonts w:ascii="Liberation Serif" w:hAnsi="Liberation Serif" w:eastAsia="Liberation Serif" w:cs="Liberation Serif"/>
          <w:sz w:val="24"/>
          <w:szCs w:val="24"/>
        </w:rPr>
      </w:r>
    </w:p>
    <w:p>
      <w:pPr>
        <w:contextualSpacing/>
        <w:jc w:val="both"/>
        <w:spacing w:after="12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
        </w:numPr>
        <w:ind w:left="0" w:firstLine="567"/>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Возмещение имущественных потерь</w:t>
      </w:r>
      <w:r>
        <w:rPr>
          <w:rFonts w:ascii="Liberation Serif" w:hAnsi="Liberation Serif" w:cs="Liberation Serif"/>
          <w:b/>
          <w:sz w:val="24"/>
          <w:szCs w:val="24"/>
        </w:rPr>
      </w:r>
    </w:p>
    <w:p>
      <w:pPr>
        <w:pStyle w:val="667"/>
        <w:jc w:val="both"/>
        <w:rPr>
          <w:rFonts w:ascii="Liberation Serif" w:hAnsi="Liberation Serif" w:cs="Liberation Serif" w:eastAsiaTheme="minorHAnsi"/>
          <w:sz w:val="24"/>
          <w:szCs w:val="20"/>
        </w:rPr>
      </w:pPr>
      <w:r>
        <w:rPr>
          <w:rFonts w:ascii="Liberation Serif" w:hAnsi="Liberation Serif" w:cs="Liberation Serif"/>
          <w:bCs/>
          <w:sz w:val="24"/>
          <w:szCs w:val="20"/>
          <w14:textOutline w14:w="0" w14:cap="flat" w14:cmpd="sng" w14:algn="ctr">
            <w14:noFill/>
            <w14:prstDash w14:val="solid"/>
            <w14:round/>
          </w14:textOutline>
        </w:rPr>
        <w:t xml:space="preserve">12.1. </w:t>
      </w:r>
      <w:r>
        <w:rPr>
          <w:rFonts w:ascii="Liberation Serif" w:hAnsi="Liberation Serif" w:cs="Liberation Serif" w:eastAsiaTheme="minorHAnsi"/>
          <w:sz w:val="24"/>
          <w:szCs w:val="20"/>
          <w14:textOutline w14:w="0" w14:cap="flat" w14:cmpd="sng" w14:algn="ctr">
            <w14:noFill/>
            <w14:prstDash w14:val="solid"/>
            <w14:round/>
          </w14:textOutline>
        </w:rPr>
        <w:t xml:space="preserve">Стороны</w:t>
      </w:r>
      <w:r>
        <w:rPr>
          <w:rFonts w:ascii="Liberation Serif" w:hAnsi="Liberation Serif" w:cs="Liberation Serif" w:eastAsiaTheme="minorHAnsi"/>
          <w:sz w:val="24"/>
          <w:szCs w:val="20"/>
        </w:rPr>
        <w:t xml:space="preserve"> согласовали, что независимо от достоверности или недостоверности заверений об обстоятельствах, данных Исполнителем в соответс</w:t>
      </w:r>
      <w:r>
        <w:rPr>
          <w:rFonts w:ascii="Liberation Serif" w:hAnsi="Liberation Serif" w:cs="Liberation Serif" w:eastAsiaTheme="minorHAnsi"/>
          <w:sz w:val="24"/>
          <w:szCs w:val="20"/>
        </w:rPr>
        <w:t xml:space="preserve">твии с настоящим Договором, Исполнитель обязуется возместить все возникшие у Заказчика потери (в смысле статьи 406.1 ГК РФ) при наличии в совокупности следующих обстоятельств:</w:t>
      </w:r>
      <w:r>
        <w:rPr>
          <w:rFonts w:ascii="Liberation Serif" w:hAnsi="Liberation Serif" w:cs="Liberation Serif" w:eastAsiaTheme="minorHAnsi"/>
          <w:sz w:val="24"/>
          <w:szCs w:val="20"/>
        </w:rPr>
      </w:r>
    </w:p>
    <w:p>
      <w:pPr>
        <w:contextualSpacing/>
        <w:ind w:left="851"/>
        <w:jc w:val="both"/>
        <w:spacing w:line="240" w:lineRule="auto"/>
        <w:tabs>
          <w:tab w:val="left" w:pos="1276" w:leader="none"/>
        </w:tabs>
        <w:rPr>
          <w:rFonts w:ascii="Liberation Serif" w:hAnsi="Liberation Serif" w:cs="Liberation Serif"/>
          <w:sz w:val="24"/>
          <w:szCs w:val="24"/>
        </w:rPr>
      </w:pPr>
      <w:r>
        <w:rPr>
          <w:rFonts w:ascii="Liberation Serif" w:hAnsi="Liberation Serif" w:cs="Liberation Serif"/>
          <w:sz w:val="24"/>
          <w:szCs w:val="24"/>
        </w:rPr>
        <w:t xml:space="preserve">а) в поря</w:t>
      </w:r>
      <w:r>
        <w:rPr>
          <w:rFonts w:ascii="Liberation Serif" w:hAnsi="Liberation Serif" w:cs="Liberation Serif"/>
          <w:sz w:val="24"/>
          <w:szCs w:val="24"/>
        </w:rPr>
        <w:t xml:space="preserve">дке применения ст. 101, 105.17 Налогового кодекса Российской Федерации налоговым органом в отношении Заказчика вынесено решение о привлечении к ответственности/отказе в привлечении к ответственности за совершение налогового правонарушения с указанием сумм </w:t>
      </w:r>
      <w:r>
        <w:rPr>
          <w:rFonts w:ascii="Liberation Serif" w:hAnsi="Liberation Serif" w:cs="Liberation Serif"/>
          <w:sz w:val="24"/>
          <w:szCs w:val="24"/>
        </w:rPr>
        <w:t xml:space="preserve">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настоящего Договора соисполнителей/субподрядчиков при исчислении и уплате налогов;</w:t>
      </w:r>
      <w:r>
        <w:rPr>
          <w:rFonts w:ascii="Liberation Serif" w:hAnsi="Liberation Serif" w:cs="Liberation Serif"/>
          <w:sz w:val="24"/>
          <w:szCs w:val="24"/>
        </w:rPr>
      </w:r>
    </w:p>
    <w:p>
      <w:pPr>
        <w:contextualSpacing/>
        <w:ind w:left="851"/>
        <w:jc w:val="both"/>
        <w:spacing w:line="240" w:lineRule="auto"/>
        <w:tabs>
          <w:tab w:val="left" w:pos="1276" w:leader="none"/>
        </w:tabs>
        <w:rPr>
          <w:rFonts w:ascii="Liberation Serif" w:hAnsi="Liberation Serif" w:cs="Liberation Serif"/>
          <w:sz w:val="24"/>
          <w:szCs w:val="24"/>
        </w:rPr>
      </w:pPr>
      <w:r>
        <w:rPr>
          <w:rFonts w:ascii="Liberation Serif" w:hAnsi="Liberation Serif" w:cs="Liberation Serif"/>
          <w:sz w:val="24"/>
          <w:szCs w:val="24"/>
        </w:rPr>
        <w:t xml:space="preserve">б) суммы недоимки по налогам (налог на прибыль, НДС), соответствующие суммы штрафов, пеней будут списаны с банковского счета Заказчика в безакцептном порядке/перечислены Заказчиком добровольно по требованию налогового органа.</w:t>
      </w:r>
      <w:r>
        <w:rPr>
          <w:rFonts w:ascii="Liberation Serif" w:hAnsi="Liberation Serif" w:cs="Liberation Serif"/>
          <w:sz w:val="24"/>
          <w:szCs w:val="24"/>
        </w:rPr>
      </w:r>
    </w:p>
    <w:p>
      <w:pPr>
        <w:contextualSpacing/>
        <w:ind w:firstLine="567"/>
        <w:jc w:val="both"/>
        <w:spacing w:line="240" w:lineRule="auto"/>
        <w:tabs>
          <w:tab w:val="left" w:pos="1276" w:leader="none"/>
        </w:tabs>
        <w:rPr>
          <w:rFonts w:ascii="Liberation Serif" w:hAnsi="Liberation Serif" w:cs="Liberation Serif"/>
          <w:sz w:val="24"/>
          <w:szCs w:val="24"/>
        </w:rPr>
      </w:pPr>
      <w:r>
        <w:rPr>
          <w:rFonts w:ascii="Liberation Serif" w:hAnsi="Liberation Serif" w:cs="Liberation Serif"/>
          <w:sz w:val="24"/>
          <w:szCs w:val="24"/>
        </w:rPr>
        <w:t xml:space="preserve">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r>
        <w:rPr>
          <w:rFonts w:ascii="Liberation Serif" w:hAnsi="Liberation Serif" w:cs="Liberation Serif"/>
          <w:sz w:val="24"/>
          <w:szCs w:val="24"/>
        </w:rPr>
      </w:r>
    </w:p>
    <w:p>
      <w:pPr>
        <w:contextualSpacing/>
        <w:ind w:firstLine="567"/>
        <w:jc w:val="both"/>
        <w:spacing w:line="240" w:lineRule="auto"/>
        <w:tabs>
          <w:tab w:val="lef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Общество</w:t>
      </w:r>
      <w:r>
        <w:rPr>
          <w:rFonts w:ascii="Liberation Serif" w:hAnsi="Liberation Serif" w:eastAsia="Liberation Serif" w:cs="Liberation Serif"/>
          <w:sz w:val="24"/>
          <w:szCs w:val="24"/>
        </w:rPr>
        <w:t xml:space="preserve"> вправе удержать сумму возмещения потерь </w:t>
      </w:r>
      <w:r>
        <w:rPr>
          <w:rFonts w:ascii="Liberation Serif" w:hAnsi="Liberation Serif" w:eastAsia="Liberation Serif" w:cs="Liberation Serif"/>
          <w:sz w:val="24"/>
          <w:szCs w:val="24"/>
          <w:highlight w:val="white"/>
        </w:rPr>
        <w:t xml:space="preserve">из причитающихся платежей Исполнителю </w:t>
      </w:r>
      <w:r>
        <w:rPr>
          <w:rFonts w:ascii="Liberation Serif" w:hAnsi="Liberation Serif" w:eastAsia="Liberation Serif" w:cs="Liberation Serif"/>
          <w:sz w:val="24"/>
          <w:szCs w:val="24"/>
          <w:highlight w:val="white"/>
        </w:rPr>
        <w:t xml:space="preserve">по договору, а также</w:t>
      </w:r>
      <w:r>
        <w:rPr>
          <w:rFonts w:ascii="Liberation Serif" w:hAnsi="Liberation Serif" w:eastAsia="Liberation Serif" w:cs="Liberation Serif"/>
          <w:sz w:val="24"/>
          <w:szCs w:val="24"/>
        </w:rPr>
        <w:t xml:space="preserve"> из иных расчетов по любым сделкам с Исполнителем (в том числе произвести зачет встречных однородных требований).</w:t>
      </w:r>
      <w:r>
        <w:rPr>
          <w:rFonts w:ascii="Liberation Serif" w:hAnsi="Liberation Serif" w:cs="Liberation Serif"/>
          <w:sz w:val="24"/>
          <w:szCs w:val="24"/>
        </w:rPr>
      </w:r>
    </w:p>
    <w:p>
      <w:pPr>
        <w:numPr>
          <w:ilvl w:val="1"/>
          <w:numId w:val="0"/>
        </w:numPr>
        <w:jc w:val="both"/>
        <w:spacing w:after="0" w:line="240" w:lineRule="auto"/>
        <w:rPr>
          <w:rFonts w:ascii="Liberation Serif" w:hAnsi="Liberation Serif" w:cs="Liberation Serif"/>
          <w:sz w:val="24"/>
          <w:szCs w:val="20"/>
        </w:rPr>
        <w:outlineLvl w:val="1"/>
      </w:pPr>
      <w:r>
        <w:rPr>
          <w:rFonts w:ascii="Liberation Serif" w:hAnsi="Liberation Serif" w:cs="Liberation Serif"/>
          <w:sz w:val="24"/>
          <w:szCs w:val="20"/>
        </w:rPr>
        <w:t xml:space="preserve">12.2. Стороны согласовали, что Заказчик в течение 10 (десяти) календарных дней с момента получения в порядке статьи 100, 1</w:t>
      </w:r>
      <w:r>
        <w:rPr>
          <w:rFonts w:ascii="Liberation Serif" w:hAnsi="Liberation Serif" w:cs="Liberation Serif"/>
          <w:sz w:val="24"/>
          <w:szCs w:val="20"/>
        </w:rPr>
        <w:t xml:space="preserve">05.17 Налогового кодекса Российской Федерации акта налоговой проверки, в</w:t>
      </w:r>
      <w:r>
        <w:rPr>
          <w:rFonts w:ascii="Liberation Serif" w:hAnsi="Liberation Serif" w:cs="Liberation Serif"/>
          <w:sz w:val="24"/>
          <w:szCs w:val="20"/>
        </w:rPr>
        <w:t xml:space="preserve">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w:t>
      </w:r>
      <w:r>
        <w:rPr>
          <w:rFonts w:ascii="Liberation Serif" w:hAnsi="Liberation Serif" w:cs="Liberation Serif"/>
          <w:sz w:val="24"/>
          <w:szCs w:val="20"/>
        </w:rPr>
        <w:t xml:space="preserve">влеченных в целях исполнения настоящего договора соисполнителей/субподрядчиков, направляет в адрес Исполнителя выписку из акта налогового органа по соответствующему эпизоду (далее – Выписка).</w:t>
      </w:r>
      <w:r>
        <w:rPr>
          <w:rFonts w:ascii="Liberation Serif" w:hAnsi="Liberation Serif" w:cs="Liberation Serif"/>
          <w:sz w:val="24"/>
          <w:szCs w:val="20"/>
        </w:rPr>
      </w:r>
    </w:p>
    <w:p>
      <w:pPr>
        <w:numPr>
          <w:ilvl w:val="1"/>
          <w:numId w:val="0"/>
        </w:numPr>
        <w:jc w:val="both"/>
        <w:spacing w:after="0" w:line="240" w:lineRule="auto"/>
        <w:rPr>
          <w:rFonts w:ascii="Liberation Serif" w:hAnsi="Liberation Serif" w:cs="Liberation Serif"/>
          <w:sz w:val="24"/>
          <w:szCs w:val="20"/>
        </w:rPr>
        <w:outlineLvl w:val="1"/>
      </w:pPr>
      <w:r>
        <w:rPr>
          <w:rFonts w:ascii="Liberation Serif" w:hAnsi="Liberation Serif" w:cs="Liberation Serif"/>
          <w:sz w:val="24"/>
          <w:szCs w:val="20"/>
        </w:rPr>
        <w:t xml:space="preserve">12.3. Стороны согласовали, что в случае несогласия с фактами, из</w:t>
      </w:r>
      <w:r>
        <w:rPr>
          <w:rFonts w:ascii="Liberation Serif" w:hAnsi="Liberation Serif" w:cs="Liberation Serif"/>
          <w:sz w:val="24"/>
          <w:szCs w:val="20"/>
        </w:rPr>
        <w:t xml:space="preserve">ложенными в Выписке, а также с выводами и предложениями проверяющих,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w:t>
      </w:r>
      <w:r>
        <w:rPr>
          <w:rFonts w:ascii="Liberation Serif" w:hAnsi="Liberation Serif" w:cs="Liberation Serif"/>
          <w:sz w:val="24"/>
          <w:szCs w:val="20"/>
        </w:rPr>
        <w:t xml:space="preserve">мся в ней, которые Заказчик обязан представить в налоговый орган в порядке пункта 6 статьи 100 Налогового кодекса Российской Федерации.</w:t>
      </w:r>
      <w:r>
        <w:rPr>
          <w:rFonts w:ascii="Liberation Serif" w:hAnsi="Liberation Serif" w:cs="Liberation Serif"/>
          <w:sz w:val="24"/>
          <w:szCs w:val="20"/>
        </w:rPr>
      </w:r>
    </w:p>
    <w:p>
      <w:pPr>
        <w:contextualSpacing/>
        <w:ind w:firstLine="567"/>
        <w:jc w:val="both"/>
        <w:spacing w:line="240" w:lineRule="auto"/>
        <w:tabs>
          <w:tab w:val="left" w:pos="1276" w:leader="none"/>
        </w:tabs>
        <w:rPr>
          <w:rFonts w:ascii="Liberation Serif" w:hAnsi="Liberation Serif" w:cs="Liberation Serif"/>
          <w:sz w:val="24"/>
          <w:szCs w:val="24"/>
        </w:rPr>
      </w:pPr>
      <w:r>
        <w:rPr>
          <w:rFonts w:ascii="Liberation Serif" w:hAnsi="Liberation Serif" w:cs="Liberation Serif"/>
          <w:sz w:val="24"/>
          <w:szCs w:val="24"/>
        </w:rPr>
        <w:t xml:space="preserve">В случае непредставления Исполнителем в указанный выше срок письменных мотивированных возражений по фактам (выводам пров</w:t>
      </w:r>
      <w:r>
        <w:rPr>
          <w:rFonts w:ascii="Liberation Serif" w:hAnsi="Liberation Serif" w:cs="Liberation Serif"/>
          <w:sz w:val="24"/>
          <w:szCs w:val="24"/>
        </w:rPr>
        <w:t xml:space="preserve">еряющих), содержащимся в Выписке,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 </w:t>
      </w:r>
      <w:r>
        <w:rPr>
          <w:rFonts w:ascii="Liberation Serif" w:hAnsi="Liberation Serif" w:cs="Liberation Serif"/>
          <w:sz w:val="24"/>
          <w:szCs w:val="24"/>
        </w:rPr>
      </w:r>
    </w:p>
    <w:p>
      <w:pPr>
        <w:jc w:val="both"/>
        <w:spacing w:after="0" w:line="240" w:lineRule="auto"/>
        <w:tabs>
          <w:tab w:val="right" w:pos="709" w:leader="none"/>
        </w:tabs>
        <w:rPr>
          <w:rFonts w:ascii="Liberation Serif" w:hAnsi="Liberation Serif" w:cs="Liberation Serif"/>
          <w:b/>
          <w:sz w:val="24"/>
          <w:szCs w:val="24"/>
        </w:rPr>
      </w:pPr>
      <w:r>
        <w:rPr>
          <w:rFonts w:ascii="Liberation Serif" w:hAnsi="Liberation Serif" w:cs="Liberation Serif"/>
          <w:sz w:val="24"/>
          <w:szCs w:val="20"/>
        </w:rPr>
        <w:t xml:space="preserve">12.4.</w:t>
      </w:r>
      <w:r>
        <w:rPr>
          <w:rFonts w:ascii="Liberation Serif" w:hAnsi="Liberation Serif" w:cs="Liberation Serif"/>
          <w:sz w:val="28"/>
          <w:szCs w:val="20"/>
        </w:rPr>
        <w:t xml:space="preserve"> </w:t>
      </w:r>
      <w:r>
        <w:rPr>
          <w:rFonts w:ascii="Liberation Serif" w:hAnsi="Liberation Serif" w:cs="Liberation Serif"/>
          <w:sz w:val="24"/>
          <w:szCs w:val="20"/>
        </w:rPr>
        <w:t xml:space="preserve">В случае если после возмещения Исполнит</w:t>
      </w:r>
      <w:r>
        <w:rPr>
          <w:rFonts w:ascii="Liberation Serif" w:hAnsi="Liberation Serif" w:cs="Liberation Serif"/>
          <w:sz w:val="24"/>
          <w:szCs w:val="20"/>
        </w:rPr>
        <w:t xml:space="preserve">елем имущественных потерь в соответствии с пунктом</w:t>
      </w:r>
      <w:r>
        <w:rPr>
          <w:rFonts w:ascii="Liberation Serif" w:hAnsi="Liberation Serif" w:cs="Liberation Serif"/>
          <w:sz w:val="24"/>
          <w:szCs w:val="20"/>
        </w:rPr>
        <w:t xml:space="preserve"> 12.1. н</w:t>
      </w:r>
      <w:r>
        <w:rPr>
          <w:rFonts w:ascii="Liberation Serif" w:hAnsi="Liberation Serif" w:cs="Liberation Serif"/>
          <w:sz w:val="24"/>
          <w:szCs w:val="20"/>
        </w:rPr>
        <w:t xml:space="preserve">астоящего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w:t>
      </w:r>
      <w:r>
        <w:rPr>
          <w:rFonts w:ascii="Liberation Serif" w:hAnsi="Liberation Serif" w:cs="Liberation Serif"/>
          <w:sz w:val="24"/>
          <w:szCs w:val="20"/>
        </w:rPr>
        <w:t xml:space="preserve">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w:t>
      </w:r>
      <w:r>
        <w:rPr>
          <w:rFonts w:ascii="Liberation Serif" w:hAnsi="Liberation Serif" w:cs="Liberation Serif"/>
          <w:sz w:val="24"/>
          <w:szCs w:val="20"/>
        </w:rPr>
        <w:t xml:space="preserve">ийской Федерации, не подлежат начислению на сумму, возвращенную Заказчиком Исполнителю.</w:t>
      </w:r>
      <w:r>
        <w:rPr>
          <w:rFonts w:ascii="Liberation Serif" w:hAnsi="Liberation Serif" w:cs="Liberation Serif"/>
          <w:b/>
          <w:sz w:val="24"/>
          <w:szCs w:val="24"/>
        </w:rPr>
      </w:r>
    </w:p>
    <w:p>
      <w:pPr>
        <w:pStyle w:val="846"/>
        <w:numPr>
          <w:ilvl w:val="0"/>
          <w:numId w:val="3"/>
        </w:numPr>
        <w:jc w:val="center"/>
        <w:keepLines/>
        <w:keepNext/>
        <w:spacing w:before="240" w:after="240" w:line="240" w:lineRule="auto"/>
        <w:rPr>
          <w:rFonts w:ascii="Liberation Serif" w:hAnsi="Liberation Serif" w:cs="Liberation Serif"/>
          <w:b/>
          <w:sz w:val="24"/>
          <w:szCs w:val="24"/>
        </w:rPr>
        <w:outlineLvl w:val="0"/>
      </w:pPr>
      <w:r>
        <w:rPr>
          <w:rFonts w:ascii="Liberation Serif" w:hAnsi="Liberation Serif" w:eastAsia="Liberation Serif" w:cs="Liberation Serif"/>
          <w:b/>
          <w:sz w:val="24"/>
          <w:szCs w:val="24"/>
          <w:lang w:eastAsia="ru-RU"/>
        </w:rPr>
        <w:t xml:space="preserve">ОБЕСПЕЧЕНИЕ ИСПОЛНЕНИЯ ДОГОВОРА</w:t>
      </w:r>
      <w:r>
        <w:rPr>
          <w:rFonts w:ascii="Liberation Serif" w:hAnsi="Liberation Serif" w:cs="Liberation Serif"/>
          <w:b/>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 Заказчиком определены следующие обязательства по настоящему Договору, которые должны быть обеспечены: </w:t>
      </w:r>
      <w:r>
        <w:rPr>
          <w:rFonts w:ascii="Liberation Serif" w:hAnsi="Liberation Serif" w:cs="Liberation Serif"/>
          <w:sz w:val="24"/>
          <w:szCs w:val="24"/>
        </w:rPr>
      </w:r>
    </w:p>
    <w:p>
      <w:pPr>
        <w:ind w:firstLine="567"/>
        <w:jc w:val="both"/>
        <w:spacing w:after="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а)</w:t>
      </w:r>
      <w:r>
        <w:rPr>
          <w:rFonts w:ascii="Liberation Serif" w:hAnsi="Liberation Serif" w:eastAsia="Liberation Serif" w:cs="Liberation Serif"/>
          <w:spacing w:val="-11"/>
          <w:sz w:val="24"/>
          <w:szCs w:val="24"/>
        </w:rPr>
        <w:tab/>
      </w:r>
      <w:r>
        <w:rPr>
          <w:rFonts w:ascii="Liberation Serif" w:hAnsi="Liberation Serif" w:eastAsia="Liberation Serif" w:cs="Liberation Serif"/>
          <w:spacing w:val="-11"/>
          <w:sz w:val="24"/>
          <w:szCs w:val="24"/>
        </w:rPr>
        <w:t xml:space="preserve">обязательство по оказанию услуг, в сроки, указанные в настоящем Договоре;</w:t>
      </w:r>
      <w:r>
        <w:rPr>
          <w:rFonts w:ascii="Liberation Serif" w:hAnsi="Liberation Serif" w:cs="Liberation Serif"/>
          <w:spacing w:val="-11"/>
          <w:sz w:val="24"/>
          <w:szCs w:val="24"/>
        </w:rPr>
      </w:r>
    </w:p>
    <w:p>
      <w:pPr>
        <w:ind w:firstLine="567"/>
        <w:jc w:val="both"/>
        <w:spacing w:after="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б)</w:t>
      </w:r>
      <w:r>
        <w:rPr>
          <w:rFonts w:ascii="Liberation Serif" w:hAnsi="Liberation Serif" w:eastAsia="Liberation Serif" w:cs="Liberation Serif"/>
          <w:spacing w:val="-11"/>
          <w:sz w:val="24"/>
          <w:szCs w:val="24"/>
        </w:rPr>
        <w:tab/>
        <w:t xml:space="preserve">обязательство по оказанию услуг, соответствующего качественным и количественным характеристикам, установленным в настоящем Договоре</w:t>
      </w:r>
      <w:r>
        <w:rPr>
          <w:rFonts w:ascii="Liberation Serif" w:hAnsi="Liberation Serif" w:cs="Liberation Serif"/>
          <w:spacing w:val="-11"/>
          <w:sz w:val="24"/>
          <w:szCs w:val="24"/>
        </w:rPr>
      </w:r>
    </w:p>
    <w:p>
      <w:pPr>
        <w:contextualSpacing/>
        <w:ind w:left="645"/>
        <w:jc w:val="both"/>
        <w:spacing w:after="120" w:line="240" w:lineRule="auto"/>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в)</w:t>
      </w:r>
      <w:r>
        <w:rPr>
          <w:rFonts w:ascii="Liberation Serif" w:hAnsi="Liberation Serif" w:eastAsia="Liberation Serif" w:cs="Liberation Serif"/>
          <w:spacing w:val="-11"/>
          <w:sz w:val="24"/>
          <w:szCs w:val="24"/>
        </w:rPr>
        <w:tab/>
        <w:t xml:space="preserve">другие обязательства, предусмотренные услови</w:t>
      </w:r>
      <w:r>
        <w:rPr>
          <w:rFonts w:ascii="Liberation Serif" w:hAnsi="Liberation Serif" w:eastAsia="Liberation Serif" w:cs="Liberation Serif"/>
          <w:spacing w:val="-11"/>
          <w:sz w:val="24"/>
          <w:szCs w:val="24"/>
        </w:rPr>
        <w:t xml:space="preserve">ями настоящего Договора.</w:t>
      </w:r>
      <w:r>
        <w:rPr>
          <w:rFonts w:ascii="Liberation Serif" w:hAnsi="Liberation Serif" w:cs="Liberation Serif"/>
          <w:spacing w:val="-11"/>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13.2. Обеспечение исполнения настоящего Договора представляется до даты заключения Договора и может быть представлено в виде безотзывной банковской гарантии (по форме указанной в приложении №5 к настоящему Договору), внесения денеж</w:t>
      </w:r>
      <w:r>
        <w:rPr>
          <w:rFonts w:ascii="Liberation Serif" w:hAnsi="Liberation Serif" w:eastAsia="Liberation Serif" w:cs="Liberation Serif"/>
          <w:sz w:val="24"/>
          <w:szCs w:val="24"/>
          <w:lang w:eastAsia="ru-RU"/>
        </w:rPr>
        <w:t xml:space="preserve">ных средств, поручительства аффилированного лица (в случаях, установленных настоящим разделом), в размере 10% от цены Договора, а именно в сумме ________ (________________) рубля __ копеек.</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13.3. </w:t>
      </w:r>
      <w:r>
        <w:rPr>
          <w:rFonts w:ascii="Liberation Serif" w:hAnsi="Liberation Serif" w:eastAsia="Liberation Serif" w:cs="Liberation Serif"/>
          <w:sz w:val="24"/>
          <w:szCs w:val="24"/>
          <w:lang w:eastAsia="ru-RU"/>
        </w:rPr>
        <w:t xml:space="preserve">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w:t>
      </w:r>
      <w:r>
        <w:rPr>
          <w:rFonts w:ascii="Liberation Serif" w:hAnsi="Liberation Serif" w:eastAsia="Liberation Serif" w:cs="Liberation Serif"/>
          <w:sz w:val="24"/>
          <w:szCs w:val="24"/>
          <w:lang w:eastAsia="ru-RU"/>
        </w:rPr>
        <w:t xml:space="preserve">анковской гарантией, таким поручительством не менее чем на 30 дней.</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13.4. Способ обеспечения исполнения настоящего Договора определяется Исполнителем самостоятельно, кроме случаев предоставления поручительства аффилированного лица, предусмотренных настоящи</w:t>
      </w:r>
      <w:r>
        <w:rPr>
          <w:rFonts w:ascii="Liberation Serif" w:hAnsi="Liberation Serif" w:eastAsia="Liberation Serif" w:cs="Liberation Serif"/>
          <w:sz w:val="24"/>
          <w:szCs w:val="24"/>
          <w:lang w:eastAsia="ru-RU"/>
        </w:rPr>
        <w:t xml:space="preserve">м разделом.</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13.5.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r>
        <w:rPr>
          <w:rFonts w:ascii="Liberation Serif" w:hAnsi="Liberation Serif" w:cs="Liberation Serif"/>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w:t>
      </w:r>
      <w:r>
        <w:rPr>
          <w:rFonts w:ascii="Liberation Serif" w:hAnsi="Liberation Serif" w:eastAsia="Liberation Serif" w:cs="Liberation Serif"/>
          <w:spacing w:val="-11"/>
          <w:sz w:val="24"/>
          <w:szCs w:val="24"/>
        </w:rPr>
        <w:tab/>
        <w:t xml:space="preserve">Форма банковской гарантии долж</w:t>
      </w:r>
      <w:r>
        <w:rPr>
          <w:rFonts w:ascii="Liberation Serif" w:hAnsi="Liberation Serif" w:eastAsia="Liberation Serif" w:cs="Liberation Serif"/>
          <w:spacing w:val="-11"/>
          <w:sz w:val="24"/>
          <w:szCs w:val="24"/>
        </w:rPr>
        <w:t xml:space="preserve">на быть составлена с учетом требований статей 368—379 Гражданского кодекса РФ и в ней должны быть указаны:</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дата выдачи</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принципал;</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бенефициар;</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гарант</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денежная сумма, подлежащая выплате, или порядок ее определения;</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срок действия гарантии;</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обстоятельства, при</w:t>
      </w:r>
      <w:r>
        <w:rPr>
          <w:rFonts w:ascii="Liberation Serif" w:hAnsi="Liberation Serif" w:eastAsia="Liberation Serif" w:cs="Liberation Serif"/>
          <w:spacing w:val="-11"/>
          <w:sz w:val="24"/>
          <w:szCs w:val="24"/>
        </w:rPr>
        <w:t xml:space="preserve"> наступлении которых должна быть выплачена сумма гарантии.</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2)</w:t>
      </w:r>
      <w:r>
        <w:rPr>
          <w:rFonts w:ascii="Liberation Serif" w:hAnsi="Liberation Serif" w:eastAsia="Liberation Serif" w:cs="Liberation Serif"/>
          <w:spacing w:val="-11"/>
          <w:sz w:val="24"/>
          <w:szCs w:val="24"/>
        </w:rPr>
        <w:tab/>
        <w:t xml:space="preserve">Банковская гарантия должна быть безотзывной.</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3)</w:t>
      </w:r>
      <w:r>
        <w:rPr>
          <w:rFonts w:ascii="Liberation Serif" w:hAnsi="Liberation Serif" w:eastAsia="Liberation Serif" w:cs="Liberation Serif"/>
          <w:spacing w:val="-11"/>
          <w:sz w:val="24"/>
          <w:szCs w:val="24"/>
        </w:rPr>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w:t>
      </w:r>
      <w:r>
        <w:rPr>
          <w:rFonts w:ascii="Liberation Serif" w:hAnsi="Liberation Serif" w:eastAsia="Liberation Serif" w:cs="Liberation Serif"/>
          <w:spacing w:val="-11"/>
          <w:sz w:val="24"/>
          <w:szCs w:val="24"/>
        </w:rPr>
        <w:t xml:space="preserve">антом платежа по требованию в случае, если требование платежа является надлежащим.</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4)</w:t>
      </w:r>
      <w:r>
        <w:rPr>
          <w:rFonts w:ascii="Liberation Serif" w:hAnsi="Liberation Serif" w:eastAsia="Liberation Serif" w:cs="Liberation Serif"/>
          <w:spacing w:val="-11"/>
          <w:sz w:val="24"/>
          <w:szCs w:val="24"/>
        </w:rPr>
        <w:tab/>
        <w:t xml:space="preserve">В банковской гарантии должна быть указана сумма, подлежащая выплате.</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5)</w:t>
      </w:r>
      <w:r>
        <w:rPr>
          <w:rFonts w:ascii="Liberation Serif" w:hAnsi="Liberation Serif" w:eastAsia="Liberation Serif" w:cs="Liberation Serif"/>
          <w:spacing w:val="-11"/>
          <w:sz w:val="24"/>
          <w:szCs w:val="24"/>
        </w:rPr>
        <w:tab/>
        <w:t xml:space="preserve">В банковской гарантии должен быть указан срок ее действия (дата). Содержащееся в гарантии указание</w:t>
      </w:r>
      <w:r>
        <w:rPr>
          <w:rFonts w:ascii="Liberation Serif" w:hAnsi="Liberation Serif" w:eastAsia="Liberation Serif" w:cs="Liberation Serif"/>
          <w:spacing w:val="-11"/>
          <w:sz w:val="24"/>
          <w:szCs w:val="24"/>
        </w:rPr>
        <w:t xml:space="preserve">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6)</w:t>
      </w:r>
      <w:r>
        <w:rPr>
          <w:rFonts w:ascii="Liberation Serif" w:hAnsi="Liberation Serif" w:eastAsia="Liberation Serif" w:cs="Liberation Serif"/>
          <w:spacing w:val="-11"/>
          <w:sz w:val="24"/>
          <w:szCs w:val="24"/>
        </w:rPr>
        <w:tab/>
        <w:t xml:space="preserve">В тексте банковской гарантии должна содержаться </w:t>
      </w:r>
      <w:r>
        <w:rPr>
          <w:rFonts w:ascii="Liberation Serif" w:hAnsi="Liberation Serif" w:eastAsia="Liberation Serif" w:cs="Liberation Serif"/>
          <w:spacing w:val="-11"/>
          <w:sz w:val="24"/>
          <w:szCs w:val="24"/>
        </w:rPr>
        <w:t xml:space="preserve">информация об основном обязательстве, исполнение по которому обеспечивается гарантией (№ и дата Договора, его предмет).</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7)</w:t>
      </w:r>
      <w:r>
        <w:rPr>
          <w:rFonts w:ascii="Liberation Serif" w:hAnsi="Liberation Serif" w:eastAsia="Liberation Serif" w:cs="Liberation Serif"/>
          <w:spacing w:val="-11"/>
          <w:sz w:val="24"/>
          <w:szCs w:val="24"/>
        </w:rPr>
        <w:tab/>
        <w:t xml:space="preserve">В тексте банковской гарантии должно быть указано, что она выдается в обеспечение исполнения обязательств по настоящему Договору.</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8)</w:t>
      </w:r>
      <w:r>
        <w:rPr>
          <w:rFonts w:ascii="Liberation Serif" w:hAnsi="Liberation Serif" w:eastAsia="Liberation Serif" w:cs="Liberation Serif"/>
          <w:spacing w:val="-11"/>
          <w:sz w:val="24"/>
          <w:szCs w:val="24"/>
        </w:rPr>
        <w:tab/>
        <w:t xml:space="preserve">П</w:t>
      </w:r>
      <w:r>
        <w:rPr>
          <w:rFonts w:ascii="Liberation Serif" w:hAnsi="Liberation Serif" w:eastAsia="Liberation Serif" w:cs="Liberation Serif"/>
          <w:spacing w:val="-11"/>
          <w:sz w:val="24"/>
          <w:szCs w:val="24"/>
        </w:rPr>
        <w:t xml:space="preserve">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w:t>
      </w:r>
      <w:r>
        <w:rPr>
          <w:rFonts w:ascii="Liberation Serif" w:hAnsi="Liberation Serif" w:eastAsia="Liberation Serif" w:cs="Liberation Serif"/>
          <w:spacing w:val="-11"/>
          <w:sz w:val="24"/>
          <w:szCs w:val="24"/>
        </w:rPr>
        <w:t xml:space="preserve">ьства, применимого права гарантии и решения Гаранта).</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9)</w:t>
      </w:r>
      <w:r>
        <w:rPr>
          <w:rFonts w:ascii="Liberation Serif" w:hAnsi="Liberation Serif" w:eastAsia="Liberation Serif" w:cs="Liberation Serif"/>
          <w:spacing w:val="-11"/>
          <w:sz w:val="24"/>
          <w:szCs w:val="24"/>
        </w:rPr>
        <w:tab/>
        <w:t xml:space="preserve">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насто</w:t>
      </w:r>
      <w:r>
        <w:rPr>
          <w:rFonts w:ascii="Liberation Serif" w:hAnsi="Liberation Serif" w:eastAsia="Liberation Serif" w:cs="Liberation Serif"/>
          <w:spacing w:val="-11"/>
          <w:sz w:val="24"/>
          <w:szCs w:val="24"/>
        </w:rPr>
        <w:t xml:space="preserve">ящего Договора, содержащее прямое и подробное указание на то, какие именно обязательства нарушены Принципалом.</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10)</w:t>
      </w:r>
      <w:r>
        <w:rPr>
          <w:rFonts w:ascii="Liberation Serif" w:hAnsi="Liberation Serif" w:eastAsia="Liberation Serif" w:cs="Liberation Serif"/>
          <w:spacing w:val="-11"/>
          <w:sz w:val="24"/>
          <w:szCs w:val="24"/>
        </w:rPr>
        <w:tab/>
        <w:t xml:space="preserve">Требование платежа должно быть предъявлено Гаранту до истечения срока действия банковской гарантии. Процедура предъявления требований должна </w:t>
      </w:r>
      <w:r>
        <w:rPr>
          <w:rFonts w:ascii="Liberation Serif" w:hAnsi="Liberation Serif" w:eastAsia="Liberation Serif" w:cs="Liberation Serif"/>
          <w:spacing w:val="-11"/>
          <w:sz w:val="24"/>
          <w:szCs w:val="24"/>
        </w:rPr>
        <w:t xml:space="preserve">быть четко описана.</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11)</w:t>
      </w:r>
      <w:r>
        <w:rPr>
          <w:rFonts w:ascii="Liberation Serif" w:hAnsi="Liberation Serif" w:eastAsia="Liberation Serif" w:cs="Liberation Serif"/>
          <w:spacing w:val="-11"/>
          <w:sz w:val="24"/>
          <w:szCs w:val="24"/>
        </w:rPr>
        <w:tab/>
        <w:t xml:space="preserve">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w:t>
      </w:r>
      <w:r>
        <w:rPr>
          <w:rFonts w:ascii="Liberation Serif" w:hAnsi="Liberation Serif" w:eastAsia="Liberation Serif" w:cs="Liberation Serif"/>
          <w:spacing w:val="-11"/>
          <w:sz w:val="24"/>
          <w:szCs w:val="24"/>
        </w:rPr>
        <w:t xml:space="preserve">ия Гарантии.</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12)</w:t>
      </w:r>
      <w:r>
        <w:rPr>
          <w:rFonts w:ascii="Liberation Serif" w:hAnsi="Liberation Serif" w:eastAsia="Liberation Serif" w:cs="Liberation Serif"/>
          <w:spacing w:val="-11"/>
          <w:sz w:val="24"/>
          <w:szCs w:val="24"/>
        </w:rPr>
        <w:tab/>
        <w:t xml:space="preserve">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Для получения Суммы Гарантии ил</w:t>
      </w:r>
      <w:r>
        <w:rPr>
          <w:rFonts w:ascii="Liberation Serif" w:hAnsi="Liberation Serif" w:eastAsia="Liberation Serif" w:cs="Liberation Serif"/>
          <w:spacing w:val="-11"/>
          <w:sz w:val="24"/>
          <w:szCs w:val="24"/>
        </w:rPr>
        <w:t xml:space="preserve">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заверенные копии док</w:t>
      </w:r>
      <w:r>
        <w:rPr>
          <w:rFonts w:ascii="Liberation Serif" w:hAnsi="Liberation Serif" w:eastAsia="Liberation Serif" w:cs="Liberation Serif"/>
          <w:spacing w:val="-11"/>
          <w:sz w:val="24"/>
          <w:szCs w:val="24"/>
        </w:rPr>
        <w:t xml:space="preserve">ументов, подтверждающих полномочия и подпись лица, подписавшего требование.</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13)</w:t>
      </w:r>
      <w:r>
        <w:rPr>
          <w:rFonts w:ascii="Liberation Serif" w:hAnsi="Liberation Serif" w:eastAsia="Liberation Serif" w:cs="Liberation Serif"/>
          <w:spacing w:val="-11"/>
          <w:sz w:val="24"/>
          <w:szCs w:val="24"/>
        </w:rPr>
        <w:tab/>
        <w:t xml:space="preserve">В</w:t>
      </w:r>
      <w:r>
        <w:rPr>
          <w:rFonts w:ascii="Liberation Serif" w:hAnsi="Liberation Serif" w:eastAsia="Liberation Serif" w:cs="Liberation Serif"/>
          <w:spacing w:val="-11"/>
          <w:sz w:val="24"/>
          <w:szCs w:val="24"/>
        </w:rPr>
        <w:t xml:space="preserve"> банковской гарантии не должно содержаться не документарных условий (без указания документов, подтверждающих соответствующий факт).</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14)</w:t>
      </w:r>
      <w:r>
        <w:rPr>
          <w:rFonts w:ascii="Liberation Serif" w:hAnsi="Liberation Serif" w:eastAsia="Liberation Serif" w:cs="Liberation Serif"/>
          <w:spacing w:val="-11"/>
          <w:sz w:val="24"/>
          <w:szCs w:val="24"/>
        </w:rPr>
        <w:tab/>
        <w:t xml:space="preserve">При составлении текста банковской гарантии необходимо учитывать принцип независимости гарантии от условий настоящего Дог</w:t>
      </w:r>
      <w:r>
        <w:rPr>
          <w:rFonts w:ascii="Liberation Serif" w:hAnsi="Liberation Serif" w:eastAsia="Liberation Serif" w:cs="Liberation Serif"/>
          <w:spacing w:val="-11"/>
          <w:sz w:val="24"/>
          <w:szCs w:val="24"/>
        </w:rPr>
        <w:t xml:space="preserve">овора. В банковской гарантии не должно быть условий или требований, противоречащих вышеизложенному.</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15)</w:t>
      </w:r>
      <w:r>
        <w:rPr>
          <w:rFonts w:ascii="Liberation Serif" w:hAnsi="Liberation Serif" w:eastAsia="Liberation Serif" w:cs="Liberation Serif"/>
          <w:spacing w:val="-11"/>
          <w:sz w:val="24"/>
          <w:szCs w:val="24"/>
        </w:rPr>
        <w:tab/>
        <w:t xml:space="preserve">Банковская гарантия должна быть выдана банком, согласованным и одобренным Бенефициаром до выдачи гарантии. </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16)</w:t>
      </w:r>
      <w:r>
        <w:rPr>
          <w:rFonts w:ascii="Liberation Serif" w:hAnsi="Liberation Serif" w:eastAsia="Liberation Serif" w:cs="Liberation Serif"/>
          <w:spacing w:val="-11"/>
          <w:sz w:val="24"/>
          <w:szCs w:val="24"/>
        </w:rPr>
        <w:tab/>
        <w:t xml:space="preserve">В банковской гарантии должно быть указан</w:t>
      </w:r>
      <w:r>
        <w:rPr>
          <w:rFonts w:ascii="Liberation Serif" w:hAnsi="Liberation Serif" w:eastAsia="Liberation Serif" w:cs="Liberation Serif"/>
          <w:spacing w:val="-11"/>
          <w:sz w:val="24"/>
          <w:szCs w:val="24"/>
        </w:rPr>
        <w:t xml:space="preserve">о, что обязательство Гаранта перед Бенефициаром ограничено уплатой суммы, на которую выдана гарантия.</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17)</w:t>
      </w:r>
      <w:r>
        <w:rPr>
          <w:rFonts w:ascii="Liberation Serif" w:hAnsi="Liberation Serif" w:eastAsia="Liberation Serif" w:cs="Liberation Serif"/>
          <w:spacing w:val="-11"/>
          <w:sz w:val="24"/>
          <w:szCs w:val="24"/>
        </w:rPr>
        <w:tab/>
        <w:t xml:space="preserve">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w:t>
      </w:r>
      <w:r>
        <w:rPr>
          <w:rFonts w:ascii="Liberation Serif" w:hAnsi="Liberation Serif" w:eastAsia="Liberation Serif" w:cs="Liberation Serif"/>
          <w:spacing w:val="-11"/>
          <w:sz w:val="24"/>
          <w:szCs w:val="24"/>
        </w:rPr>
        <w:t xml:space="preserve"> гарантии не ограничена суммой, на которую выдана гарантия (в соответствии с требованиями Покупателя).</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18)</w:t>
      </w:r>
      <w:r>
        <w:rPr>
          <w:rFonts w:ascii="Liberation Serif" w:hAnsi="Liberation Serif" w:eastAsia="Liberation Serif" w:cs="Liberation Serif"/>
          <w:spacing w:val="-11"/>
          <w:sz w:val="24"/>
          <w:szCs w:val="24"/>
        </w:rPr>
        <w:tab/>
        <w:t xml:space="preserve">Банковская гарантия не может быть передана третьему лицу.</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19)</w:t>
      </w:r>
      <w:r>
        <w:rPr>
          <w:rFonts w:ascii="Liberation Serif" w:hAnsi="Liberation Serif" w:eastAsia="Liberation Serif" w:cs="Liberation Serif"/>
          <w:spacing w:val="-11"/>
          <w:sz w:val="24"/>
          <w:szCs w:val="24"/>
        </w:rPr>
        <w:tab/>
        <w:t xml:space="preserve">В</w:t>
      </w:r>
      <w:r>
        <w:rPr>
          <w:rFonts w:ascii="Liberation Serif" w:hAnsi="Liberation Serif" w:eastAsia="Liberation Serif" w:cs="Liberation Serif"/>
          <w:spacing w:val="-11"/>
          <w:sz w:val="24"/>
          <w:szCs w:val="24"/>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r>
        <w:rPr>
          <w:rFonts w:ascii="Liberation Serif" w:hAnsi="Liberation Serif" w:cs="Liberation Serif"/>
          <w:spacing w:val="-11"/>
          <w:sz w:val="24"/>
          <w:szCs w:val="24"/>
        </w:rPr>
      </w:r>
    </w:p>
    <w:p>
      <w:pPr>
        <w:jc w:val="both"/>
        <w:spacing w:after="0" w:line="240" w:lineRule="auto"/>
        <w:shd w:val="clear" w:color="auto" w:fill="ffffff"/>
        <w:widowControl w:val="off"/>
        <w:tabs>
          <w:tab w:val="left" w:pos="851" w:leader="none"/>
          <w:tab w:val="left" w:pos="1276"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20)</w:t>
      </w:r>
      <w:r>
        <w:rPr>
          <w:rFonts w:ascii="Liberation Serif" w:hAnsi="Liberation Serif" w:eastAsia="Liberation Serif" w:cs="Liberation Serif"/>
          <w:spacing w:val="-11"/>
          <w:sz w:val="24"/>
          <w:szCs w:val="24"/>
        </w:rPr>
        <w:tab/>
        <w:t xml:space="preserve">В условиях банковской гарантии должно быть указано применимое право.</w:t>
      </w:r>
      <w:r>
        <w:rPr>
          <w:rFonts w:ascii="Liberation Serif" w:hAnsi="Liberation Serif" w:cs="Liberation Serif"/>
          <w:spacing w:val="-11"/>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13.6. В случае отзыва в со</w:t>
      </w:r>
      <w:r>
        <w:rPr>
          <w:rFonts w:ascii="Liberation Serif" w:hAnsi="Liberation Serif" w:eastAsia="Liberation Serif" w:cs="Liberation Serif"/>
          <w:sz w:val="24"/>
          <w:szCs w:val="24"/>
          <w:lang w:eastAsia="ru-RU"/>
        </w:rPr>
        <w:t xml:space="preserve">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Исполнитель обязуется предоставить новое обеспечение испол</w:t>
      </w:r>
      <w:r>
        <w:rPr>
          <w:rFonts w:ascii="Liberation Serif" w:hAnsi="Liberation Serif" w:eastAsia="Liberation Serif" w:cs="Liberation Serif"/>
          <w:sz w:val="24"/>
          <w:szCs w:val="24"/>
          <w:lang w:eastAsia="ru-RU"/>
        </w:rPr>
        <w:t xml:space="preserve">нения настоящего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13.7. В случае предоставления в качестве обеспечения исполнения Договора поручительства </w:t>
      </w:r>
      <w:r>
        <w:rPr>
          <w:rFonts w:ascii="Liberation Serif" w:hAnsi="Liberation Serif" w:eastAsia="Liberation Serif" w:cs="Liberation Serif"/>
          <w:sz w:val="24"/>
          <w:szCs w:val="24"/>
          <w:lang w:eastAsia="ru-RU"/>
        </w:rPr>
        <w:t xml:space="preserve">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13.8. Поручительство аффилированного с Исполнителем лица может быть предоставлено в качестве обеспече</w:t>
      </w:r>
      <w:r>
        <w:rPr>
          <w:rFonts w:ascii="Liberation Serif" w:hAnsi="Liberation Serif" w:eastAsia="Liberation Serif" w:cs="Liberation Serif"/>
          <w:sz w:val="24"/>
          <w:szCs w:val="24"/>
          <w:lang w:eastAsia="ru-RU"/>
        </w:rPr>
        <w:t xml:space="preserve">ния исполнения настоящего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w:t>
      </w:r>
      <w:r>
        <w:rPr>
          <w:rFonts w:ascii="Liberation Serif" w:hAnsi="Liberation Serif" w:eastAsia="Liberation Serif" w:cs="Liberation Serif"/>
          <w:sz w:val="24"/>
          <w:szCs w:val="24"/>
          <w:lang w:eastAsia="ru-RU"/>
        </w:rPr>
        <w:t xml:space="preserve">ставляет не менее 25 процентов) Исполнителя иностранными государствами введены ограничительные меры, при этом такое аффилированное лицо должно:</w:t>
      </w:r>
      <w:r>
        <w:rPr>
          <w:rFonts w:ascii="Liberation Serif" w:hAnsi="Liberation Serif" w:cs="Liberation Serif"/>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а)</w:t>
      </w:r>
      <w:r>
        <w:rPr>
          <w:rFonts w:ascii="Liberation Serif" w:hAnsi="Liberation Serif" w:eastAsia="Liberation Serif" w:cs="Liberation Serif"/>
          <w:spacing w:val="-11"/>
          <w:sz w:val="24"/>
          <w:szCs w:val="24"/>
        </w:rPr>
        <w:tab/>
        <w:t xml:space="preserve">обладать кредитным рейтингом не ниже категории «А» по национальной рейтинговой шкале для Российской Федерации</w:t>
      </w:r>
      <w:r>
        <w:rPr>
          <w:rFonts w:ascii="Liberation Serif" w:hAnsi="Liberation Serif" w:eastAsia="Liberation Serif" w:cs="Liberation Serif"/>
          <w:spacing w:val="-11"/>
          <w:sz w:val="24"/>
          <w:szCs w:val="24"/>
        </w:rPr>
        <w:t xml:space="preserve">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б)</w:t>
      </w:r>
      <w:r>
        <w:rPr>
          <w:rFonts w:ascii="Liberation Serif" w:hAnsi="Liberation Serif" w:eastAsia="Liberation Serif" w:cs="Liberation Serif"/>
          <w:spacing w:val="-11"/>
          <w:sz w:val="24"/>
          <w:szCs w:val="24"/>
        </w:rPr>
        <w:tab/>
        <w:t xml:space="preserve">представить Заказчику сведения, подтверждающие платеж</w:t>
      </w:r>
      <w:r>
        <w:rPr>
          <w:rFonts w:ascii="Liberation Serif" w:hAnsi="Liberation Serif" w:eastAsia="Liberation Serif" w:cs="Liberation Serif"/>
          <w:spacing w:val="-11"/>
          <w:sz w:val="24"/>
          <w:szCs w:val="24"/>
        </w:rPr>
        <w:t xml:space="preserve">еспособность аффилированного лица, в том числе его ежегодную бухгалтерскую (финансовую) отчетность;</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в)</w:t>
      </w:r>
      <w:r>
        <w:rPr>
          <w:rFonts w:ascii="Liberation Serif" w:hAnsi="Liberation Serif" w:eastAsia="Liberation Serif" w:cs="Liberation Serif"/>
          <w:spacing w:val="-11"/>
          <w:sz w:val="24"/>
          <w:szCs w:val="24"/>
        </w:rPr>
        <w:tab/>
        <w:t xml:space="preserve">принять обязательство письменно извещать Заказчика в течение 3-х рабочих дней со дня наступления следующих событий:</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предъявление к аффилированному лицу</w:t>
      </w:r>
      <w:r>
        <w:rPr>
          <w:rFonts w:ascii="Liberation Serif" w:hAnsi="Liberation Serif" w:eastAsia="Liberation Serif" w:cs="Liberation Serif"/>
          <w:spacing w:val="-11"/>
          <w:sz w:val="24"/>
          <w:szCs w:val="24"/>
        </w:rPr>
        <w:t xml:space="preserve"> имущественных требований, превышающих 10 процентов балансовой стоимости активов аффилированного лица со стороны третьих лиц;</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возбуждение в отношении руководителя аффилированного лица уголовного дела в соответствии с уголовно-процессуальным законодательс</w:t>
      </w:r>
      <w:r>
        <w:rPr>
          <w:rFonts w:ascii="Liberation Serif" w:hAnsi="Liberation Serif" w:eastAsia="Liberation Serif" w:cs="Liberation Serif"/>
          <w:spacing w:val="-11"/>
          <w:sz w:val="24"/>
          <w:szCs w:val="24"/>
        </w:rPr>
        <w:t xml:space="preserve">твом Российской Федерации;</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изменение местонахождения, учредительных документов, органов управления аффилированного лица, банковских реквизитов аффилированного лица;</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принятие решения о реорганизации или ликвидации аффилированного лица;</w:t>
      </w:r>
      <w:r>
        <w:rPr>
          <w:rFonts w:ascii="Liberation Serif" w:hAnsi="Liberation Serif" w:cs="Liberation Serif"/>
          <w:spacing w:val="-11"/>
          <w:sz w:val="24"/>
          <w:szCs w:val="24"/>
        </w:rPr>
      </w:r>
    </w:p>
    <w:p>
      <w:pPr>
        <w:ind w:left="540"/>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 принятие судом </w:t>
      </w:r>
      <w:r>
        <w:rPr>
          <w:rFonts w:ascii="Liberation Serif" w:hAnsi="Liberation Serif" w:eastAsia="Liberation Serif" w:cs="Liberation Serif"/>
          <w:spacing w:val="-11"/>
          <w:sz w:val="24"/>
          <w:szCs w:val="24"/>
        </w:rPr>
        <w:t xml:space="preserve">к производству заявления о признании аффилированного лица несостоятельным (банкротом).</w:t>
      </w:r>
      <w:r>
        <w:rPr>
          <w:rFonts w:ascii="Liberation Serif" w:hAnsi="Liberation Serif" w:cs="Liberation Serif"/>
          <w:spacing w:val="-11"/>
          <w:sz w:val="24"/>
          <w:szCs w:val="24"/>
        </w:rPr>
      </w:r>
    </w:p>
    <w:p>
      <w:pPr>
        <w:ind w:left="540" w:firstLine="453"/>
        <w:jc w:val="both"/>
        <w:spacing w:after="0" w:line="240" w:lineRule="auto"/>
        <w:shd w:val="clear" w:color="auto" w:fill="ffffff"/>
        <w:widowControl w:val="off"/>
        <w:tabs>
          <w:tab w:val="left" w:pos="540" w:leader="none"/>
          <w:tab w:val="left" w:pos="1080" w:leader="none"/>
        </w:tabs>
        <w:rPr>
          <w:rFonts w:ascii="Liberation Serif" w:hAnsi="Liberation Serif" w:cs="Liberation Serif"/>
          <w:spacing w:val="-11"/>
          <w:sz w:val="24"/>
          <w:szCs w:val="24"/>
        </w:rPr>
      </w:pPr>
      <w:r>
        <w:rPr>
          <w:rFonts w:ascii="Liberation Serif" w:hAnsi="Liberation Serif" w:eastAsia="Liberation Serif" w:cs="Liberation Serif"/>
          <w:spacing w:val="-11"/>
          <w:sz w:val="24"/>
          <w:szCs w:val="24"/>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r>
        <w:rPr>
          <w:rFonts w:ascii="Liberation Serif" w:hAnsi="Liberation Serif" w:cs="Liberation Serif"/>
          <w:spacing w:val="-11"/>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13.9. В ходе исполнения настоящего Договор</w:t>
      </w:r>
      <w:r>
        <w:rPr>
          <w:rFonts w:ascii="Liberation Serif" w:hAnsi="Liberation Serif" w:eastAsia="Liberation Serif" w:cs="Liberation Serif"/>
          <w:sz w:val="24"/>
          <w:szCs w:val="24"/>
          <w:lang w:eastAsia="ru-RU"/>
        </w:rPr>
        <w:t xml:space="preserve">а Исполнитель вправе изменить способ обеспечения исполнения настоящего Договора и (или) предоставить Заказчику взамен ранее предоставленного обеспечения исполнения настоящего Договора новое обеспечение исполнения настоящего Договора, размер которого может </w:t>
      </w:r>
      <w:r>
        <w:rPr>
          <w:rFonts w:ascii="Liberation Serif" w:hAnsi="Liberation Serif" w:eastAsia="Liberation Serif" w:cs="Liberation Serif"/>
          <w:sz w:val="24"/>
          <w:szCs w:val="24"/>
          <w:lang w:eastAsia="ru-RU"/>
        </w:rPr>
        <w:t xml:space="preserve">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13.10. Уменьшение размера обеспечения исполнения настоящего Договора осуществляется при ус</w:t>
      </w:r>
      <w:r>
        <w:rPr>
          <w:rFonts w:ascii="Liberation Serif" w:hAnsi="Liberation Serif" w:eastAsia="Liberation Serif" w:cs="Liberation Serif"/>
          <w:sz w:val="24"/>
          <w:szCs w:val="24"/>
          <w:lang w:eastAsia="ru-RU"/>
        </w:rPr>
        <w:t xml:space="preserve">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условиями нас</w:t>
      </w:r>
      <w:r>
        <w:rPr>
          <w:rFonts w:ascii="Liberation Serif" w:hAnsi="Liberation Serif" w:eastAsia="Liberation Serif" w:cs="Liberation Serif"/>
          <w:sz w:val="24"/>
          <w:szCs w:val="24"/>
          <w:lang w:eastAsia="ru-RU"/>
        </w:rPr>
        <w:t xml:space="preserve">тоящего Договора предусмотрена выплата аванса).</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13.11. В случае предоставления в качестве обеспечения исполнения настоящего Договора денежных средств, такие денежные средства должны быть внесены на счет Заказчика, указанный в р</w:t>
      </w:r>
      <w:r>
        <w:rPr>
          <w:rFonts w:ascii="Liberation Serif" w:hAnsi="Liberation Serif" w:eastAsia="Liberation Serif" w:cs="Liberation Serif"/>
          <w:sz w:val="24"/>
          <w:szCs w:val="24"/>
          <w:lang w:eastAsia="ru-RU"/>
        </w:rPr>
        <w:t xml:space="preserve">азделе 15  настоящего Договор</w:t>
      </w:r>
      <w:r>
        <w:rPr>
          <w:rFonts w:ascii="Liberation Serif" w:hAnsi="Liberation Serif" w:eastAsia="Liberation Serif" w:cs="Liberation Serif"/>
          <w:sz w:val="24"/>
          <w:szCs w:val="24"/>
          <w:lang w:eastAsia="ru-RU"/>
        </w:rPr>
        <w:t xml:space="preserve">а.</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13.12. Срок возврата Заказчиком Исполнителю денежных средств, внесенных в качестве обеспечения исполнения настоящего Договора, осуществляется в течение 30 (тридцати) рабочих дней с даты исполнения Исполнителем обязательств, предусмотренных настоящим Дог</w:t>
      </w:r>
      <w:r>
        <w:rPr>
          <w:rFonts w:ascii="Liberation Serif" w:hAnsi="Liberation Serif" w:eastAsia="Liberation Serif" w:cs="Liberation Serif"/>
          <w:sz w:val="24"/>
          <w:szCs w:val="24"/>
          <w:lang w:eastAsia="ru-RU"/>
        </w:rPr>
        <w:t xml:space="preserve">овором. Денежные средства возвращаются на банковский счет Исполнителя.</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13.13. 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15 наст</w:t>
      </w:r>
      <w:r>
        <w:rPr>
          <w:rFonts w:ascii="Liberation Serif" w:hAnsi="Liberation Serif" w:eastAsia="Liberation Serif" w:cs="Liberation Serif"/>
          <w:sz w:val="24"/>
          <w:szCs w:val="24"/>
          <w:lang w:eastAsia="ru-RU"/>
        </w:rPr>
        <w:t xml:space="preserve">оящего Договора, по заявлению Исполнителя денежные средства в сумме, на которую уменьшен</w:t>
      </w:r>
      <w:r>
        <w:rPr>
          <w:rFonts w:ascii="Liberation Serif" w:hAnsi="Liberation Serif" w:eastAsia="Liberation Serif" w:cs="Liberation Serif"/>
          <w:sz w:val="24"/>
          <w:szCs w:val="24"/>
          <w:lang w:eastAsia="ru-RU"/>
        </w:rPr>
        <w:t xml:space="preserve"> размер обеспечения исполнения настоящего Договора, возвращаются Заказчиком в течение 30 (тридцати) рабочих дней с даты исполнения Исполнителем обязательств, предусмотр</w:t>
      </w:r>
      <w:r>
        <w:rPr>
          <w:rFonts w:ascii="Liberation Serif" w:hAnsi="Liberation Serif" w:eastAsia="Liberation Serif" w:cs="Liberation Serif"/>
          <w:sz w:val="24"/>
          <w:szCs w:val="24"/>
          <w:lang w:eastAsia="ru-RU"/>
        </w:rPr>
        <w:t xml:space="preserve">енных настоящим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 указанный в разделе 15 настоящего Договора.</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13.14. Обязательства З</w:t>
      </w:r>
      <w:r>
        <w:rPr>
          <w:rFonts w:ascii="Liberation Serif" w:hAnsi="Liberation Serif" w:eastAsia="Liberation Serif" w:cs="Liberation Serif"/>
          <w:sz w:val="24"/>
          <w:szCs w:val="24"/>
          <w:lang w:eastAsia="ru-RU"/>
        </w:rPr>
        <w:t xml:space="preserve">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r>
        <w:rPr>
          <w:rFonts w:ascii="Liberation Serif" w:hAnsi="Liberation Serif" w:cs="Liberation Serif"/>
          <w:sz w:val="24"/>
          <w:szCs w:val="24"/>
        </w:rPr>
      </w:r>
    </w:p>
    <w:p>
      <w:pPr>
        <w:numPr>
          <w:ilvl w:val="1"/>
          <w:numId w:val="0"/>
        </w:numPr>
        <w:jc w:val="both"/>
        <w:spacing w:before="40" w:after="0" w:line="240" w:lineRule="auto"/>
        <w:widowControl w:val="off"/>
        <w:rPr>
          <w:rFonts w:ascii="Liberation Serif" w:hAnsi="Liberation Serif" w:cs="Liberation Serif"/>
          <w:sz w:val="24"/>
          <w:szCs w:val="24"/>
        </w:rPr>
        <w:outlineLvl w:val="1"/>
      </w:pPr>
      <w:r>
        <w:rPr>
          <w:rFonts w:ascii="Liberation Serif" w:hAnsi="Liberation Serif" w:eastAsia="Liberation Serif" w:cs="Liberation Serif"/>
          <w:sz w:val="24"/>
          <w:szCs w:val="24"/>
          <w:lang w:eastAsia="ru-RU"/>
        </w:rPr>
        <w:t xml:space="preserve">13.15. Денежные средства, внесенные Исполнителем в</w:t>
      </w:r>
      <w:r>
        <w:rPr>
          <w:rFonts w:ascii="Liberation Serif" w:hAnsi="Liberation Serif" w:eastAsia="Liberation Serif" w:cs="Liberation Serif"/>
          <w:sz w:val="24"/>
          <w:szCs w:val="24"/>
          <w:lang w:eastAsia="ru-RU"/>
        </w:rPr>
        <w:t xml:space="preserve"> качестве обеспечения исполнения настоящего Договора, Исполнителю не возвращаются в случае неисполнения, ненадлежащего исполнения Исполнителем обязательств, указанных в пункте 13.2. настоящего Договора.</w:t>
      </w:r>
      <w:r>
        <w:rPr>
          <w:rFonts w:ascii="Liberation Serif" w:hAnsi="Liberation Serif" w:cs="Liberation Serif"/>
          <w:sz w:val="24"/>
          <w:szCs w:val="24"/>
        </w:rPr>
      </w:r>
    </w:p>
    <w:p>
      <w:pPr>
        <w:jc w:val="both"/>
        <w:spacing w:after="0" w:line="240" w:lineRule="auto"/>
        <w:tabs>
          <w:tab w:val="right" w:pos="709" w:leader="none"/>
        </w:tabs>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numPr>
          <w:ilvl w:val="0"/>
          <w:numId w:val="3"/>
        </w:numPr>
        <w:ind w:left="0" w:firstLine="567"/>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Прочие условия</w:t>
      </w:r>
      <w:r>
        <w:rPr>
          <w:rFonts w:ascii="Liberation Serif" w:hAnsi="Liberation Serif" w:cs="Liberation Serif"/>
          <w:b/>
          <w:sz w:val="24"/>
          <w:szCs w:val="24"/>
        </w:rPr>
        <w:t xml:space="preserve"> </w:t>
      </w:r>
      <w:r>
        <w:rPr>
          <w:rFonts w:ascii="Liberation Serif" w:hAnsi="Liberation Serif" w:cs="Liberation Serif"/>
          <w:b/>
          <w:sz w:val="24"/>
          <w:szCs w:val="24"/>
        </w:rPr>
      </w:r>
    </w:p>
    <w:p>
      <w:pPr>
        <w:ind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14.1. Все изменения и дополнения к н</w:t>
      </w:r>
      <w:r>
        <w:rPr>
          <w:rFonts w:ascii="Liberation Serif" w:hAnsi="Liberation Serif" w:eastAsia="Liberation Serif" w:cs="Liberation Serif"/>
          <w:sz w:val="24"/>
          <w:szCs w:val="24"/>
        </w:rPr>
        <w:t xml:space="preserve">астоящему Договору считаются действительными, если они оформлены в письменном виде и подписаны обеими Сторонами.</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или изменений к настоящему Договору.</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Все споры и разно</w:t>
      </w:r>
      <w:r>
        <w:rPr>
          <w:rFonts w:ascii="Liberation Serif" w:hAnsi="Liberation Serif" w:eastAsia="Liberation Serif" w:cs="Liberation Serif"/>
          <w:sz w:val="24"/>
          <w:szCs w:val="24"/>
        </w:rPr>
        <w:t xml:space="preserve">гласия, возникающие из Договора или в связи с ним, Стороны будут стремиться разрешить путем переговоров. При невозможности достижения согласия в переговорах или отказе в переговорах споры и разногласия, возникающие из Договора или в связи с ним, в том числ</w:t>
      </w:r>
      <w:r>
        <w:rPr>
          <w:rFonts w:ascii="Liberation Serif" w:hAnsi="Liberation Serif" w:eastAsia="Liberation Serif" w:cs="Liberation Serif"/>
          <w:sz w:val="24"/>
          <w:szCs w:val="24"/>
        </w:rPr>
        <w:t xml:space="preserve">е касающиеся его выполнения, нарушения, прекращения или действительности, рассматриваются в Арбитражном суде Саратовской области..</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color w:val="000000"/>
          <w:spacing w:val="-1"/>
          <w:sz w:val="24"/>
          <w:szCs w:val="24"/>
          <w:lang w:eastAsia="ru-RU"/>
        </w:rPr>
        <w:t xml:space="preserve">По согласованию Сторон допускается заключение настоящего Договора в электронной форме, путем подписания усиленными квалифицир</w:t>
      </w:r>
      <w:r>
        <w:rPr>
          <w:rFonts w:ascii="Liberation Serif" w:hAnsi="Liberation Serif" w:eastAsia="Liberation Serif" w:cs="Liberation Serif"/>
          <w:color w:val="000000"/>
          <w:spacing w:val="-1"/>
          <w:sz w:val="24"/>
          <w:szCs w:val="24"/>
          <w:lang w:eastAsia="ru-RU"/>
        </w:rPr>
        <w:t xml:space="preserve">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электронными документами. В качестве программы для ЭВМ, п</w:t>
      </w:r>
      <w:r>
        <w:rPr>
          <w:rFonts w:ascii="Liberation Serif" w:hAnsi="Liberation Serif" w:eastAsia="Liberation Serif" w:cs="Liberation Serif"/>
          <w:color w:val="000000"/>
          <w:spacing w:val="-1"/>
          <w:sz w:val="24"/>
          <w:szCs w:val="24"/>
          <w:lang w:eastAsia="ru-RU"/>
        </w:rPr>
        <w:t xml:space="preserve">редназначенной для обмена электронными документами, Стороны используют «Диадок» или «Сбис».</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Настоящий Договор составлен в двух экземплярах, имеющих равную юр</w:t>
      </w:r>
      <w:r>
        <w:rPr>
          <w:rFonts w:ascii="Liberation Serif" w:hAnsi="Liberation Serif" w:eastAsia="Liberation Serif" w:cs="Liberation Serif"/>
          <w:sz w:val="24"/>
          <w:szCs w:val="24"/>
        </w:rPr>
        <w:t xml:space="preserve">идическую силу, по одному экземпляру для каждой из Сторон. Настоящий Договор заключен в электронной форме, подписан усиленными квалифицированными электронными подписями лиц, надлежаще уполномоченных Сторонами. Обмен подписанными экземплярами Договора произ</w:t>
      </w:r>
      <w:r>
        <w:rPr>
          <w:rFonts w:ascii="Liberation Serif" w:hAnsi="Liberation Serif" w:eastAsia="Liberation Serif" w:cs="Liberation Serif"/>
          <w:sz w:val="24"/>
          <w:szCs w:val="24"/>
        </w:rPr>
        <w:t xml:space="preserve">водится Сторонами с использованием программ для ЭВМ, предназначенных для обмена электронными документами Любые изменения и дополнения к настоящему Договору, имеют силу только в том случае, если они оформлены в письменной форме и подписаны обеими Сторонами.</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(допускае</w:t>
      </w:r>
      <w:r>
        <w:rPr>
          <w:rFonts w:ascii="Liberation Serif" w:hAnsi="Liberation Serif" w:eastAsia="Liberation Serif" w:cs="Liberation Serif"/>
          <w:sz w:val="24"/>
          <w:szCs w:val="24"/>
        </w:rPr>
        <w:t xml:space="preserve">тся дополнительно указать иного оператора по согласованию с контрагентом).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w:t>
      </w:r>
      <w:r>
        <w:rPr>
          <w:rFonts w:ascii="Liberation Serif" w:hAnsi="Liberation Serif" w:eastAsia="Liberation Serif" w:cs="Liberation Serif"/>
          <w:sz w:val="24"/>
          <w:szCs w:val="24"/>
        </w:rPr>
        <w:t xml:space="preserve">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Датой подписания электронного документа Стороны признают дату подписания электронного докум</w:t>
      </w:r>
      <w:r>
        <w:rPr>
          <w:rFonts w:ascii="Liberation Serif" w:hAnsi="Liberation Serif" w:eastAsia="Liberation Serif" w:cs="Liberation Serif"/>
          <w:sz w:val="24"/>
          <w:szCs w:val="24"/>
        </w:rPr>
        <w:t xml:space="preserve">ента второй Стороной, зафиксированной Оператором ЭДО в протоколе передачи документа.</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в ходе исполнения договора при направлении исходящего электронного документа в интерфейсе Оператора ЭДО указывают в поле «комментарий»: </w:t>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электронный адрес получа</w:t>
      </w:r>
      <w:r>
        <w:rPr>
          <w:rFonts w:ascii="Liberation Serif" w:hAnsi="Liberation Serif" w:eastAsia="Liberation Serif" w:cs="Liberation Serif"/>
          <w:sz w:val="24"/>
          <w:szCs w:val="24"/>
        </w:rPr>
        <w:t xml:space="preserve">теля документа по шаблону адреса электронной почты, принятому в Группе «Интер РАО», например: «ivanov_kn@interrao.ru», для (указать наименование контрагента); </w:t>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регистрационный номер и дату договора.</w:t>
      </w:r>
      <w:r>
        <w:rPr>
          <w:rFonts w:ascii="Liberation Serif" w:hAnsi="Liberation Serif" w:cs="Liberation Serif"/>
          <w:sz w:val="24"/>
          <w:szCs w:val="24"/>
        </w:rPr>
      </w:r>
    </w:p>
    <w:p>
      <w:pPr>
        <w:numPr>
          <w:ilvl w:val="1"/>
          <w:numId w:val="3"/>
        </w:numPr>
        <w:ind w:left="0" w:firstLine="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Стороны под номером договора понимают регистрационный н</w:t>
      </w:r>
      <w:r>
        <w:rPr>
          <w:rFonts w:ascii="Liberation Serif" w:hAnsi="Liberation Serif" w:eastAsia="Liberation Serif" w:cs="Liberation Serif"/>
          <w:sz w:val="24"/>
          <w:szCs w:val="24"/>
        </w:rPr>
        <w:t xml:space="preserve">омер договора, указанный со стороны ПАО «Саратовэнерго». Регистрационный номер договора также указывается во всех документах, предусмотренных в рамках исполнения договора. (Если контрагент имеет свои правила формирования номера договора, допускается примен</w:t>
      </w:r>
      <w:r>
        <w:rPr>
          <w:rFonts w:ascii="Liberation Serif" w:hAnsi="Liberation Serif" w:eastAsia="Liberation Serif" w:cs="Liberation Serif"/>
          <w:sz w:val="24"/>
          <w:szCs w:val="24"/>
        </w:rPr>
        <w:t xml:space="preserve">ение формулировки: «номер договора сформированным как номер договора (назвать контрагента_/регистрационный номер договора ПАО «Саратовэнерго».</w:t>
      </w:r>
      <w:r>
        <w:rPr>
          <w:rFonts w:ascii="Liberation Serif" w:hAnsi="Liberation Serif" w:cs="Liberation Serif"/>
          <w:sz w:val="24"/>
          <w:szCs w:val="24"/>
        </w:rPr>
      </w:r>
    </w:p>
    <w:p>
      <w:pPr>
        <w:numPr>
          <w:ilvl w:val="1"/>
          <w:numId w:val="3"/>
        </w:numPr>
        <w:ind w:left="567" w:firstLine="0"/>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Неотъемлемой частью настоящего Договора являются приложения:</w:t>
      </w:r>
      <w:r>
        <w:rPr>
          <w:rFonts w:ascii="Liberation Serif" w:hAnsi="Liberation Serif" w:cs="Liberation Serif"/>
          <w:sz w:val="24"/>
          <w:szCs w:val="24"/>
        </w:rPr>
      </w:r>
    </w:p>
    <w:p>
      <w:pPr>
        <w:ind w:firstLine="567"/>
        <w:jc w:val="both"/>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1 – Перечень оказываемых Услуг;</w:t>
      </w:r>
      <w:r>
        <w:rPr>
          <w:rFonts w:ascii="Liberation Serif" w:hAnsi="Liberation Serif" w:cs="Liberation Serif"/>
          <w:sz w:val="24"/>
          <w:szCs w:val="24"/>
        </w:rPr>
      </w:r>
    </w:p>
    <w:p>
      <w:pPr>
        <w:ind w:firstLine="567"/>
        <w:jc w:val="both"/>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w:t>
      </w:r>
      <w:r>
        <w:rPr>
          <w:rFonts w:ascii="Liberation Serif" w:hAnsi="Liberation Serif" w:eastAsia="Liberation Serif" w:cs="Liberation Serif"/>
          <w:sz w:val="24"/>
          <w:szCs w:val="24"/>
        </w:rPr>
        <w:t xml:space="preserve">ние № 2 – Форма Акта сдачи-приемки оказанных Услуг;</w:t>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3 – Форма по раскрытию информации в отношении всей цепочки собственников, включая бенефициаров (в том числе, конечных).</w:t>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4 - Поручение обработки персональных данных</w:t>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eastAsia="Liberation Serif" w:cs="Liberation Serif"/>
          <w:sz w:val="24"/>
          <w:szCs w:val="24"/>
        </w:rPr>
      </w:pPr>
      <w:r>
        <w:rPr>
          <w:rFonts w:ascii="Liberation Serif" w:hAnsi="Liberation Serif" w:eastAsia="Liberation Serif" w:cs="Liberation Serif"/>
          <w:sz w:val="24"/>
          <w:szCs w:val="24"/>
        </w:rPr>
        <w:t xml:space="preserve">Приложение  № </w:t>
      </w:r>
      <w:r>
        <w:rPr>
          <w:rFonts w:ascii="Liberation Serif" w:hAnsi="Liberation Serif" w:eastAsia="Liberation Serif" w:cs="Liberation Serif"/>
          <w:sz w:val="24"/>
          <w:szCs w:val="24"/>
        </w:rPr>
        <w:t xml:space="preserve">5 – Форма банковской гарантии.</w:t>
      </w:r>
      <w:r>
        <w:rPr>
          <w:rFonts w:ascii="Liberation Serif" w:hAnsi="Liberation Serif" w:eastAsia="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567"/>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tabs>
          <w:tab w:val="right" w:pos="1134"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numPr>
          <w:ilvl w:val="0"/>
          <w:numId w:val="3"/>
        </w:numPr>
        <w:ind w:firstLine="360"/>
        <w:jc w:val="center"/>
        <w:spacing w:after="120" w:line="240" w:lineRule="auto"/>
        <w:tabs>
          <w:tab w:val="right" w:pos="709"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Адреса и банковские реквизиты Сторон</w:t>
      </w:r>
      <w:r>
        <w:rPr>
          <w:rFonts w:ascii="Liberation Serif" w:hAnsi="Liberation Serif" w:cs="Liberation Serif"/>
          <w:b/>
          <w:sz w:val="24"/>
          <w:szCs w:val="24"/>
        </w:rPr>
      </w:r>
    </w:p>
    <w:tbl>
      <w:tblPr>
        <w:tblW w:w="9464" w:type="dxa"/>
        <w:tblLook w:val="00A0" w:firstRow="1" w:lastRow="0" w:firstColumn="1" w:lastColumn="0" w:noHBand="0" w:noVBand="0"/>
      </w:tblPr>
      <w:tblGrid>
        <w:gridCol w:w="4732"/>
        <w:gridCol w:w="4732"/>
      </w:tblGrid>
      <w:tr>
        <w:tblPrEx/>
        <w:trPr>
          <w:trHeight w:val="446"/>
        </w:trPr>
        <w:tc>
          <w:tcPr>
            <w:tcW w:w="4732" w:type="dxa"/>
            <w:vAlign w:val="center"/>
            <w:textDirection w:val="lrTb"/>
            <w:noWrap w:val="false"/>
          </w:tcPr>
          <w:p>
            <w:pPr>
              <w:jc w:val="center"/>
              <w:spacing w:after="0" w:line="240" w:lineRule="auto"/>
              <w:widowControl w:val="off"/>
              <w:rPr>
                <w:rFonts w:ascii="Liberation Serif" w:hAnsi="Liberation Serif" w:cs="Liberation Serif"/>
                <w:b/>
                <w:bCs/>
                <w:sz w:val="24"/>
                <w:szCs w:val="24"/>
              </w:rPr>
            </w:pPr>
            <w:r>
              <w:rPr>
                <w:rFonts w:ascii="Liberation Serif" w:hAnsi="Liberation Serif" w:eastAsia="Liberation Serif" w:cs="Liberation Serif"/>
                <w:b/>
                <w:sz w:val="24"/>
                <w:szCs w:val="24"/>
              </w:rPr>
              <w:t xml:space="preserve">Заказчик:</w:t>
            </w:r>
            <w:r>
              <w:rPr>
                <w:rFonts w:ascii="Liberation Serif" w:hAnsi="Liberation Serif" w:cs="Liberation Serif"/>
                <w:b/>
                <w:bCs/>
                <w:sz w:val="24"/>
                <w:szCs w:val="24"/>
              </w:rPr>
            </w:r>
          </w:p>
        </w:tc>
        <w:tc>
          <w:tcPr>
            <w:tcW w:w="4732" w:type="dxa"/>
            <w:vAlign w:val="center"/>
            <w:textDirection w:val="lrTb"/>
            <w:noWrap w:val="false"/>
          </w:tcPr>
          <w:p>
            <w:pPr>
              <w:jc w:val="center"/>
              <w:spacing w:after="0" w:line="240" w:lineRule="auto"/>
              <w:widowControl w:val="off"/>
              <w:rPr>
                <w:rFonts w:ascii="Liberation Serif" w:hAnsi="Liberation Serif" w:cs="Liberation Serif"/>
                <w:b/>
                <w:sz w:val="24"/>
                <w:szCs w:val="24"/>
              </w:rPr>
            </w:pPr>
            <w:r>
              <w:rPr>
                <w:rFonts w:ascii="Liberation Serif" w:hAnsi="Liberation Serif" w:eastAsia="Liberation Serif" w:cs="Liberation Serif"/>
                <w:b/>
                <w:sz w:val="24"/>
                <w:szCs w:val="24"/>
              </w:rPr>
              <w:t xml:space="preserve">Исполнитель:</w:t>
            </w:r>
            <w:r>
              <w:rPr>
                <w:rFonts w:ascii="Liberation Serif" w:hAnsi="Liberation Serif" w:cs="Liberation Serif"/>
                <w:b/>
                <w:sz w:val="24"/>
                <w:szCs w:val="24"/>
              </w:rPr>
            </w:r>
          </w:p>
        </w:tc>
      </w:tr>
      <w:tr>
        <w:tblPrEx/>
        <w:trPr>
          <w:trHeight w:val="407"/>
        </w:trPr>
        <w:tc>
          <w:tcPr>
            <w:tcW w:w="4732" w:type="dxa"/>
            <w:textDirection w:val="lrTb"/>
            <w:noWrap w:val="false"/>
          </w:tcPr>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ПАО «Саратовэнерго»</w:t>
            </w:r>
            <w:r>
              <w:rPr>
                <w:rFonts w:ascii="Liberation Serif" w:hAnsi="Liberation Serif" w:cs="Liberation Serif"/>
                <w:sz w:val="24"/>
                <w:szCs w:val="24"/>
              </w:rPr>
            </w:r>
          </w:p>
          <w:p>
            <w:pPr>
              <w:ind w:right="276"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Юридический адрес: 410002, обл. Саратовская, г.о. город Саратов, г. Саратов, ул. им. Мичурина И.В, д. 166/168</w:t>
            </w:r>
            <w:r>
              <w:rPr>
                <w:rFonts w:ascii="Liberation Serif" w:hAnsi="Liberation Serif" w:cs="Liberation Serif"/>
                <w:sz w:val="24"/>
                <w:szCs w:val="24"/>
              </w:rPr>
            </w:r>
          </w:p>
          <w:p>
            <w:pPr>
              <w:ind w:right="276"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Почтовый адрес: 410002, обл. Саратовская, г.о. город Саратов, г. Саратов, ул. им. Мичурина И.В, д. 166/168</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ИНН 6450014808 КПП 785150001</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Банковские реквизиты: </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Р/сч 40702810200000018550</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Банк: Банк ГПБ (АО) г. Москва </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БИК 044525823</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Кор/сч</w:t>
            </w:r>
            <w:r>
              <w:rPr>
                <w:rFonts w:ascii="Liberation Serif" w:hAnsi="Liberation Serif" w:eastAsia="Liberation Serif" w:cs="Liberation Serif"/>
                <w:sz w:val="24"/>
                <w:szCs w:val="24"/>
                <w:lang w:eastAsia="ru-RU"/>
              </w:rPr>
              <w:t xml:space="preserve"> 30101810200000000823</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ОГРН 1026402199636</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ОКПО 00103355</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Телефон: 8 (8452) 57-35-73</w:t>
            </w:r>
            <w:r>
              <w:rPr>
                <w:rFonts w:ascii="Liberation Serif" w:hAnsi="Liberation Serif" w:cs="Liberation Serif"/>
                <w:sz w:val="24"/>
                <w:szCs w:val="24"/>
              </w:rPr>
            </w:r>
          </w:p>
          <w:p>
            <w:pPr>
              <w:ind w:firstLine="32"/>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val="en-US" w:eastAsia="ru-RU"/>
              </w:rPr>
              <w:t xml:space="preserve">E</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mail</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office</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sarenergo</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ru</w:t>
            </w:r>
            <w:r>
              <w:rPr>
                <w:rFonts w:ascii="Liberation Serif" w:hAnsi="Liberation Serif" w:cs="Liberation Serif"/>
                <w:sz w:val="24"/>
                <w:szCs w:val="24"/>
              </w:rPr>
            </w:r>
          </w:p>
          <w:p>
            <w:pPr>
              <w:ind w:firstLine="36"/>
              <w:spacing w:after="0" w:line="240" w:lineRule="auto"/>
              <w:tabs>
                <w:tab w:val="right" w:pos="9355" w:leader="none"/>
              </w:tabs>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jc w:val="both"/>
              <w:spacing w:after="0" w:line="240" w:lineRule="auto"/>
              <w:tabs>
                <w:tab w:val="right" w:pos="9355"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c>
          <w:tcPr>
            <w:tcW w:w="4732" w:type="dxa"/>
            <w:textDirection w:val="lrTb"/>
            <w:noWrap w:val="false"/>
          </w:tcPr>
          <w:p>
            <w:pPr>
              <w:ind w:firstLine="36"/>
              <w:spacing w:after="0" w:line="240" w:lineRule="auto"/>
              <w:tabs>
                <w:tab w:val="right" w:pos="9355" w:leader="none"/>
              </w:tabs>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tc>
      </w:tr>
      <w:tr>
        <w:tblPrEx/>
        <w:trPr>
          <w:trHeight w:val="956"/>
        </w:trPr>
        <w:tc>
          <w:tcPr>
            <w:tcW w:w="4732" w:type="dxa"/>
            <w:textDirection w:val="lrTb"/>
            <w:noWrap w:val="false"/>
          </w:tcPr>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Заместитель генерального директора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по информационным технологиям</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i/>
                <w:sz w:val="24"/>
                <w:szCs w:val="24"/>
              </w:rPr>
            </w:pPr>
            <w:r>
              <w:rPr>
                <w:rFonts w:ascii="Liberation Serif" w:hAnsi="Liberation Serif" w:eastAsia="Liberation Serif" w:cs="Liberation Serif"/>
                <w:sz w:val="24"/>
                <w:szCs w:val="24"/>
                <w:u w:val="single"/>
                <w:lang w:eastAsia="ar-SA"/>
              </w:rPr>
              <w:t xml:space="preserve">                                   </w:t>
            </w:r>
            <w:r>
              <w:rPr>
                <w:rFonts w:ascii="Liberation Serif" w:hAnsi="Liberation Serif" w:eastAsia="Liberation Serif" w:cs="Liberation Serif"/>
                <w:sz w:val="24"/>
                <w:szCs w:val="24"/>
                <w:lang w:eastAsia="ar-SA"/>
              </w:rPr>
              <w:t xml:space="preserve">___/С.С. Тарновский/</w:t>
            </w:r>
            <w:r>
              <w:rPr>
                <w:rFonts w:ascii="Liberation Serif" w:hAnsi="Liberation Serif" w:cs="Liberation Serif"/>
                <w:i/>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after="120" w:line="240" w:lineRule="auto"/>
              <w:rPr>
                <w:rFonts w:ascii="Liberation Serif" w:hAnsi="Liberation Serif" w:cs="Liberation Serif"/>
                <w:b/>
                <w:sz w:val="24"/>
                <w:szCs w:val="24"/>
              </w:rPr>
            </w:pPr>
            <w:r>
              <w:rPr>
                <w:rFonts w:ascii="Liberation Serif" w:hAnsi="Liberation Serif" w:eastAsia="Liberation Serif" w:cs="Liberation Serif"/>
                <w:sz w:val="24"/>
                <w:szCs w:val="24"/>
                <w:lang w:eastAsia="ar-SA"/>
              </w:rPr>
              <w:t xml:space="preserve">м.п.</w:t>
            </w:r>
            <w:r>
              <w:rPr>
                <w:rFonts w:ascii="Liberation Serif" w:hAnsi="Liberation Serif" w:cs="Liberation Serif"/>
                <w:b/>
                <w:sz w:val="24"/>
                <w:szCs w:val="24"/>
              </w:rPr>
            </w:r>
          </w:p>
        </w:tc>
        <w:tc>
          <w:tcPr>
            <w:tcW w:w="4732"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 </w:t>
            </w:r>
            <w:r>
              <w:rPr>
                <w:rFonts w:ascii="Liberation Serif" w:hAnsi="Liberation Serif" w:eastAsia="Liberation Serif" w:cs="Liberation Serif"/>
                <w:sz w:val="24"/>
                <w:szCs w:val="24"/>
                <w:u w:val="single"/>
                <w:lang w:eastAsia="ar-SA"/>
              </w:rPr>
              <w:t xml:space="preserve">                               ______</w:t>
            </w:r>
            <w:r>
              <w:rPr>
                <w:rFonts w:ascii="Liberation Serif" w:hAnsi="Liberation Serif" w:eastAsia="Liberation Serif" w:cs="Liberation Serif"/>
                <w:sz w:val="24"/>
                <w:szCs w:val="24"/>
                <w:lang w:eastAsia="ar-SA"/>
              </w:rPr>
              <w:t xml:space="preserve"> / ____________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after="120" w:line="240" w:lineRule="auto"/>
              <w:rPr>
                <w:rFonts w:ascii="Liberation Serif" w:hAnsi="Liberation Serif" w:cs="Liberation Serif"/>
                <w:b/>
                <w:sz w:val="24"/>
                <w:szCs w:val="24"/>
              </w:rPr>
            </w:pPr>
            <w:r>
              <w:rPr>
                <w:rFonts w:ascii="Liberation Serif" w:hAnsi="Liberation Serif" w:eastAsia="Liberation Serif" w:cs="Liberation Serif"/>
                <w:sz w:val="24"/>
                <w:szCs w:val="24"/>
                <w:lang w:eastAsia="ar-SA"/>
              </w:rPr>
              <w:t xml:space="preserve">м.п.</w:t>
            </w:r>
            <w:r>
              <w:rPr>
                <w:rFonts w:ascii="Liberation Serif" w:hAnsi="Liberation Serif" w:cs="Liberation Serif"/>
                <w:b/>
                <w:sz w:val="24"/>
                <w:szCs w:val="24"/>
              </w:rPr>
            </w:r>
          </w:p>
        </w:tc>
      </w:tr>
    </w:tbl>
    <w:p>
      <w:pPr>
        <w:jc w:val="both"/>
        <w:spacing w:after="0" w:line="240" w:lineRule="auto"/>
        <w:tabs>
          <w:tab w:val="right" w:pos="1276"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line="240" w:lineRule="auto"/>
        <w:rPr>
          <w:rFonts w:ascii="Liberation Serif" w:hAnsi="Liberation Serif" w:cs="Liberation Serif"/>
          <w:sz w:val="24"/>
          <w:szCs w:val="24"/>
        </w:rPr>
        <w:sectPr>
          <w:footnotePr/>
          <w:endnotePr/>
          <w:type w:val="nextPage"/>
          <w:pgSz w:w="11906" w:h="16838" w:orient="portrait"/>
          <w:pgMar w:top="1134" w:right="850" w:bottom="1134" w:left="1701" w:header="709" w:footer="709" w:gutter="0"/>
          <w:cols w:num="1" w:sep="0" w:space="708" w:equalWidth="1"/>
          <w:docGrid w:linePitch="360"/>
          <w:titlePg/>
        </w:sectPr>
      </w:pPr>
      <w:r>
        <w:rPr>
          <w:rFonts w:ascii="Liberation Serif" w:hAnsi="Liberation Serif" w:cs="Liberation Serif"/>
          <w:sz w:val="24"/>
          <w:szCs w:val="24"/>
        </w:rPr>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1</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 Договору на оказание услуг</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_____________ от «     » ___________ 2026 г.</w:t>
      </w:r>
      <w:r>
        <w:rPr>
          <w:rFonts w:ascii="Liberation Serif" w:hAnsi="Liberation Serif" w:cs="Liberation Serif"/>
          <w:sz w:val="24"/>
          <w:szCs w:val="24"/>
        </w:rPr>
      </w:r>
    </w:p>
    <w:p>
      <w:pPr>
        <w:jc w:val="both"/>
        <w:spacing w:after="0" w:line="240" w:lineRule="auto"/>
        <w:tabs>
          <w:tab w:val="right" w:pos="1276" w:leader="none"/>
        </w:tabs>
        <w:rPr>
          <w:rFonts w:ascii="Liberation Serif" w:hAnsi="Liberation Serif" w:cs="Liberation Serif"/>
          <w:sz w:val="20"/>
          <w:szCs w:val="24"/>
        </w:rPr>
      </w:pPr>
      <w:r>
        <w:rPr>
          <w:rFonts w:ascii="Liberation Serif" w:hAnsi="Liberation Serif" w:cs="Liberation Serif"/>
          <w:sz w:val="20"/>
          <w:szCs w:val="24"/>
        </w:rPr>
      </w:r>
      <w:r>
        <w:rPr>
          <w:rFonts w:ascii="Liberation Serif" w:hAnsi="Liberation Serif" w:cs="Liberation Serif"/>
          <w:sz w:val="20"/>
          <w:szCs w:val="24"/>
        </w:rPr>
      </w:r>
    </w:p>
    <w:p>
      <w:pPr>
        <w:jc w:val="center"/>
        <w:spacing w:line="240" w:lineRule="auto"/>
        <w:tabs>
          <w:tab w:val="right" w:pos="1276" w:leader="none"/>
        </w:tabs>
        <w:rPr>
          <w:rFonts w:ascii="Liberation Serif" w:hAnsi="Liberation Serif" w:cs="Liberation Serif"/>
          <w:b/>
          <w:sz w:val="24"/>
          <w:szCs w:val="24"/>
        </w:rPr>
      </w:pPr>
      <w:r>
        <w:rPr>
          <w:rFonts w:ascii="Liberation Serif" w:hAnsi="Liberation Serif" w:eastAsia="Liberation Serif" w:cs="Liberation Serif"/>
          <w:b/>
          <w:sz w:val="24"/>
          <w:szCs w:val="24"/>
        </w:rPr>
        <w:t xml:space="preserve">Перечень и стоимость оказываемых услуг </w:t>
      </w:r>
      <w:r>
        <w:rPr>
          <w:rFonts w:ascii="Liberation Serif" w:hAnsi="Liberation Serif" w:cs="Liberation Serif"/>
          <w:b/>
          <w:sz w:val="24"/>
          <w:szCs w:val="24"/>
        </w:rPr>
      </w:r>
    </w:p>
    <w:p>
      <w:pPr>
        <w:jc w:val="center"/>
        <w:spacing w:after="0" w:line="240" w:lineRule="auto"/>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tbl>
      <w:tblPr>
        <w:tblW w:w="10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9"/>
        <w:gridCol w:w="5232"/>
        <w:gridCol w:w="1417"/>
        <w:gridCol w:w="709"/>
        <w:gridCol w:w="1278"/>
        <w:gridCol w:w="992"/>
      </w:tblGrid>
      <w:tr>
        <w:tblPrEx/>
        <w:trPr>
          <w:jc w:val="center"/>
          <w:trHeight w:val="1066"/>
        </w:trPr>
        <w:tc>
          <w:tcPr>
            <w:shd w:val="clear" w:color="ffffff" w:fill="ffffff"/>
            <w:tcW w:w="439" w:type="dxa"/>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w:t>
            </w:r>
            <w:r>
              <w:rPr>
                <w:rFonts w:ascii="Liberation Serif" w:hAnsi="Liberation Serif" w:cs="Liberation Serif"/>
                <w:b/>
              </w:rPr>
            </w:r>
          </w:p>
        </w:tc>
        <w:tc>
          <w:tcPr>
            <w:tcW w:w="5232" w:type="dxa"/>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Наименование услуги</w:t>
            </w:r>
            <w:r>
              <w:rPr>
                <w:rFonts w:ascii="Liberation Serif" w:hAnsi="Liberation Serif" w:cs="Liberation Serif"/>
                <w:b/>
              </w:rPr>
            </w:r>
          </w:p>
        </w:tc>
        <w:tc>
          <w:tcPr>
            <w:tcW w:w="1417" w:type="dxa"/>
            <w:vMerge w:val="restart"/>
            <w:textDirection w:val="lrTb"/>
            <w:noWrap w:val="false"/>
          </w:tcPr>
          <w:p>
            <w:pPr>
              <w:jc w:val="center"/>
              <w:spacing w:line="240" w:lineRule="auto"/>
              <w:rPr>
                <w:rFonts w:ascii="Liberation Serif" w:hAnsi="Liberation Serif" w:eastAsia="Liberation Serif" w:cs="Liberation Serif"/>
                <w:b/>
                <w:sz w:val="24"/>
                <w:szCs w:val="24"/>
              </w:rPr>
            </w:pPr>
            <w:r>
              <w:rPr>
                <w:rFonts w:ascii="Liberation Serif" w:hAnsi="Liberation Serif" w:eastAsia="Liberation Serif" w:cs="Liberation Serif"/>
                <w:b/>
                <w:sz w:val="24"/>
                <w:szCs w:val="24"/>
              </w:rPr>
              <w:t xml:space="preserve">Срок оказания услуг, выполнения работ </w:t>
            </w:r>
            <w:r>
              <w:rPr>
                <w:rFonts w:ascii="Liberation Serif" w:hAnsi="Liberation Serif" w:eastAsia="Liberation Serif" w:cs="Liberation Serif"/>
                <w:b/>
                <w:sz w:val="24"/>
                <w:szCs w:val="24"/>
              </w:rPr>
            </w:r>
          </w:p>
        </w:tc>
        <w:tc>
          <w:tcPr>
            <w:tcW w:w="709" w:type="dxa"/>
            <w:vMerge w:val="restart"/>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Кол-во</w:t>
            </w:r>
            <w:r>
              <w:rPr>
                <w:rFonts w:ascii="Liberation Serif" w:hAnsi="Liberation Serif" w:cs="Liberation Serif"/>
                <w:b/>
              </w:rPr>
            </w:r>
          </w:p>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шт.</w:t>
            </w:r>
            <w:r>
              <w:rPr>
                <w:rFonts w:ascii="Liberation Serif" w:hAnsi="Liberation Serif" w:cs="Liberation Serif"/>
                <w:b/>
              </w:rPr>
            </w:r>
          </w:p>
        </w:tc>
        <w:tc>
          <w:tcPr>
            <w:tcW w:w="1278" w:type="dxa"/>
            <w:vMerge w:val="restart"/>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Цена единицы без НДС, руб.</w:t>
            </w:r>
            <w:r>
              <w:rPr>
                <w:rFonts w:ascii="Liberation Serif" w:hAnsi="Liberation Serif" w:cs="Liberation Serif"/>
                <w:b/>
              </w:rPr>
            </w:r>
          </w:p>
        </w:tc>
        <w:tc>
          <w:tcPr>
            <w:tcW w:w="992" w:type="dxa"/>
            <w:vMerge w:val="restart"/>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Сумма, без НДС, руб.*</w:t>
            </w:r>
            <w:r>
              <w:rPr>
                <w:rFonts w:ascii="Liberation Serif" w:hAnsi="Liberation Serif" w:cs="Liberation Serif"/>
                <w:b/>
              </w:rPr>
            </w:r>
          </w:p>
        </w:tc>
      </w:tr>
      <w:tr>
        <w:tblPrEx/>
        <w:trPr>
          <w:jc w:val="center"/>
          <w:trHeight w:val="241"/>
        </w:trPr>
        <w:tc>
          <w:tcPr>
            <w:gridSpan w:val="2"/>
            <w:shd w:val="clear" w:color="ffffff" w:fill="ffffff"/>
            <w:tcW w:w="5671" w:type="dxa"/>
            <w:textDirection w:val="lrTb"/>
            <w:noWrap w:val="false"/>
          </w:tcPr>
          <w:p>
            <w:pPr>
              <w:jc w:val="center"/>
              <w:spacing w:line="240" w:lineRule="auto"/>
              <w:rPr>
                <w:rFonts w:ascii="Liberation Serif" w:hAnsi="Liberation Serif" w:cs="Liberation Serif"/>
                <w:b/>
              </w:rPr>
            </w:pPr>
            <w:r>
              <w:rPr>
                <w:rFonts w:ascii="Liberation Serif" w:hAnsi="Liberation Serif" w:eastAsia="Liberation Serif" w:cs="Liberation Serif"/>
                <w:b/>
                <w:sz w:val="24"/>
                <w:szCs w:val="24"/>
              </w:rPr>
              <w:t xml:space="preserve">Обслуживание техническое кассовых аппаратов:</w:t>
            </w:r>
            <w:r>
              <w:rPr>
                <w:rFonts w:ascii="Liberation Serif" w:hAnsi="Liberation Serif" w:cs="Liberation Serif"/>
                <w:b/>
              </w:rPr>
            </w:r>
          </w:p>
        </w:tc>
        <w:tc>
          <w:tcPr>
            <w:shd w:val="clear" w:color="ffffff" w:fill="ffffff"/>
            <w:tcW w:w="1417" w:type="dxa"/>
            <w:vMerge w:val="continue"/>
            <w:textDirection w:val="lrTb"/>
            <w:noWrap w:val="false"/>
          </w:tcPr>
          <w:p>
            <w:r/>
            <w:r/>
          </w:p>
        </w:tc>
        <w:tc>
          <w:tcPr>
            <w:tcW w:w="709" w:type="dxa"/>
            <w:vMerge w:val="continue"/>
            <w:textDirection w:val="lrTb"/>
            <w:noWrap w:val="false"/>
          </w:tcPr>
          <w:p>
            <w:pPr>
              <w:jc w:val="center"/>
              <w:spacing w:line="264"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W w:w="1278" w:type="dxa"/>
            <w:vMerge w:val="continue"/>
            <w:textDirection w:val="lrTb"/>
            <w:noWrap w:val="false"/>
          </w:tcPr>
          <w:p>
            <w:pPr>
              <w:jc w:val="center"/>
              <w:spacing w:line="264"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W w:w="992" w:type="dxa"/>
            <w:vMerge w:val="continue"/>
            <w:textDirection w:val="lrTb"/>
            <w:noWrap w:val="false"/>
          </w:tcPr>
          <w:p>
            <w:pPr>
              <w:jc w:val="center"/>
              <w:spacing w:line="264"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r>
        <w:tblPrEx/>
        <w:trPr>
          <w:jc w:val="center"/>
          <w:trHeight w:val="277"/>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1</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rPr>
            </w:pPr>
            <w:r>
              <w:rPr>
                <w:rFonts w:ascii="Liberation Serif" w:hAnsi="Liberation Serif" w:eastAsia="Liberation Serif" w:cs="Liberation Serif"/>
                <w:sz w:val="24"/>
                <w:szCs w:val="24"/>
                <w:lang w:eastAsia="ru-RU"/>
              </w:rPr>
              <w:t xml:space="preserve">Установка фискальных накопителей на ККТ</w:t>
            </w:r>
            <w:r>
              <w:rPr>
                <w:rFonts w:ascii="Liberation Serif" w:hAnsi="Liberation Serif" w:eastAsia="Liberation Serif" w:cs="Liberation Serif"/>
                <w:lang w:eastAsia="ru-RU"/>
              </w:rPr>
              <w:t xml:space="preserve"> марки АТОЛ fPrint22-ПТК</w:t>
            </w:r>
            <w:r>
              <w:rPr>
                <w:rFonts w:ascii="Liberation Serif" w:hAnsi="Liberation Serif" w:cs="Liberation Serif"/>
              </w:rPr>
            </w:r>
          </w:p>
        </w:tc>
        <w:tc>
          <w:tcPr>
            <w:tcW w:w="1417" w:type="dxa"/>
            <w:textDirection w:val="lrTb"/>
            <w:noWrap w:val="false"/>
          </w:tcPr>
          <w:p>
            <w:pPr>
              <w:spacing w:line="240" w:lineRule="auto"/>
              <w:rPr>
                <w:rFonts w:ascii="Liberation Serif" w:hAnsi="Liberation Serif" w:eastAsia="Liberation Serif" w:cs="Liberation Serif"/>
                <w:color w:val="ff0000"/>
                <w:sz w:val="20"/>
                <w:szCs w:val="20"/>
              </w:rPr>
            </w:pPr>
            <w:r>
              <w:rPr>
                <w:rFonts w:ascii="Liberation Serif" w:hAnsi="Liberation Serif" w:eastAsia="Liberation Serif" w:cs="Liberation Serif"/>
                <w:sz w:val="20"/>
                <w:szCs w:val="20"/>
                <w:lang w:eastAsia="ru-RU"/>
              </w:rPr>
              <w:t xml:space="preserve">Не более 10 (десяти) рабочих дней </w:t>
            </w:r>
            <w:r>
              <w:rPr>
                <w:rFonts w:ascii="Liberation Serif" w:hAnsi="Liberation Serif" w:eastAsia="Liberation Serif" w:cs="Liberation Serif"/>
                <w:color w:val="ff0000"/>
                <w:sz w:val="20"/>
                <w:szCs w:val="20"/>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40</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277"/>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2</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rPr>
            </w:pPr>
            <w:r>
              <w:rPr>
                <w:rFonts w:ascii="Liberation Serif" w:hAnsi="Liberation Serif" w:eastAsia="Liberation Serif" w:cs="Liberation Serif"/>
                <w:sz w:val="24"/>
                <w:szCs w:val="24"/>
                <w:lang w:eastAsia="ru-RU"/>
              </w:rPr>
              <w:t xml:space="preserve">Установка фискальных накопителей на ККТ марки Эвотор</w:t>
            </w:r>
            <w:r>
              <w:rPr>
                <w:rFonts w:ascii="Liberation Serif" w:hAnsi="Liberation Serif" w:cs="Liberation Serif"/>
              </w:rPr>
            </w:r>
          </w:p>
        </w:tc>
        <w:tc>
          <w:tcPr>
            <w:tcW w:w="1417" w:type="dxa"/>
            <w:textDirection w:val="lrTb"/>
            <w:noWrap w:val="false"/>
          </w:tcPr>
          <w:p>
            <w:pPr>
              <w:spacing w:line="240" w:lineRule="auto"/>
              <w:rPr>
                <w:rFonts w:ascii="Liberation Serif" w:hAnsi="Liberation Serif" w:eastAsia="Liberation Serif" w:cs="Liberation Serif"/>
                <w:sz w:val="20"/>
                <w:szCs w:val="20"/>
              </w:rPr>
            </w:pPr>
            <w:r>
              <w:rPr>
                <w:rFonts w:ascii="Liberation Serif" w:hAnsi="Liberation Serif" w:eastAsia="Liberation Serif" w:cs="Liberation Serif"/>
                <w:sz w:val="20"/>
                <w:szCs w:val="20"/>
                <w:lang w:eastAsia="ru-RU"/>
              </w:rPr>
              <w:t xml:space="preserve">Не более 10 (десяти) рабочих дней </w:t>
            </w:r>
            <w:r>
              <w:rPr>
                <w:rFonts w:ascii="Liberation Serif" w:hAnsi="Liberation Serif" w:eastAsia="Liberation Serif" w:cs="Liberation Serif"/>
                <w:sz w:val="20"/>
                <w:szCs w:val="20"/>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39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277"/>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3</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sz w:val="24"/>
                <w:szCs w:val="24"/>
              </w:rPr>
            </w:pPr>
            <w:r>
              <w:rPr>
                <w:rFonts w:ascii="Liberation Serif" w:hAnsi="Liberation Serif" w:eastAsia="Liberation Serif" w:cs="Liberation Serif"/>
                <w:lang w:eastAsia="ru-RU"/>
              </w:rPr>
              <w:t xml:space="preserve">Подключение к сервису ОФД</w:t>
            </w:r>
            <w:r>
              <w:rPr>
                <w:rFonts w:ascii="Liberation Serif" w:hAnsi="Liberation Serif" w:cs="Liberation Serif"/>
                <w:sz w:val="24"/>
                <w:szCs w:val="24"/>
              </w:rPr>
            </w:r>
          </w:p>
        </w:tc>
        <w:tc>
          <w:tcPr>
            <w:tcW w:w="1417" w:type="dxa"/>
            <w:textDirection w:val="lrTb"/>
            <w:noWrap w:val="false"/>
          </w:tcPr>
          <w:p>
            <w:pPr>
              <w:spacing w:line="240" w:lineRule="auto"/>
              <w:rPr>
                <w:rFonts w:ascii="Liberation Serif" w:hAnsi="Liberation Serif" w:eastAsia="Liberation Serif" w:cs="Liberation Serif"/>
                <w:lang w:eastAsia="ru-RU"/>
              </w:rPr>
            </w:pPr>
            <w:r>
              <w:rPr>
                <w:rFonts w:ascii="Liberation Serif" w:hAnsi="Liberation Serif" w:eastAsia="Liberation Serif" w:cs="Liberation Serif"/>
                <w:sz w:val="20"/>
                <w:szCs w:val="20"/>
                <w:lang w:eastAsia="ru-RU"/>
              </w:rPr>
              <w:t xml:space="preserve">Не более 5 (пяти) рабочих дней </w:t>
            </w:r>
            <w:r>
              <w:rPr>
                <w:rFonts w:ascii="Liberation Serif" w:hAnsi="Liberation Serif" w:eastAsia="Liberation Serif" w:cs="Liberation Serif"/>
                <w:lang w:eastAsia="ru-RU"/>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79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277"/>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4</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rPr>
            </w:pPr>
            <w:r>
              <w:rPr>
                <w:rFonts w:ascii="Liberation Serif" w:hAnsi="Liberation Serif" w:eastAsia="Liberation Serif" w:cs="Liberation Serif"/>
                <w:lang w:eastAsia="ru-RU"/>
              </w:rPr>
              <w:t xml:space="preserve">Обработка фискальных данных у ОФД </w:t>
            </w:r>
            <w:r>
              <w:rPr>
                <w:rFonts w:ascii="Liberation Serif" w:hAnsi="Liberation Serif" w:cs="Liberation Serif"/>
              </w:rPr>
            </w:r>
          </w:p>
        </w:tc>
        <w:tc>
          <w:tcPr>
            <w:tcW w:w="1417" w:type="dxa"/>
            <w:textDirection w:val="lrTb"/>
            <w:noWrap w:val="false"/>
          </w:tcPr>
          <w:p>
            <w:pPr>
              <w:spacing w:line="240" w:lineRule="auto"/>
              <w:rPr>
                <w:rFonts w:ascii="Liberation Serif" w:hAnsi="Liberation Serif" w:eastAsia="Liberation Serif" w:cs="Liberation Serif"/>
                <w:color w:val="ff0000"/>
              </w:rPr>
            </w:pPr>
            <w:r>
              <w:rPr>
                <w:rFonts w:ascii="Liberation Serif" w:hAnsi="Liberation Serif" w:eastAsia="Liberation Serif" w:cs="Liberation Serif"/>
                <w:sz w:val="20"/>
                <w:szCs w:val="20"/>
                <w:lang w:eastAsia="ru-RU"/>
              </w:rPr>
              <w:t xml:space="preserve">12 (двенадцать) месяцев </w:t>
            </w:r>
            <w:r>
              <w:rPr>
                <w:rFonts w:ascii="Liberation Serif" w:hAnsi="Liberation Serif" w:eastAsia="Liberation Serif" w:cs="Liberation Serif"/>
                <w:color w:val="ff0000"/>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79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361"/>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5</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rPr>
            </w:pPr>
            <w:r>
              <w:rPr>
                <w:rFonts w:ascii="Liberation Serif" w:hAnsi="Liberation Serif" w:eastAsia="Liberation Serif" w:cs="Liberation Serif"/>
                <w:lang w:eastAsia="ru-RU"/>
              </w:rPr>
              <w:t xml:space="preserve">Проведение работ по обновлению программного обеспечения ККТ АТОЛ fPrint22-ПТК.</w:t>
            </w:r>
            <w:r>
              <w:rPr>
                <w:rFonts w:ascii="Liberation Serif" w:hAnsi="Liberation Serif" w:cs="Liberation Serif"/>
              </w:rPr>
            </w:r>
          </w:p>
        </w:tc>
        <w:tc>
          <w:tcPr>
            <w:tcW w:w="1417" w:type="dxa"/>
            <w:textDirection w:val="lrTb"/>
            <w:noWrap w:val="false"/>
          </w:tcPr>
          <w:p>
            <w:pPr>
              <w:spacing w:line="240" w:lineRule="auto"/>
              <w:rPr>
                <w:rFonts w:ascii="Liberation Serif" w:hAnsi="Liberation Serif" w:eastAsia="Liberation Serif" w:cs="Liberation Serif"/>
                <w:color w:val="ff0000"/>
              </w:rPr>
            </w:pPr>
            <w:r>
              <w:rPr>
                <w:rFonts w:ascii="Liberation Serif" w:hAnsi="Liberation Serif" w:eastAsia="Liberation Serif" w:cs="Liberation Serif"/>
                <w:sz w:val="20"/>
                <w:szCs w:val="20"/>
                <w:lang w:eastAsia="ru-RU"/>
              </w:rPr>
              <w:t xml:space="preserve">Не более 10 (десяти) рабочих дней </w:t>
            </w:r>
            <w:r>
              <w:rPr>
                <w:rFonts w:ascii="Liberation Serif" w:hAnsi="Liberation Serif" w:eastAsia="Liberation Serif" w:cs="Liberation Serif"/>
                <w:color w:val="ff0000"/>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40</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361"/>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6</w:t>
            </w:r>
            <w:r>
              <w:rPr>
                <w:rFonts w:ascii="Liberation Serif" w:hAnsi="Liberation Serif" w:cs="Liberation Serif"/>
              </w:rPr>
            </w:r>
          </w:p>
        </w:tc>
        <w:tc>
          <w:tcPr>
            <w:tcW w:w="5232" w:type="dxa"/>
            <w:textDirection w:val="lrTb"/>
            <w:noWrap w:val="false"/>
          </w:tcPr>
          <w:p>
            <w:pPr>
              <w:spacing w:line="240" w:lineRule="auto"/>
              <w:rPr>
                <w:rFonts w:ascii="Liberation Serif" w:hAnsi="Liberation Serif" w:cs="Liberation Serif"/>
              </w:rPr>
            </w:pPr>
            <w:r>
              <w:rPr>
                <w:rFonts w:ascii="Liberation Serif" w:hAnsi="Liberation Serif" w:eastAsia="Liberation Serif" w:cs="Liberation Serif"/>
                <w:lang w:eastAsia="ru-RU"/>
              </w:rPr>
              <w:t xml:space="preserve">Оказание услуг по обслуживанию ККТ (бледная печать</w:t>
            </w:r>
            <w:r>
              <w:rPr>
                <w:rFonts w:ascii="Liberation Serif" w:hAnsi="Liberation Serif" w:eastAsia="Liberation Serif" w:cs="Liberation Serif"/>
                <w:lang w:eastAsia="ru-RU"/>
              </w:rPr>
              <w:t xml:space="preserve"> не связанная с нарушением правил эксплуатации, отсутствие индикации при включении, посторонний шум во время работы, отказ работы оборудования)</w:t>
            </w:r>
            <w:r>
              <w:rPr>
                <w:rFonts w:ascii="Liberation Serif" w:hAnsi="Liberation Serif" w:cs="Liberation Serif"/>
              </w:rPr>
            </w:r>
          </w:p>
        </w:tc>
        <w:tc>
          <w:tcPr>
            <w:tcW w:w="1417" w:type="dxa"/>
            <w:textDirection w:val="lrTb"/>
            <w:noWrap w:val="false"/>
          </w:tcPr>
          <w:p>
            <w:pPr>
              <w:spacing w:line="240" w:lineRule="auto"/>
              <w:rPr>
                <w:rFonts w:ascii="Liberation Serif" w:hAnsi="Liberation Serif" w:eastAsia="Liberation Serif" w:cs="Liberation Serif"/>
                <w:lang w:eastAsia="ru-RU"/>
              </w:rPr>
            </w:pPr>
            <w:r>
              <w:rPr>
                <w:rFonts w:ascii="Liberation Serif" w:hAnsi="Liberation Serif" w:eastAsia="Liberation Serif" w:cs="Liberation Serif"/>
                <w:sz w:val="20"/>
                <w:szCs w:val="20"/>
                <w:lang w:eastAsia="ru-RU"/>
              </w:rPr>
              <w:t xml:space="preserve">Не более 20 (двадцати) рабочих дней </w:t>
            </w:r>
            <w:r>
              <w:rPr>
                <w:rFonts w:ascii="Liberation Serif" w:hAnsi="Liberation Serif" w:eastAsia="Liberation Serif" w:cs="Liberation Serif"/>
                <w:lang w:eastAsia="ru-RU"/>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79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688"/>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7</w:t>
            </w:r>
            <w:r>
              <w:rPr>
                <w:rFonts w:ascii="Liberation Serif" w:hAnsi="Liberation Serif" w:cs="Liberation Serif"/>
              </w:rPr>
            </w:r>
          </w:p>
        </w:tc>
        <w:tc>
          <w:tcPr>
            <w:tcW w:w="5232" w:type="dxa"/>
            <w:textDirection w:val="lrTb"/>
            <w:noWrap w:val="false"/>
          </w:tcPr>
          <w:p>
            <w:pPr>
              <w:pStyle w:val="848"/>
              <w:rPr>
                <w:rFonts w:ascii="Liberation Serif" w:hAnsi="Liberation Serif" w:cs="Liberation Serif"/>
                <w:sz w:val="22"/>
                <w:szCs w:val="22"/>
              </w:rPr>
            </w:pPr>
            <w:r>
              <w:rPr>
                <w:rFonts w:ascii="Liberation Serif" w:hAnsi="Liberation Serif" w:eastAsia="Liberation Serif" w:cs="Liberation Serif"/>
                <w:sz w:val="22"/>
                <w:szCs w:val="22"/>
              </w:rPr>
              <w:t xml:space="preserve">Обмен данными ЭВОТОР с 1С:8 Бухгалтерия ред. 2.0-3.0. </w:t>
            </w:r>
            <w:r>
              <w:rPr>
                <w:rFonts w:ascii="Liberation Serif" w:hAnsi="Liberation Serif" w:cs="Liberation Serif"/>
                <w:sz w:val="22"/>
                <w:szCs w:val="22"/>
              </w:rPr>
            </w:r>
          </w:p>
        </w:tc>
        <w:tc>
          <w:tcPr>
            <w:tcW w:w="1417" w:type="dxa"/>
            <w:textDirection w:val="lrTb"/>
            <w:noWrap w:val="false"/>
          </w:tcPr>
          <w:p>
            <w:pPr>
              <w:pStyle w:val="848"/>
              <w:rPr>
                <w:rFonts w:ascii="Liberation Serif" w:hAnsi="Liberation Serif" w:eastAsia="Liberation Serif" w:cs="Liberation Serif"/>
                <w:sz w:val="22"/>
                <w:szCs w:val="22"/>
              </w:rPr>
            </w:pPr>
            <w:r>
              <w:rPr>
                <w:rFonts w:ascii="Liberation Serif" w:hAnsi="Liberation Serif" w:eastAsia="Liberation Serif" w:cs="Liberation Serif"/>
                <w:sz w:val="20"/>
                <w:szCs w:val="20"/>
                <w:lang w:eastAsia="ru-RU"/>
              </w:rPr>
              <w:t xml:space="preserve">12 (двенадца</w:t>
            </w:r>
            <w:r>
              <w:rPr>
                <w:rFonts w:ascii="Liberation Serif" w:hAnsi="Liberation Serif" w:eastAsia="Liberation Serif" w:cs="Liberation Serif"/>
                <w:sz w:val="20"/>
                <w:szCs w:val="20"/>
                <w:lang w:eastAsia="ru-RU"/>
              </w:rPr>
              <w:t xml:space="preserve">ть) месяцев</w:t>
            </w:r>
            <w:r>
              <w:rPr>
                <w:rFonts w:ascii="Liberation Serif" w:hAnsi="Liberation Serif" w:eastAsia="Liberation Serif" w:cs="Liberation Serif"/>
                <w:sz w:val="22"/>
                <w:szCs w:val="22"/>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39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87"/>
        </w:trPr>
        <w:tc>
          <w:tcPr>
            <w:shd w:val="clear" w:color="ffffff" w:fill="ffffff"/>
            <w:tcW w:w="43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8</w:t>
            </w:r>
            <w:r>
              <w:rPr>
                <w:rFonts w:ascii="Liberation Serif" w:hAnsi="Liberation Serif" w:cs="Liberation Serif"/>
              </w:rPr>
            </w:r>
          </w:p>
        </w:tc>
        <w:tc>
          <w:tcPr>
            <w:tcW w:w="5232" w:type="dxa"/>
            <w:textDirection w:val="lrTb"/>
            <w:noWrap w:val="false"/>
          </w:tcPr>
          <w:p>
            <w:pPr>
              <w:pStyle w:val="848"/>
              <w:rPr>
                <w:rFonts w:ascii="Liberation Serif" w:hAnsi="Liberation Serif" w:cs="Liberation Serif"/>
                <w:sz w:val="22"/>
                <w:szCs w:val="22"/>
              </w:rPr>
            </w:pPr>
            <w:r>
              <w:rPr>
                <w:rFonts w:ascii="Liberation Serif" w:hAnsi="Liberation Serif" w:eastAsia="Liberation Serif" w:cs="Liberation Serif"/>
                <w:sz w:val="22"/>
                <w:szCs w:val="22"/>
              </w:rPr>
              <w:t xml:space="preserve">Приложение «Кассовые сервисы эвотор» (Абонентская плата для смарт-карты Эвотор). </w:t>
            </w:r>
            <w:r>
              <w:rPr>
                <w:rFonts w:ascii="Liberation Serif" w:hAnsi="Liberation Serif" w:cs="Liberation Serif"/>
                <w:sz w:val="22"/>
                <w:szCs w:val="22"/>
              </w:rPr>
            </w:r>
          </w:p>
        </w:tc>
        <w:tc>
          <w:tcPr>
            <w:tcW w:w="1417" w:type="dxa"/>
            <w:textDirection w:val="lrTb"/>
            <w:noWrap w:val="false"/>
          </w:tcPr>
          <w:p>
            <w:pPr>
              <w:pStyle w:val="848"/>
              <w:rPr>
                <w:rFonts w:ascii="Liberation Serif" w:hAnsi="Liberation Serif" w:eastAsia="Liberation Serif" w:cs="Liberation Serif"/>
                <w:sz w:val="22"/>
                <w:szCs w:val="22"/>
              </w:rPr>
            </w:pPr>
            <w:r>
              <w:rPr>
                <w:rFonts w:ascii="Liberation Serif" w:hAnsi="Liberation Serif" w:eastAsia="Liberation Serif" w:cs="Liberation Serif"/>
                <w:sz w:val="20"/>
                <w:szCs w:val="20"/>
                <w:lang w:eastAsia="ru-RU"/>
              </w:rPr>
              <w:t xml:space="preserve"> 12 (двенадцать) месяцев </w:t>
            </w:r>
            <w:r>
              <w:rPr>
                <w:rFonts w:ascii="Liberation Serif" w:hAnsi="Liberation Serif" w:eastAsia="Liberation Serif" w:cs="Liberation Serif"/>
                <w:sz w:val="22"/>
                <w:szCs w:val="22"/>
              </w:rPr>
            </w:r>
          </w:p>
        </w:tc>
        <w:tc>
          <w:tcPr>
            <w:tcW w:w="709" w:type="dxa"/>
            <w:textDirection w:val="lrTb"/>
            <w:noWrap w:val="false"/>
          </w:tcPr>
          <w:p>
            <w:pPr>
              <w:jc w:val="center"/>
              <w:spacing w:line="240" w:lineRule="auto"/>
              <w:rPr>
                <w:rFonts w:ascii="Liberation Serif" w:hAnsi="Liberation Serif" w:cs="Liberation Serif"/>
              </w:rPr>
            </w:pPr>
            <w:r>
              <w:rPr>
                <w:rFonts w:ascii="Liberation Serif" w:hAnsi="Liberation Serif" w:eastAsia="Liberation Serif" w:cs="Liberation Serif"/>
                <w:lang w:eastAsia="ru-RU"/>
              </w:rPr>
              <w:t xml:space="preserve">39</w:t>
            </w:r>
            <w:r>
              <w:rPr>
                <w:rFonts w:ascii="Liberation Serif" w:hAnsi="Liberation Serif" w:cs="Liberation Serif"/>
              </w:rPr>
            </w:r>
          </w:p>
        </w:tc>
        <w:tc>
          <w:tcPr>
            <w:tcW w:w="1278"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c>
          <w:tcPr>
            <w:tcW w:w="992" w:type="dxa"/>
            <w:textDirection w:val="lrTb"/>
            <w:noWrap w:val="false"/>
          </w:tcPr>
          <w:p>
            <w:pPr>
              <w:jc w:val="center"/>
              <w:spacing w:line="240" w:lineRule="auto"/>
              <w:rPr>
                <w:rFonts w:ascii="Liberation Serif" w:hAnsi="Liberation Serif" w:cs="Liberation Serif"/>
              </w:rPr>
            </w:pPr>
            <w:r>
              <w:rPr>
                <w:rFonts w:ascii="Liberation Serif" w:hAnsi="Liberation Serif" w:cs="Liberation Serif"/>
              </w:rPr>
            </w:r>
            <w:r>
              <w:rPr>
                <w:rFonts w:ascii="Liberation Serif" w:hAnsi="Liberation Serif" w:cs="Liberation Serif"/>
              </w:rPr>
            </w:r>
          </w:p>
        </w:tc>
      </w:tr>
      <w:tr>
        <w:tblPrEx/>
        <w:trPr>
          <w:jc w:val="center"/>
          <w:trHeight w:val="261"/>
        </w:trPr>
        <w:tc>
          <w:tcPr>
            <w:gridSpan w:val="5"/>
            <w:shd w:val="clear" w:color="ffffff" w:fill="ffffff"/>
            <w:tcW w:w="9074" w:type="dxa"/>
            <w:textDirection w:val="lrTb"/>
            <w:noWrap w:val="false"/>
          </w:tcPr>
          <w:p>
            <w:pPr>
              <w:jc w:val="right"/>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Итого без НДС, руб.:</w:t>
            </w:r>
            <w:r>
              <w:rPr>
                <w:rFonts w:ascii="Liberation Serif" w:hAnsi="Liberation Serif" w:cs="Liberation Serif"/>
                <w:b/>
              </w:rPr>
            </w:r>
          </w:p>
        </w:tc>
        <w:tc>
          <w:tcPr>
            <w:tcW w:w="992" w:type="dxa"/>
            <w:textDirection w:val="lrTb"/>
            <w:noWrap w:val="false"/>
          </w:tcPr>
          <w:p>
            <w:pPr>
              <w:jc w:val="center"/>
              <w:spacing w:line="240" w:lineRule="auto"/>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tc>
      </w:tr>
      <w:tr>
        <w:tblPrEx/>
        <w:trPr>
          <w:jc w:val="center"/>
          <w:trHeight w:val="229"/>
        </w:trPr>
        <w:tc>
          <w:tcPr>
            <w:gridSpan w:val="5"/>
            <w:shd w:val="clear" w:color="ffffff" w:fill="ffffff"/>
            <w:tcW w:w="9074" w:type="dxa"/>
            <w:textDirection w:val="lrTb"/>
            <w:noWrap w:val="false"/>
          </w:tcPr>
          <w:p>
            <w:pPr>
              <w:jc w:val="right"/>
              <w:spacing w:line="240" w:lineRule="auto"/>
              <w:rPr>
                <w:rFonts w:ascii="Liberation Serif" w:hAnsi="Liberation Serif" w:cs="Liberation Serif"/>
                <w:b/>
              </w:rPr>
            </w:pPr>
            <w:r>
              <w:rPr>
                <w:rFonts w:ascii="Liberation Serif" w:hAnsi="Liberation Serif" w:eastAsia="Liberation Serif" w:cs="Liberation Serif"/>
                <w:b/>
                <w:lang w:eastAsia="ru-RU"/>
              </w:rPr>
              <w:t xml:space="preserve">Итого с НДС 22%, руб.</w:t>
            </w:r>
            <w:r>
              <w:rPr>
                <w:rFonts w:ascii="Liberation Serif" w:hAnsi="Liberation Serif" w:cs="Liberation Serif"/>
                <w:b/>
              </w:rPr>
            </w:r>
          </w:p>
        </w:tc>
        <w:tc>
          <w:tcPr>
            <w:tcW w:w="992" w:type="dxa"/>
            <w:textDirection w:val="lrTb"/>
            <w:noWrap w:val="false"/>
          </w:tcPr>
          <w:p>
            <w:pPr>
              <w:jc w:val="center"/>
              <w:spacing w:line="240" w:lineRule="auto"/>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tc>
      </w:tr>
    </w:tbl>
    <w:p>
      <w:pPr>
        <w:spacing w:line="240" w:lineRule="auto"/>
        <w:tabs>
          <w:tab w:val="right" w:pos="1276"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bl>
      <w:tblPr>
        <w:tblW w:w="10068" w:type="dxa"/>
        <w:tblInd w:w="-34" w:type="dxa"/>
        <w:tblLayout w:type="fixed"/>
        <w:tblLook w:val="0000" w:firstRow="0" w:lastRow="0" w:firstColumn="0" w:lastColumn="0" w:noHBand="0" w:noVBand="0"/>
      </w:tblPr>
      <w:tblGrid>
        <w:gridCol w:w="4962"/>
        <w:gridCol w:w="5106"/>
      </w:tblGrid>
      <w:tr>
        <w:tblPrEx/>
        <w:trPr>
          <w:trHeight w:val="296"/>
        </w:trPr>
        <w:tc>
          <w:tcPr>
            <w:gridSpan w:val="2"/>
            <w:tcW w:w="10066" w:type="dxa"/>
            <w:textDirection w:val="lrTb"/>
            <w:noWrap w:val="false"/>
          </w:tcPr>
          <w:p>
            <w:pP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r>
        <w:tblPrEx/>
        <w:trPr>
          <w:trHeight w:val="923"/>
        </w:trPr>
        <w:tc>
          <w:tcPr>
            <w:tcW w:w="4961" w:type="dxa"/>
            <w:textDirection w:val="lrTb"/>
            <w:noWrap w:val="false"/>
          </w:tcPr>
          <w:p>
            <w:pPr>
              <w:spacing w:after="0" w:line="240" w:lineRule="auto"/>
              <w:rPr>
                <w:rFonts w:ascii="Liberation Serif" w:hAnsi="Liberation Serif" w:cs="Liberation Serif"/>
                <w:caps/>
                <w:sz w:val="24"/>
                <w:szCs w:val="24"/>
              </w:rPr>
            </w:pPr>
            <w:r>
              <w:rPr>
                <w:rFonts w:ascii="Liberation Serif" w:hAnsi="Liberation Serif" w:eastAsia="Liberation Serif" w:cs="Liberation Serif"/>
                <w:caps/>
                <w:sz w:val="24"/>
                <w:szCs w:val="24"/>
                <w:lang w:eastAsia="ru-RU"/>
              </w:rPr>
              <w:t xml:space="preserve">Заказчик:</w:t>
            </w:r>
            <w:r>
              <w:rPr>
                <w:rFonts w:ascii="Liberation Serif" w:hAnsi="Liberation Serif" w:eastAsia="Liberation Serif" w:cs="Liberation Serif"/>
                <w:b/>
                <w:sz w:val="20"/>
                <w:szCs w:val="20"/>
                <w:lang w:eastAsia="ru-RU"/>
              </w:rPr>
              <w:t xml:space="preserve"> </w:t>
            </w:r>
            <w:r>
              <w:rPr>
                <w:rFonts w:ascii="Liberation Serif" w:hAnsi="Liberation Serif" w:cs="Liberation Serif"/>
                <w:caps/>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Заместитель генерального директора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по информационным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технологиям</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i/>
                <w:sz w:val="24"/>
                <w:szCs w:val="24"/>
              </w:rPr>
            </w:pPr>
            <w:r>
              <w:rPr>
                <w:rFonts w:ascii="Liberation Serif" w:hAnsi="Liberation Serif" w:eastAsia="Liberation Serif" w:cs="Liberation Serif"/>
                <w:sz w:val="24"/>
                <w:szCs w:val="24"/>
                <w:u w:val="single"/>
                <w:lang w:eastAsia="ar-SA"/>
              </w:rPr>
              <w:t xml:space="preserve">                                   </w:t>
            </w:r>
            <w:r>
              <w:rPr>
                <w:rFonts w:ascii="Liberation Serif" w:hAnsi="Liberation Serif" w:eastAsia="Liberation Serif" w:cs="Liberation Serif"/>
                <w:sz w:val="24"/>
                <w:szCs w:val="24"/>
                <w:lang w:eastAsia="ar-SA"/>
              </w:rPr>
              <w:t xml:space="preserve">___  С.С. Тарновский</w:t>
            </w:r>
            <w:r>
              <w:rPr>
                <w:rFonts w:ascii="Liberation Serif" w:hAnsi="Liberation Serif" w:cs="Liberation Serif"/>
                <w:i/>
                <w:sz w:val="24"/>
                <w:szCs w:val="24"/>
              </w:rPr>
            </w:r>
          </w:p>
          <w:p>
            <w:pPr>
              <w:ind w:left="160" w:firstLine="740"/>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fr-FR"/>
              </w:rPr>
              <w:t xml:space="preserve">М.П.</w:t>
            </w:r>
            <w:r>
              <w:rPr>
                <w:rFonts w:ascii="Liberation Serif" w:hAnsi="Liberation Serif" w:cs="Liberation Serif"/>
              </w:rPr>
            </w:r>
          </w:p>
        </w:tc>
        <w:tc>
          <w:tcPr>
            <w:tcW w:w="4536" w:type="dxa"/>
            <w:textDirection w:val="lrTb"/>
            <w:noWrap w:val="false"/>
          </w:tcPr>
          <w:p>
            <w:pPr>
              <w:jc w:val="both"/>
              <w:spacing w:after="0" w:line="240" w:lineRule="auto"/>
              <w:widowControl w:val="off"/>
              <w:rPr>
                <w:rFonts w:ascii="Liberation Serif" w:hAnsi="Liberation Serif" w:cs="Liberation Serif"/>
                <w:caps/>
                <w:sz w:val="24"/>
                <w:szCs w:val="24"/>
              </w:rPr>
            </w:pPr>
            <w:r>
              <w:rPr>
                <w:rFonts w:ascii="Liberation Serif" w:hAnsi="Liberation Serif" w:eastAsia="Liberation Serif" w:cs="Liberation Serif"/>
                <w:caps/>
                <w:sz w:val="24"/>
                <w:szCs w:val="24"/>
                <w:lang w:eastAsia="ru-RU"/>
              </w:rPr>
              <w:t xml:space="preserve">Исполнитель:</w:t>
            </w:r>
            <w:r>
              <w:rPr>
                <w:rFonts w:ascii="Liberation Serif" w:hAnsi="Liberation Serif" w:cs="Liberation Serif"/>
                <w:caps/>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widowControl w:val="off"/>
              <w:rPr>
                <w:rFonts w:ascii="Liberation Serif" w:hAnsi="Liberation Serif" w:cs="Liberation Serif"/>
                <w:caps/>
                <w:sz w:val="24"/>
                <w:szCs w:val="24"/>
              </w:rPr>
            </w:pPr>
            <w:r>
              <w:rPr>
                <w:rFonts w:ascii="Liberation Serif" w:hAnsi="Liberation Serif" w:eastAsia="Liberation Serif" w:cs="Liberation Serif"/>
                <w:caps/>
                <w:sz w:val="24"/>
                <w:szCs w:val="24"/>
                <w:lang w:eastAsia="ru-RU"/>
              </w:rPr>
              <w:br/>
            </w:r>
            <w:r>
              <w:rPr>
                <w:rFonts w:ascii="Liberation Serif" w:hAnsi="Liberation Serif" w:cs="Liberation Serif"/>
                <w:caps/>
                <w:sz w:val="24"/>
                <w:szCs w:val="24"/>
              </w:rPr>
            </w:r>
          </w:p>
          <w:p>
            <w:pPr>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fr-FR"/>
              </w:rPr>
              <w:t xml:space="preserve">_____________________ / _________________ /</w:t>
            </w:r>
            <w:r>
              <w:rPr>
                <w:rFonts w:ascii="Liberation Serif" w:hAnsi="Liberation Serif" w:cs="Liberation Serif"/>
                <w:sz w:val="24"/>
                <w:szCs w:val="24"/>
              </w:rPr>
            </w:r>
          </w:p>
          <w:p>
            <w:pPr>
              <w:ind w:left="160" w:firstLine="740"/>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fr-FR"/>
              </w:rPr>
              <w:t xml:space="preserve">М.П.</w:t>
            </w:r>
            <w:r>
              <w:rPr>
                <w:rFonts w:ascii="Liberation Serif" w:hAnsi="Liberation Serif" w:cs="Liberation Serif"/>
              </w:rPr>
            </w:r>
          </w:p>
        </w:tc>
      </w:tr>
    </w:tbl>
    <w:p>
      <w:pPr>
        <w:jc w:val="both"/>
        <w:spacing w:after="0" w:line="240" w:lineRule="auto"/>
        <w:tabs>
          <w:tab w:val="right" w:pos="1276" w:leader="none"/>
        </w:tabs>
        <w:rPr>
          <w:rFonts w:ascii="Liberation Serif" w:hAnsi="Liberation Serif" w:cs="Liberation Serif"/>
          <w:sz w:val="14"/>
          <w:szCs w:val="24"/>
        </w:rPr>
      </w:pPr>
      <w:r>
        <w:rPr>
          <w:rFonts w:ascii="Liberation Serif" w:hAnsi="Liberation Serif" w:cs="Liberation Serif"/>
          <w:sz w:val="14"/>
          <w:szCs w:val="24"/>
        </w:rPr>
      </w:r>
      <w:r>
        <w:rPr>
          <w:rFonts w:ascii="Liberation Serif" w:hAnsi="Liberation Serif" w:cs="Liberation Serif"/>
          <w:sz w:val="14"/>
          <w:szCs w:val="24"/>
        </w:rPr>
      </w:r>
    </w:p>
    <w:p>
      <w:pPr>
        <w:jc w:val="both"/>
        <w:spacing w:after="0" w:line="240" w:lineRule="auto"/>
        <w:tabs>
          <w:tab w:val="right" w:pos="1276" w:leader="none"/>
        </w:tabs>
        <w:rPr>
          <w:rFonts w:ascii="Liberation Serif" w:hAnsi="Liberation Serif" w:cs="Liberation Serif"/>
          <w:sz w:val="14"/>
          <w:szCs w:val="24"/>
        </w:rPr>
      </w:pPr>
      <w:r>
        <w:rPr>
          <w:rFonts w:ascii="Liberation Serif" w:hAnsi="Liberation Serif" w:cs="Liberation Serif"/>
          <w:sz w:val="14"/>
          <w:szCs w:val="24"/>
        </w:rPr>
      </w:r>
      <w:r>
        <w:rPr>
          <w:rFonts w:ascii="Liberation Serif" w:hAnsi="Liberation Serif" w:cs="Liberation Serif"/>
          <w:sz w:val="14"/>
          <w:szCs w:val="24"/>
        </w:rPr>
      </w:r>
    </w:p>
    <w:p>
      <w:pPr>
        <w:spacing w:line="240" w:lineRule="auto"/>
        <w:rPr>
          <w:rFonts w:ascii="Liberation Serif" w:hAnsi="Liberation Serif" w:cs="Liberation Serif"/>
          <w:sz w:val="24"/>
          <w:szCs w:val="24"/>
        </w:rPr>
        <w:sectPr>
          <w:footnotePr/>
          <w:endnotePr/>
          <w:type w:val="nextPage"/>
          <w:pgSz w:w="11906" w:h="16838" w:orient="portrait"/>
          <w:pgMar w:top="1134" w:right="993" w:bottom="1134" w:left="851" w:header="709" w:footer="709" w:gutter="0"/>
          <w:cols w:num="1" w:sep="0" w:space="708" w:equalWidth="1"/>
          <w:docGrid w:linePitch="360"/>
        </w:sectPr>
      </w:pPr>
      <w:r>
        <w:rPr>
          <w:rFonts w:ascii="Liberation Serif" w:hAnsi="Liberation Serif" w:eastAsia="Liberation Serif" w:cs="Liberation Serif"/>
          <w:sz w:val="24"/>
          <w:szCs w:val="24"/>
        </w:rPr>
        <w:t xml:space="preserve"> </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2</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 Договору на оказание услуг</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_____________ от «     » ___________ 2026 г.</w:t>
      </w:r>
      <w:r>
        <w:rPr>
          <w:rFonts w:ascii="Liberation Serif" w:hAnsi="Liberation Serif" w:cs="Liberation Serif"/>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rPr>
        <w:t xml:space="preserve">Форма Акта сдачи-приемки оказанных Услуг</w:t>
      </w:r>
      <w:r>
        <w:rPr>
          <w:rFonts w:ascii="Liberation Serif" w:hAnsi="Liberation Serif" w:cs="Liberation Serif"/>
          <w:b/>
          <w:color w:val="000000"/>
          <w:sz w:val="24"/>
          <w:szCs w:val="24"/>
        </w:rPr>
      </w:r>
    </w:p>
    <w:p>
      <w:pPr>
        <w:ind w:right="-24" w:hanging="18"/>
        <w:jc w:val="center"/>
        <w:spacing w:after="0" w:line="240" w:lineRule="auto"/>
        <w:widowControl w:val="off"/>
        <w:tabs>
          <w:tab w:val="center" w:pos="4677" w:leader="none"/>
          <w:tab w:val="right" w:pos="9355" w:leader="none"/>
        </w:tabs>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------------начало формы-------------</w:t>
      </w:r>
      <w:r>
        <w:rPr>
          <w:rFonts w:ascii="Liberation Serif" w:hAnsi="Liberation Serif" w:cs="Liberation Serif"/>
          <w:b/>
          <w:sz w:val="20"/>
          <w:szCs w:val="20"/>
        </w:rPr>
      </w:r>
    </w:p>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Акт </w:t>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сдачи-приемки оказанных Услуг</w:t>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к Договору на оказание услуг</w:t>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 _____________ от «     » ___________ 202_ г.</w:t>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cs="Liberation Serif"/>
          <w:color w:val="000000"/>
          <w:sz w:val="24"/>
          <w:szCs w:val="24"/>
        </w:rPr>
      </w:r>
      <w:r>
        <w:rPr>
          <w:rFonts w:ascii="Liberation Serif" w:hAnsi="Liberation Serif" w:cs="Liberation Serif"/>
          <w:color w:val="000000"/>
          <w:sz w:val="24"/>
          <w:szCs w:val="24"/>
        </w:rPr>
      </w:r>
    </w:p>
    <w:p>
      <w:pPr>
        <w:jc w:val="center"/>
        <w:spacing w:after="0" w:line="240" w:lineRule="auto"/>
        <w:rPr>
          <w:rFonts w:ascii="Liberation Serif" w:hAnsi="Liberation Serif" w:cs="Liberation Serif"/>
          <w:color w:val="000000"/>
          <w:sz w:val="24"/>
          <w:szCs w:val="24"/>
        </w:rPr>
      </w:pPr>
      <w:r>
        <w:rPr>
          <w:rFonts w:ascii="Liberation Serif" w:hAnsi="Liberation Serif" w:eastAsia="Liberation Serif" w:cs="Liberation Serif"/>
          <w:color w:val="000000"/>
          <w:sz w:val="24"/>
          <w:szCs w:val="24"/>
        </w:rPr>
        <w:t xml:space="preserve">г. Саратов</w:t>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r>
      <w:r>
        <w:rPr>
          <w:rFonts w:ascii="Liberation Serif" w:hAnsi="Liberation Serif" w:eastAsia="Liberation Serif" w:cs="Liberation Serif"/>
          <w:color w:val="000000"/>
          <w:sz w:val="24"/>
          <w:szCs w:val="24"/>
        </w:rPr>
        <w:tab/>
        <w:t xml:space="preserve">«____» ___________20___г.</w:t>
      </w:r>
      <w:r>
        <w:rPr>
          <w:rFonts w:ascii="Liberation Serif" w:hAnsi="Liberation Serif" w:cs="Liberation Serif"/>
          <w:color w:val="000000"/>
          <w:sz w:val="24"/>
          <w:szCs w:val="24"/>
        </w:rPr>
      </w:r>
    </w:p>
    <w:p>
      <w:pPr>
        <w:jc w:val="both"/>
        <w:spacing w:after="0" w:line="240" w:lineRule="auto"/>
        <w:widowControl w:val="off"/>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jc w:val="both"/>
        <w:spacing w:after="0" w:line="240" w:lineRule="auto"/>
        <w:widowControl w:val="off"/>
        <w:rPr>
          <w:rFonts w:ascii="Liberation Serif" w:hAnsi="Liberation Serif" w:cs="Liberation Serif"/>
          <w:color w:val="000000"/>
        </w:rPr>
      </w:pPr>
      <w:r>
        <w:rPr>
          <w:rFonts w:ascii="Liberation Serif" w:hAnsi="Liberation Serif" w:eastAsia="Liberation Serif" w:cs="Liberation Serif"/>
        </w:rPr>
        <w:t xml:space="preserve"> Стоимость фактическ</w:t>
      </w:r>
      <w:r>
        <w:rPr>
          <w:rFonts w:ascii="Liberation Serif" w:hAnsi="Liberation Serif" w:eastAsia="Liberation Serif" w:cs="Liberation Serif"/>
        </w:rPr>
        <w:t xml:space="preserve">и оказанных услуг составляет __________________ (______________) руб.</w:t>
      </w:r>
      <w:r>
        <w:rPr>
          <w:rFonts w:ascii="Liberation Serif" w:hAnsi="Liberation Serif" w:cs="Liberation Serif"/>
          <w:color w:val="000000"/>
        </w:rPr>
      </w:r>
    </w:p>
    <w:p>
      <w:pPr>
        <w:ind w:firstLine="709"/>
        <w:jc w:val="both"/>
        <w:spacing w:after="0" w:line="240" w:lineRule="auto"/>
        <w:widowControl w:val="off"/>
        <w:rPr>
          <w:rFonts w:ascii="Liberation Serif" w:hAnsi="Liberation Serif" w:cs="Liberation Serif"/>
          <w:color w:val="000000"/>
        </w:rPr>
      </w:pPr>
      <w:r>
        <w:rPr>
          <w:rFonts w:ascii="Liberation Serif" w:hAnsi="Liberation Serif" w:cs="Liberation Serif"/>
          <w:color w:val="000000"/>
        </w:rPr>
      </w:r>
      <w:r>
        <w:rPr>
          <w:rFonts w:ascii="Liberation Serif" w:hAnsi="Liberation Serif" w:cs="Liberation Serif"/>
          <w:color w:val="000000"/>
        </w:rPr>
      </w:r>
    </w:p>
    <w:tbl>
      <w:tblPr>
        <w:tblW w:w="958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851"/>
        <w:gridCol w:w="5415"/>
        <w:gridCol w:w="3301"/>
        <w:gridCol w:w="13"/>
      </w:tblGrid>
      <w:tr>
        <w:tblPrEx/>
        <w:trPr>
          <w:gridAfter w:val="1"/>
          <w:trHeight w:val="790"/>
        </w:trPr>
        <w:tc>
          <w:tcPr>
            <w:shd w:val="clear" w:color="ffffff" w:fill="d9d9d9"/>
            <w:tcW w:w="851" w:type="dxa"/>
            <w:vAlign w:val="center"/>
            <w:textDirection w:val="lrTb"/>
            <w:noWrap w:val="false"/>
          </w:tcPr>
          <w:p>
            <w:pPr>
              <w:ind w:left="-104" w:firstLine="1004"/>
              <w:jc w:val="center"/>
              <w:spacing w:after="0" w:line="240" w:lineRule="auto"/>
              <w:widowControl w:val="off"/>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 №</w:t>
            </w:r>
            <w:r>
              <w:rPr>
                <w:rFonts w:ascii="Liberation Serif" w:hAnsi="Liberation Serif" w:cs="Liberation Serif"/>
                <w:b/>
                <w:sz w:val="20"/>
                <w:szCs w:val="20"/>
              </w:rPr>
            </w:r>
          </w:p>
          <w:p>
            <w:pPr>
              <w:ind w:left="-104" w:firstLine="1004"/>
              <w:jc w:val="center"/>
              <w:spacing w:after="0" w:line="240" w:lineRule="auto"/>
              <w:widowControl w:val="off"/>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Пп</w:t>
            </w:r>
            <w:r>
              <w:rPr>
                <w:rFonts w:ascii="Liberation Serif" w:hAnsi="Liberation Serif" w:eastAsia="Liberation Serif" w:cs="Liberation Serif"/>
                <w:b/>
                <w:sz w:val="20"/>
                <w:szCs w:val="20"/>
                <w:lang w:val="en-US" w:eastAsia="ru-RU"/>
              </w:rPr>
              <w:t xml:space="preserve">/</w:t>
            </w:r>
            <w:r>
              <w:rPr>
                <w:rFonts w:ascii="Liberation Serif" w:hAnsi="Liberation Serif" w:eastAsia="Liberation Serif" w:cs="Liberation Serif"/>
                <w:b/>
                <w:sz w:val="20"/>
                <w:szCs w:val="20"/>
                <w:lang w:eastAsia="ru-RU"/>
              </w:rPr>
              <w:t xml:space="preserve">п</w:t>
            </w:r>
            <w:r>
              <w:rPr>
                <w:rFonts w:ascii="Liberation Serif" w:hAnsi="Liberation Serif" w:cs="Liberation Serif"/>
                <w:b/>
                <w:sz w:val="20"/>
                <w:szCs w:val="20"/>
              </w:rPr>
            </w:r>
          </w:p>
        </w:tc>
        <w:tc>
          <w:tcPr>
            <w:shd w:val="clear" w:color="ffffff" w:fill="d9d9d9"/>
            <w:tcW w:w="5415" w:type="dxa"/>
            <w:vAlign w:val="center"/>
            <w:textDirection w:val="lrTb"/>
            <w:noWrap w:val="false"/>
          </w:tcPr>
          <w:p>
            <w:pPr>
              <w:ind w:left="160" w:firstLine="740"/>
              <w:jc w:val="center"/>
              <w:spacing w:after="0" w:line="240" w:lineRule="auto"/>
              <w:widowControl w:val="off"/>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Наименование услуг</w:t>
            </w:r>
            <w:r>
              <w:rPr>
                <w:rFonts w:ascii="Liberation Serif" w:hAnsi="Liberation Serif" w:cs="Liberation Serif"/>
                <w:b/>
                <w:sz w:val="20"/>
                <w:szCs w:val="20"/>
              </w:rPr>
            </w:r>
          </w:p>
          <w:p>
            <w:pPr>
              <w:ind w:left="160" w:firstLine="740"/>
              <w:jc w:val="center"/>
              <w:spacing w:after="0" w:line="240" w:lineRule="auto"/>
              <w:widowControl w:val="off"/>
              <w:rPr>
                <w:rFonts w:ascii="Liberation Serif" w:hAnsi="Liberation Serif" w:cs="Liberation Serif"/>
                <w:b/>
                <w:sz w:val="20"/>
                <w:szCs w:val="20"/>
              </w:rPr>
            </w:pPr>
            <w:r>
              <w:rPr>
                <w:rFonts w:ascii="Liberation Serif" w:hAnsi="Liberation Serif" w:cs="Liberation Serif"/>
                <w:b/>
                <w:sz w:val="20"/>
                <w:szCs w:val="20"/>
              </w:rPr>
            </w:r>
            <w:r>
              <w:rPr>
                <w:rFonts w:ascii="Liberation Serif" w:hAnsi="Liberation Serif" w:cs="Liberation Serif"/>
                <w:b/>
                <w:sz w:val="20"/>
                <w:szCs w:val="20"/>
              </w:rPr>
            </w:r>
          </w:p>
        </w:tc>
        <w:tc>
          <w:tcPr>
            <w:shd w:val="clear" w:color="ffffff" w:fill="d9d9d9"/>
            <w:tcW w:w="3301" w:type="dxa"/>
            <w:textDirection w:val="lrTb"/>
            <w:noWrap w:val="false"/>
          </w:tcPr>
          <w:p>
            <w:pPr>
              <w:ind w:left="-88" w:right="-64"/>
              <w:jc w:val="center"/>
              <w:spacing w:after="0" w:line="240" w:lineRule="auto"/>
              <w:widowControl w:val="off"/>
              <w:rPr>
                <w:rFonts w:ascii="Liberation Serif" w:hAnsi="Liberation Serif" w:cs="Liberation Serif"/>
                <w:b/>
                <w:sz w:val="20"/>
                <w:szCs w:val="20"/>
              </w:rPr>
            </w:pPr>
            <w:r>
              <w:rPr>
                <w:rFonts w:ascii="Liberation Serif" w:hAnsi="Liberation Serif" w:cs="Liberation Serif"/>
                <w:b/>
                <w:sz w:val="20"/>
                <w:szCs w:val="20"/>
              </w:rPr>
            </w:r>
            <w:r>
              <w:rPr>
                <w:rFonts w:ascii="Liberation Serif" w:hAnsi="Liberation Serif" w:cs="Liberation Serif"/>
                <w:b/>
                <w:sz w:val="20"/>
                <w:szCs w:val="20"/>
              </w:rPr>
            </w:r>
          </w:p>
          <w:p>
            <w:pPr>
              <w:ind w:left="-156"/>
              <w:jc w:val="center"/>
              <w:spacing w:after="0" w:line="240" w:lineRule="auto"/>
              <w:widowControl w:val="off"/>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Стоимость оказанных услуг, включая НДС </w:t>
            </w:r>
            <w:r>
              <w:rPr>
                <w:rFonts w:ascii="Liberation Serif" w:hAnsi="Liberation Serif" w:eastAsia="Liberation Serif" w:cs="Liberation Serif"/>
                <w:b/>
                <w:sz w:val="20"/>
                <w:szCs w:val="20"/>
                <w:lang w:eastAsia="ru-RU"/>
              </w:rPr>
              <w:br/>
              <w:t xml:space="preserve">(руб. коп.)</w:t>
            </w:r>
            <w:r>
              <w:rPr>
                <w:rFonts w:ascii="Liberation Serif" w:hAnsi="Liberation Serif" w:cs="Liberation Serif"/>
                <w:b/>
                <w:sz w:val="20"/>
                <w:szCs w:val="20"/>
              </w:rPr>
            </w:r>
          </w:p>
        </w:tc>
      </w:tr>
      <w:tr>
        <w:tblPrEx/>
        <w:trPr>
          <w:gridAfter w:val="1"/>
          <w:trHeight w:val="70"/>
        </w:trPr>
        <w:tc>
          <w:tcPr>
            <w:tcW w:w="851" w:type="dxa"/>
            <w:vAlign w:val="center"/>
            <w:textDirection w:val="lrTb"/>
            <w:noWrap w:val="false"/>
          </w:tcPr>
          <w:p>
            <w:pPr>
              <w:jc w:val="center"/>
              <w:spacing w:after="0" w:line="240" w:lineRule="auto"/>
              <w:widowControl w:val="off"/>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w:t>
            </w:r>
            <w:r>
              <w:rPr>
                <w:rFonts w:ascii="Liberation Serif" w:hAnsi="Liberation Serif" w:cs="Liberation Serif"/>
                <w:sz w:val="20"/>
                <w:szCs w:val="20"/>
              </w:rPr>
            </w:r>
          </w:p>
        </w:tc>
        <w:tc>
          <w:tcPr>
            <w:tcW w:w="5415" w:type="dxa"/>
            <w:textDirection w:val="lrTb"/>
            <w:noWrap w:val="false"/>
          </w:tcPr>
          <w:p>
            <w:pPr>
              <w:jc w:val="both"/>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tcW w:w="3301" w:type="dxa"/>
            <w:vAlign w:val="center"/>
            <w:textDirection w:val="lrTb"/>
            <w:noWrap w:val="false"/>
          </w:tcPr>
          <w:p>
            <w:pPr>
              <w:jc w:val="right"/>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r>
        <w:tblPrEx/>
        <w:trPr>
          <w:gridAfter w:val="1"/>
        </w:trPr>
        <w:tc>
          <w:tcPr>
            <w:tcW w:w="851" w:type="dxa"/>
            <w:vAlign w:val="center"/>
            <w:textDirection w:val="lrTb"/>
            <w:noWrap w:val="false"/>
          </w:tcPr>
          <w:p>
            <w:pPr>
              <w:jc w:val="center"/>
              <w:spacing w:after="0" w:line="240" w:lineRule="auto"/>
              <w:widowControl w:val="off"/>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2</w:t>
            </w:r>
            <w:r>
              <w:rPr>
                <w:rFonts w:ascii="Liberation Serif" w:hAnsi="Liberation Serif" w:cs="Liberation Serif"/>
                <w:sz w:val="20"/>
                <w:szCs w:val="20"/>
              </w:rPr>
            </w:r>
          </w:p>
        </w:tc>
        <w:tc>
          <w:tcPr>
            <w:tcW w:w="5415" w:type="dxa"/>
            <w:textDirection w:val="lrTb"/>
            <w:noWrap w:val="false"/>
          </w:tcPr>
          <w:p>
            <w:pPr>
              <w:jc w:val="both"/>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tcW w:w="3301" w:type="dxa"/>
            <w:vAlign w:val="center"/>
            <w:textDirection w:val="lrTb"/>
            <w:noWrap w:val="false"/>
          </w:tcPr>
          <w:p>
            <w:pPr>
              <w:jc w:val="right"/>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r>
        <w:tblPrEx/>
        <w:trPr>
          <w:gridAfter w:val="1"/>
        </w:trPr>
        <w:tc>
          <w:tcPr>
            <w:tcW w:w="851" w:type="dxa"/>
            <w:vAlign w:val="center"/>
            <w:textDirection w:val="lrTb"/>
            <w:noWrap w:val="false"/>
          </w:tcPr>
          <w:p>
            <w:pPr>
              <w:jc w:val="center"/>
              <w:spacing w:after="0" w:line="240" w:lineRule="auto"/>
              <w:widowControl w:val="off"/>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3</w:t>
            </w:r>
            <w:r>
              <w:rPr>
                <w:rFonts w:ascii="Liberation Serif" w:hAnsi="Liberation Serif" w:cs="Liberation Serif"/>
                <w:sz w:val="20"/>
                <w:szCs w:val="20"/>
              </w:rPr>
            </w:r>
          </w:p>
        </w:tc>
        <w:tc>
          <w:tcPr>
            <w:tcW w:w="5415" w:type="dxa"/>
            <w:textDirection w:val="lrTb"/>
            <w:noWrap w:val="false"/>
          </w:tcPr>
          <w:p>
            <w:pPr>
              <w:jc w:val="both"/>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tcW w:w="3301" w:type="dxa"/>
            <w:vAlign w:val="center"/>
            <w:textDirection w:val="lrTb"/>
            <w:noWrap w:val="false"/>
          </w:tcPr>
          <w:p>
            <w:pPr>
              <w:jc w:val="right"/>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r>
        <w:tblPrEx/>
        <w:trPr>
          <w:trHeight w:val="340"/>
        </w:trPr>
        <w:tc>
          <w:tcPr>
            <w:gridSpan w:val="2"/>
            <w:tcW w:w="6266" w:type="dxa"/>
            <w:vAlign w:val="center"/>
            <w:textDirection w:val="lrTb"/>
            <w:noWrap w:val="false"/>
          </w:tcPr>
          <w:p>
            <w:pPr>
              <w:ind w:left="34"/>
              <w:jc w:val="both"/>
              <w:spacing w:after="0" w:line="240" w:lineRule="auto"/>
              <w:widowControl w:val="off"/>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Всего оказано услуг по настоящему акту на сумму</w:t>
            </w:r>
            <w:r>
              <w:rPr>
                <w:rFonts w:ascii="Liberation Serif" w:hAnsi="Liberation Serif" w:cs="Liberation Serif"/>
                <w:sz w:val="20"/>
                <w:szCs w:val="20"/>
              </w:rPr>
            </w:r>
          </w:p>
        </w:tc>
        <w:tc>
          <w:tcPr>
            <w:gridSpan w:val="2"/>
            <w:tcW w:w="3314" w:type="dxa"/>
            <w:textDirection w:val="lrTb"/>
            <w:noWrap w:val="false"/>
          </w:tcPr>
          <w:p>
            <w:pPr>
              <w:ind w:left="160" w:firstLine="740"/>
              <w:jc w:val="both"/>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r>
        <w:tblPrEx/>
        <w:trPr>
          <w:trHeight w:val="340"/>
        </w:trPr>
        <w:tc>
          <w:tcPr>
            <w:gridSpan w:val="2"/>
            <w:tcW w:w="6266" w:type="dxa"/>
            <w:vAlign w:val="center"/>
            <w:textDirection w:val="lrTb"/>
            <w:noWrap w:val="false"/>
          </w:tcPr>
          <w:p>
            <w:pPr>
              <w:ind w:left="34"/>
              <w:jc w:val="both"/>
              <w:spacing w:after="0" w:line="240" w:lineRule="auto"/>
              <w:widowControl w:val="off"/>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В т.ч. НДС (_______%)</w:t>
            </w:r>
            <w:r>
              <w:rPr>
                <w:rFonts w:ascii="Liberation Serif" w:hAnsi="Liberation Serif" w:cs="Liberation Serif"/>
                <w:sz w:val="20"/>
                <w:szCs w:val="20"/>
              </w:rPr>
            </w:r>
          </w:p>
        </w:tc>
        <w:tc>
          <w:tcPr>
            <w:gridSpan w:val="2"/>
            <w:tcW w:w="3314" w:type="dxa"/>
            <w:textDirection w:val="lrTb"/>
            <w:noWrap w:val="false"/>
          </w:tcPr>
          <w:p>
            <w:pPr>
              <w:ind w:left="160" w:firstLine="740"/>
              <w:jc w:val="both"/>
              <w:spacing w:after="0" w:line="240" w:lineRule="auto"/>
              <w:widowControl w:val="off"/>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bl>
    <w:p>
      <w:pPr>
        <w:ind w:firstLine="740"/>
        <w:jc w:val="both"/>
        <w:spacing w:after="0" w:line="240" w:lineRule="auto"/>
        <w:widowControl w:val="off"/>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jc w:val="both"/>
        <w:spacing w:after="0" w:line="240" w:lineRule="auto"/>
        <w:widowControl w:val="off"/>
        <w:rPr>
          <w:rFonts w:ascii="Liberation Serif" w:hAnsi="Liberation Serif" w:cs="Liberation Serif"/>
        </w:rPr>
      </w:pPr>
      <w:r>
        <w:rPr>
          <w:rFonts w:ascii="Liberation Serif" w:hAnsi="Liberation Serif" w:eastAsia="Liberation Serif" w:cs="Liberation Serif"/>
        </w:rPr>
        <w:t xml:space="preserve">  Исполнителем переданы Заказчику документы, подтверждающие факт оказания Услуг _____________________________________.</w:t>
      </w:r>
      <w:r>
        <w:rPr>
          <w:rFonts w:ascii="Liberation Serif" w:hAnsi="Liberation Serif" w:cs="Liberation Serif"/>
        </w:rPr>
      </w:r>
    </w:p>
    <w:p>
      <w:pPr>
        <w:ind w:firstLine="709"/>
        <w:jc w:val="both"/>
        <w:spacing w:after="0" w:line="240" w:lineRule="auto"/>
        <w:widowControl w:val="off"/>
        <w:rPr>
          <w:rFonts w:ascii="Liberation Serif" w:hAnsi="Liberation Serif" w:cs="Liberation Serif"/>
        </w:rPr>
      </w:pPr>
      <w:r>
        <w:rPr>
          <w:rFonts w:ascii="Liberation Serif" w:hAnsi="Liberation Serif" w:cs="Liberation Serif"/>
        </w:rPr>
      </w:r>
      <w:r>
        <w:rPr>
          <w:rFonts w:ascii="Liberation Serif" w:hAnsi="Liberation Serif" w:cs="Liberation Serif"/>
        </w:rPr>
      </w:r>
    </w:p>
    <w:p>
      <w:pPr>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ru-RU"/>
        </w:rPr>
        <w:t xml:space="preserve">  Стороны претензий друг к другу не имеют.</w:t>
      </w:r>
      <w:r>
        <w:rPr>
          <w:rFonts w:ascii="Liberation Serif" w:hAnsi="Liberation Serif" w:cs="Liberation Serif"/>
        </w:rPr>
      </w:r>
    </w:p>
    <w:p>
      <w:pPr>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ru-RU"/>
        </w:rPr>
        <w:t xml:space="preserve">  Причитается к уплате Исполнителю по данному Акту сдачи-приемки оказанных услуг: ________.</w:t>
      </w:r>
      <w:r>
        <w:rPr>
          <w:rFonts w:ascii="Liberation Serif" w:hAnsi="Liberation Serif" w:cs="Liberation Serif"/>
        </w:rPr>
      </w:r>
    </w:p>
    <w:p>
      <w:pPr>
        <w:ind w:left="160" w:firstLine="740"/>
        <w:jc w:val="both"/>
        <w:spacing w:after="0" w:line="240" w:lineRule="auto"/>
        <w:widowControl w:val="off"/>
        <w:tabs>
          <w:tab w:val="left" w:pos="0" w:leader="none"/>
          <w:tab w:val="left" w:pos="5760"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p>
      <w:pPr>
        <w:ind w:left="160" w:firstLine="740"/>
        <w:jc w:val="both"/>
        <w:spacing w:after="0" w:line="240" w:lineRule="auto"/>
        <w:widowControl w:val="off"/>
        <w:tabs>
          <w:tab w:val="left" w:pos="0" w:leader="none"/>
          <w:tab w:val="left" w:pos="5760"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Сдал Исполнитель:</w:t>
      </w:r>
      <w:r>
        <w:rPr>
          <w:rFonts w:ascii="Liberation Serif" w:hAnsi="Liberation Serif" w:eastAsia="Liberation Serif" w:cs="Liberation Serif"/>
          <w:sz w:val="20"/>
          <w:szCs w:val="20"/>
          <w:lang w:eastAsia="ru-RU"/>
        </w:rPr>
        <w:tab/>
        <w:t xml:space="preserve">Принял Заказчик:</w:t>
      </w:r>
      <w:r>
        <w:rPr>
          <w:rFonts w:ascii="Liberation Serif" w:hAnsi="Liberation Serif" w:cs="Liberation Serif"/>
          <w:sz w:val="20"/>
          <w:szCs w:val="20"/>
        </w:rPr>
      </w:r>
    </w:p>
    <w:p>
      <w:pPr>
        <w:ind w:left="160" w:firstLine="740"/>
        <w:jc w:val="both"/>
        <w:spacing w:after="0" w:line="240" w:lineRule="auto"/>
        <w:widowControl w:val="off"/>
        <w:tabs>
          <w:tab w:val="right" w:pos="5103" w:leader="underscore"/>
          <w:tab w:val="left" w:pos="5670" w:leader="none"/>
          <w:tab w:val="right" w:pos="10773" w:leader="underscor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ab/>
      </w:r>
      <w:r>
        <w:rPr>
          <w:rFonts w:ascii="Liberation Serif" w:hAnsi="Liberation Serif" w:eastAsia="Liberation Serif" w:cs="Liberation Serif"/>
          <w:sz w:val="20"/>
          <w:szCs w:val="20"/>
          <w:lang w:eastAsia="ru-RU"/>
        </w:rPr>
        <w:tab/>
        <w:t xml:space="preserve">____________________________________</w:t>
      </w:r>
      <w:r>
        <w:rPr>
          <w:rFonts w:ascii="Liberation Serif" w:hAnsi="Liberation Serif" w:cs="Liberation Serif"/>
          <w:sz w:val="20"/>
          <w:szCs w:val="20"/>
        </w:rPr>
      </w:r>
    </w:p>
    <w:p>
      <w:pPr>
        <w:ind w:left="160" w:firstLine="740"/>
        <w:jc w:val="both"/>
        <w:spacing w:after="0" w:line="240" w:lineRule="auto"/>
        <w:widowControl w:val="off"/>
        <w:tabs>
          <w:tab w:val="center" w:pos="3828" w:leader="none"/>
          <w:tab w:val="center" w:pos="8222" w:leader="none"/>
        </w:tabs>
        <w:rPr>
          <w:rFonts w:ascii="Liberation Serif" w:hAnsi="Liberation Serif" w:cs="Liberation Serif"/>
          <w:sz w:val="16"/>
          <w:szCs w:val="16"/>
        </w:rPr>
      </w:pPr>
      <w:r>
        <w:rPr>
          <w:rFonts w:ascii="Liberation Serif" w:hAnsi="Liberation Serif" w:eastAsia="Liberation Serif" w:cs="Liberation Serif"/>
          <w:sz w:val="16"/>
          <w:szCs w:val="16"/>
          <w:lang w:eastAsia="ru-RU"/>
        </w:rPr>
        <w:tab/>
        <w:t xml:space="preserve">(должность)</w:t>
      </w:r>
      <w:r>
        <w:rPr>
          <w:rFonts w:ascii="Liberation Serif" w:hAnsi="Liberation Serif" w:eastAsia="Liberation Serif" w:cs="Liberation Serif"/>
          <w:sz w:val="16"/>
          <w:szCs w:val="16"/>
          <w:lang w:eastAsia="ru-RU"/>
        </w:rPr>
        <w:tab/>
        <w:t xml:space="preserve">(должность)</w:t>
      </w:r>
      <w:r>
        <w:rPr>
          <w:rFonts w:ascii="Liberation Serif" w:hAnsi="Liberation Serif" w:cs="Liberation Serif"/>
          <w:sz w:val="16"/>
          <w:szCs w:val="16"/>
        </w:rPr>
      </w:r>
    </w:p>
    <w:p>
      <w:pPr>
        <w:ind w:left="160" w:firstLine="740"/>
        <w:jc w:val="both"/>
        <w:spacing w:after="0" w:line="240" w:lineRule="auto"/>
        <w:widowControl w:val="off"/>
        <w:tabs>
          <w:tab w:val="right" w:pos="2552" w:leader="underscore"/>
          <w:tab w:val="right" w:pos="5103" w:leader="underscore"/>
          <w:tab w:val="left" w:pos="5670" w:leader="none"/>
          <w:tab w:val="right" w:pos="8222" w:leader="underscore"/>
          <w:tab w:val="right" w:pos="10773" w:leader="underscor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 </w:t>
      </w:r>
      <w:r>
        <w:rPr>
          <w:rFonts w:ascii="Liberation Serif" w:hAnsi="Liberation Serif" w:eastAsia="Liberation Serif" w:cs="Liberation Serif"/>
          <w:sz w:val="20"/>
          <w:szCs w:val="20"/>
          <w:lang w:eastAsia="ru-RU"/>
        </w:rPr>
        <w:tab/>
        <w:t xml:space="preserve">(</w:t>
      </w:r>
      <w:r>
        <w:rPr>
          <w:rFonts w:ascii="Liberation Serif" w:hAnsi="Liberation Serif" w:eastAsia="Liberation Serif" w:cs="Liberation Serif"/>
          <w:sz w:val="20"/>
          <w:szCs w:val="20"/>
          <w:lang w:eastAsia="ru-RU"/>
        </w:rPr>
        <w:tab/>
        <w:t xml:space="preserve">)</w:t>
      </w:r>
      <w:r>
        <w:rPr>
          <w:rFonts w:ascii="Liberation Serif" w:hAnsi="Liberation Serif" w:eastAsia="Liberation Serif" w:cs="Liberation Serif"/>
          <w:sz w:val="20"/>
          <w:szCs w:val="20"/>
          <w:lang w:eastAsia="ru-RU"/>
        </w:rPr>
        <w:tab/>
        <w:t xml:space="preserve">____________________</w:t>
      </w:r>
      <w:r>
        <w:rPr>
          <w:rFonts w:ascii="Liberation Serif" w:hAnsi="Liberation Serif" w:eastAsia="Liberation Serif" w:cs="Liberation Serif"/>
          <w:sz w:val="20"/>
          <w:szCs w:val="20"/>
          <w:lang w:eastAsia="ru-RU"/>
        </w:rPr>
        <w:tab/>
        <w:t xml:space="preserve">(_______________)</w:t>
      </w:r>
      <w:r>
        <w:rPr>
          <w:rFonts w:ascii="Liberation Serif" w:hAnsi="Liberation Serif" w:cs="Liberation Serif"/>
          <w:sz w:val="20"/>
          <w:szCs w:val="20"/>
        </w:rPr>
      </w:r>
    </w:p>
    <w:p>
      <w:pPr>
        <w:ind w:left="160" w:firstLine="740"/>
        <w:jc w:val="both"/>
        <w:spacing w:after="0" w:line="240" w:lineRule="auto"/>
        <w:widowControl w:val="off"/>
        <w:tabs>
          <w:tab w:val="center" w:pos="1276" w:leader="none"/>
          <w:tab w:val="center" w:pos="3827" w:leader="none"/>
          <w:tab w:val="center" w:pos="6946" w:leader="none"/>
          <w:tab w:val="center" w:pos="9497" w:leader="none"/>
        </w:tabs>
        <w:rPr>
          <w:rFonts w:ascii="Liberation Serif" w:hAnsi="Liberation Serif" w:cs="Liberation Serif"/>
          <w:sz w:val="16"/>
          <w:szCs w:val="16"/>
        </w:rPr>
      </w:pPr>
      <w:r>
        <w:rPr>
          <w:rFonts w:ascii="Liberation Serif" w:hAnsi="Liberation Serif" w:eastAsia="Liberation Serif" w:cs="Liberation Serif"/>
          <w:sz w:val="16"/>
          <w:szCs w:val="16"/>
          <w:lang w:eastAsia="ru-RU"/>
        </w:rPr>
        <w:tab/>
        <w:t xml:space="preserve">(подпись) </w:t>
      </w:r>
      <w:r>
        <w:rPr>
          <w:rFonts w:ascii="Liberation Serif" w:hAnsi="Liberation Serif" w:eastAsia="Liberation Serif" w:cs="Liberation Serif"/>
          <w:sz w:val="16"/>
          <w:szCs w:val="16"/>
          <w:lang w:eastAsia="ru-RU"/>
        </w:rPr>
        <w:tab/>
        <w:t xml:space="preserve">(расшифровка подписи)</w:t>
      </w:r>
      <w:r>
        <w:rPr>
          <w:rFonts w:ascii="Liberation Serif" w:hAnsi="Liberation Serif" w:eastAsia="Liberation Serif" w:cs="Liberation Serif"/>
          <w:sz w:val="16"/>
          <w:szCs w:val="16"/>
          <w:lang w:eastAsia="ru-RU"/>
        </w:rPr>
        <w:tab/>
        <w:t xml:space="preserve">                               (подпись)                            (расшифров</w:t>
      </w:r>
      <w:r>
        <w:rPr>
          <w:rFonts w:ascii="Liberation Serif" w:hAnsi="Liberation Serif" w:eastAsia="Liberation Serif" w:cs="Liberation Serif"/>
          <w:sz w:val="16"/>
          <w:szCs w:val="16"/>
          <w:lang w:eastAsia="ru-RU"/>
        </w:rPr>
        <w:t xml:space="preserve">ка подписи)</w:t>
      </w:r>
      <w:r>
        <w:rPr>
          <w:rFonts w:ascii="Liberation Serif" w:hAnsi="Liberation Serif" w:cs="Liberation Serif"/>
          <w:sz w:val="16"/>
          <w:szCs w:val="16"/>
        </w:rPr>
      </w:r>
    </w:p>
    <w:p>
      <w:pPr>
        <w:ind w:left="160" w:firstLine="740"/>
        <w:jc w:val="both"/>
        <w:spacing w:after="0" w:line="240" w:lineRule="auto"/>
        <w:widowControl w:val="off"/>
        <w:tabs>
          <w:tab w:val="center" w:pos="2552" w:leader="none"/>
          <w:tab w:val="center" w:pos="8222" w:leader="none"/>
        </w:tabs>
        <w:rPr>
          <w:rFonts w:ascii="Liberation Serif" w:hAnsi="Liberation Serif" w:cs="Liberation Serif"/>
          <w:sz w:val="16"/>
          <w:szCs w:val="16"/>
        </w:rPr>
      </w:pPr>
      <w:r>
        <w:rPr>
          <w:rFonts w:ascii="Liberation Serif" w:hAnsi="Liberation Serif" w:eastAsia="Liberation Serif" w:cs="Liberation Serif"/>
          <w:sz w:val="16"/>
          <w:szCs w:val="16"/>
          <w:lang w:eastAsia="ru-RU"/>
        </w:rPr>
        <w:tab/>
      </w:r>
      <w:r>
        <w:rPr>
          <w:rFonts w:ascii="Liberation Serif" w:hAnsi="Liberation Serif" w:cs="Liberation Serif"/>
          <w:sz w:val="16"/>
          <w:szCs w:val="16"/>
        </w:rPr>
      </w:r>
    </w:p>
    <w:p>
      <w:pPr>
        <w:ind w:left="160" w:firstLine="740"/>
        <w:jc w:val="both"/>
        <w:spacing w:after="0" w:line="240" w:lineRule="auto"/>
        <w:widowControl w:val="off"/>
        <w:tabs>
          <w:tab w:val="left" w:pos="0" w:leader="none"/>
          <w:tab w:val="left" w:pos="5760"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М.П.</w:t>
      </w:r>
      <w:r>
        <w:rPr>
          <w:rFonts w:ascii="Liberation Serif" w:hAnsi="Liberation Serif" w:eastAsia="Liberation Serif" w:cs="Liberation Serif"/>
          <w:sz w:val="20"/>
          <w:szCs w:val="20"/>
          <w:lang w:eastAsia="ru-RU"/>
        </w:rPr>
        <w:tab/>
        <w:t xml:space="preserve">М.П.</w:t>
      </w:r>
      <w:r>
        <w:rPr>
          <w:rFonts w:ascii="Liberation Serif" w:hAnsi="Liberation Serif" w:cs="Liberation Serif"/>
          <w:sz w:val="20"/>
          <w:szCs w:val="20"/>
        </w:rPr>
      </w:r>
    </w:p>
    <w:p>
      <w:pPr>
        <w:ind w:left="160" w:firstLine="740"/>
        <w:jc w:val="both"/>
        <w:spacing w:after="0" w:line="240" w:lineRule="auto"/>
        <w:widowControl w:val="off"/>
        <w:tabs>
          <w:tab w:val="left" w:pos="0" w:leader="none"/>
          <w:tab w:val="left" w:pos="5760"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p>
      <w:pPr>
        <w:ind w:left="159" w:right="-23" w:firstLine="743"/>
        <w:jc w:val="center"/>
        <w:spacing w:after="120" w:line="240" w:lineRule="auto"/>
        <w:widowControl w:val="off"/>
        <w:tabs>
          <w:tab w:val="center" w:pos="4677" w:leader="none"/>
          <w:tab w:val="right" w:pos="9355" w:leader="none"/>
        </w:tabs>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------------конец формы-------------</w:t>
      </w:r>
      <w:r>
        <w:rPr>
          <w:rFonts w:ascii="Liberation Serif" w:hAnsi="Liberation Serif" w:cs="Liberation Serif"/>
          <w:b/>
          <w:sz w:val="20"/>
          <w:szCs w:val="20"/>
        </w:rPr>
      </w:r>
    </w:p>
    <w:p>
      <w:pPr>
        <w:jc w:val="center"/>
        <w:spacing w:after="0" w:line="240" w:lineRule="auto"/>
        <w:rPr>
          <w:rFonts w:ascii="Liberation Serif" w:hAnsi="Liberation Serif" w:cs="Liberation Serif"/>
          <w:color w:val="000000"/>
          <w:sz w:val="10"/>
          <w:szCs w:val="24"/>
        </w:rPr>
      </w:pPr>
      <w:r>
        <w:rPr>
          <w:rFonts w:ascii="Liberation Serif" w:hAnsi="Liberation Serif" w:cs="Liberation Serif"/>
          <w:color w:val="000000"/>
          <w:sz w:val="10"/>
          <w:szCs w:val="24"/>
        </w:rPr>
      </w:r>
      <w:r>
        <w:rPr>
          <w:rFonts w:ascii="Liberation Serif" w:hAnsi="Liberation Serif" w:cs="Liberation Serif"/>
          <w:color w:val="000000"/>
          <w:sz w:val="10"/>
          <w:szCs w:val="24"/>
        </w:rPr>
      </w:r>
    </w:p>
    <w:tbl>
      <w:tblPr>
        <w:tblW w:w="10068" w:type="dxa"/>
        <w:tblInd w:w="-34" w:type="dxa"/>
        <w:tblLayout w:type="fixed"/>
        <w:tblLook w:val="0000" w:firstRow="0" w:lastRow="0" w:firstColumn="0" w:lastColumn="0" w:noHBand="0" w:noVBand="0"/>
      </w:tblPr>
      <w:tblGrid>
        <w:gridCol w:w="4962"/>
        <w:gridCol w:w="5106"/>
      </w:tblGrid>
      <w:tr>
        <w:tblPrEx/>
        <w:trPr>
          <w:trHeight w:val="296"/>
        </w:trPr>
        <w:tc>
          <w:tcPr>
            <w:gridSpan w:val="2"/>
            <w:tcW w:w="10066" w:type="dxa"/>
            <w:textDirection w:val="lrTb"/>
            <w:noWrap w:val="false"/>
          </w:tcPr>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eastAsia="Liberation Serif" w:cs="Liberation Serif"/>
                <w:b/>
                <w:color w:val="000000"/>
                <w:sz w:val="24"/>
                <w:szCs w:val="24"/>
                <w:lang w:eastAsia="ru-RU"/>
              </w:rPr>
              <w:t xml:space="preserve">ФОРМА УТВЕРЖДЕНА:</w:t>
            </w:r>
            <w:r>
              <w:rPr>
                <w:rFonts w:ascii="Liberation Serif" w:hAnsi="Liberation Serif" w:cs="Liberation Serif"/>
                <w:b/>
                <w:color w:val="000000"/>
                <w:sz w:val="24"/>
                <w:szCs w:val="24"/>
              </w:rPr>
            </w:r>
          </w:p>
          <w:p>
            <w:pPr>
              <w:jc w:val="center"/>
              <w:spacing w:after="0" w:line="240" w:lineRule="auto"/>
              <w:rPr>
                <w:rFonts w:ascii="Liberation Serif" w:hAnsi="Liberation Serif" w:cs="Liberation Serif"/>
                <w:b/>
                <w:color w:val="000000"/>
                <w:sz w:val="24"/>
                <w:szCs w:val="24"/>
              </w:rPr>
            </w:pPr>
            <w:r>
              <w:rPr>
                <w:rFonts w:ascii="Liberation Serif" w:hAnsi="Liberation Serif" w:cs="Liberation Serif"/>
                <w:b/>
                <w:color w:val="000000"/>
                <w:sz w:val="24"/>
                <w:szCs w:val="24"/>
              </w:rPr>
            </w:r>
            <w:r>
              <w:rPr>
                <w:rFonts w:ascii="Liberation Serif" w:hAnsi="Liberation Serif" w:cs="Liberation Serif"/>
                <w:b/>
                <w:color w:val="000000"/>
                <w:sz w:val="24"/>
                <w:szCs w:val="24"/>
              </w:rPr>
            </w:r>
          </w:p>
        </w:tc>
      </w:tr>
      <w:tr>
        <w:tblPrEx/>
        <w:trPr>
          <w:trHeight w:val="923"/>
        </w:trPr>
        <w:tc>
          <w:tcPr>
            <w:tcW w:w="4961" w:type="dxa"/>
            <w:textDirection w:val="lrTb"/>
            <w:noWrap w:val="false"/>
          </w:tcPr>
          <w:p>
            <w:pPr>
              <w:spacing w:after="0" w:line="240" w:lineRule="auto"/>
              <w:rPr>
                <w:rFonts w:ascii="Liberation Serif" w:hAnsi="Liberation Serif" w:cs="Liberation Serif"/>
                <w:caps/>
                <w:sz w:val="24"/>
                <w:szCs w:val="24"/>
              </w:rPr>
            </w:pPr>
            <w:r>
              <w:rPr>
                <w:rFonts w:ascii="Liberation Serif" w:hAnsi="Liberation Serif" w:eastAsia="Liberation Serif" w:cs="Liberation Serif"/>
                <w:caps/>
                <w:sz w:val="24"/>
                <w:szCs w:val="24"/>
                <w:lang w:eastAsia="ru-RU"/>
              </w:rPr>
              <w:t xml:space="preserve">Заказчик:</w:t>
            </w:r>
            <w:r>
              <w:rPr>
                <w:rFonts w:ascii="Liberation Serif" w:hAnsi="Liberation Serif" w:eastAsia="Liberation Serif" w:cs="Liberation Serif"/>
                <w:b/>
                <w:sz w:val="20"/>
                <w:szCs w:val="20"/>
                <w:lang w:eastAsia="ru-RU"/>
              </w:rPr>
              <w:t xml:space="preserve"> </w:t>
            </w:r>
            <w:r>
              <w:rPr>
                <w:rFonts w:ascii="Liberation Serif" w:hAnsi="Liberation Serif" w:cs="Liberation Serif"/>
                <w:caps/>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Заместитель генерального директора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по информационным </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технологиям</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i/>
                <w:sz w:val="24"/>
                <w:szCs w:val="24"/>
              </w:rPr>
            </w:pPr>
            <w:r>
              <w:rPr>
                <w:rFonts w:ascii="Liberation Serif" w:hAnsi="Liberation Serif" w:eastAsia="Liberation Serif" w:cs="Liberation Serif"/>
                <w:sz w:val="24"/>
                <w:szCs w:val="24"/>
                <w:u w:val="single"/>
                <w:lang w:eastAsia="ar-SA"/>
              </w:rPr>
              <w:t xml:space="preserve">                                   </w:t>
            </w:r>
            <w:r>
              <w:rPr>
                <w:rFonts w:ascii="Liberation Serif" w:hAnsi="Liberation Serif" w:eastAsia="Liberation Serif" w:cs="Liberation Serif"/>
                <w:sz w:val="24"/>
                <w:szCs w:val="24"/>
                <w:lang w:eastAsia="ar-SA"/>
              </w:rPr>
              <w:t xml:space="preserve">___/С.С. Тарновский/</w:t>
            </w:r>
            <w:r>
              <w:rPr>
                <w:rFonts w:ascii="Liberation Serif" w:hAnsi="Liberation Serif" w:cs="Liberation Serif"/>
                <w:i/>
                <w:sz w:val="24"/>
                <w:szCs w:val="24"/>
              </w:rPr>
            </w:r>
          </w:p>
          <w:p>
            <w:pPr>
              <w:ind w:left="160" w:firstLine="740"/>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fr-FR"/>
              </w:rPr>
              <w:t xml:space="preserve">М.П.</w:t>
            </w:r>
            <w:r>
              <w:rPr>
                <w:rFonts w:ascii="Liberation Serif" w:hAnsi="Liberation Serif" w:cs="Liberation Serif"/>
              </w:rPr>
            </w:r>
          </w:p>
        </w:tc>
        <w:tc>
          <w:tcPr>
            <w:tcW w:w="4536" w:type="dxa"/>
            <w:textDirection w:val="lrTb"/>
            <w:noWrap w:val="false"/>
          </w:tcPr>
          <w:p>
            <w:pPr>
              <w:jc w:val="both"/>
              <w:spacing w:after="0" w:line="240" w:lineRule="auto"/>
              <w:widowControl w:val="off"/>
              <w:rPr>
                <w:rFonts w:ascii="Liberation Serif" w:hAnsi="Liberation Serif" w:cs="Liberation Serif"/>
                <w:caps/>
                <w:sz w:val="24"/>
                <w:szCs w:val="24"/>
              </w:rPr>
            </w:pPr>
            <w:r>
              <w:rPr>
                <w:rFonts w:ascii="Liberation Serif" w:hAnsi="Liberation Serif" w:eastAsia="Liberation Serif" w:cs="Liberation Serif"/>
                <w:caps/>
                <w:sz w:val="24"/>
                <w:szCs w:val="24"/>
                <w:lang w:eastAsia="ru-RU"/>
              </w:rPr>
              <w:t xml:space="preserve">Исполнитель:</w:t>
            </w:r>
            <w:r>
              <w:rPr>
                <w:rFonts w:ascii="Liberation Serif" w:hAnsi="Liberation Serif" w:cs="Liberation Serif"/>
                <w:caps/>
                <w:sz w:val="24"/>
                <w:szCs w:val="24"/>
              </w:rPr>
            </w:r>
          </w:p>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widowControl w:val="off"/>
              <w:rPr>
                <w:rFonts w:ascii="Liberation Serif" w:hAnsi="Liberation Serif" w:cs="Liberation Serif"/>
                <w:caps/>
                <w:sz w:val="24"/>
                <w:szCs w:val="24"/>
              </w:rPr>
            </w:pPr>
            <w:r>
              <w:rPr>
                <w:rFonts w:ascii="Liberation Serif" w:hAnsi="Liberation Serif" w:cs="Liberation Serif"/>
                <w:caps/>
                <w:sz w:val="24"/>
                <w:szCs w:val="24"/>
              </w:rPr>
            </w:r>
            <w:r>
              <w:rPr>
                <w:rFonts w:ascii="Liberation Serif" w:hAnsi="Liberation Serif" w:cs="Liberation Serif"/>
                <w:caps/>
                <w:sz w:val="24"/>
                <w:szCs w:val="24"/>
              </w:rPr>
            </w:r>
          </w:p>
          <w:p>
            <w:pPr>
              <w:jc w:val="both"/>
              <w:spacing w:after="0" w:line="240" w:lineRule="auto"/>
              <w:widowControl w:val="off"/>
              <w:rPr>
                <w:rFonts w:ascii="Liberation Serif" w:hAnsi="Liberation Serif" w:cs="Liberation Serif"/>
                <w:caps/>
                <w:sz w:val="24"/>
                <w:szCs w:val="24"/>
              </w:rPr>
            </w:pPr>
            <w:r>
              <w:rPr>
                <w:rFonts w:ascii="Liberation Serif" w:hAnsi="Liberation Serif" w:cs="Liberation Serif"/>
                <w:caps/>
                <w:sz w:val="24"/>
                <w:szCs w:val="24"/>
              </w:rPr>
            </w:r>
            <w:r>
              <w:rPr>
                <w:rFonts w:ascii="Liberation Serif" w:hAnsi="Liberation Serif" w:cs="Liberation Serif"/>
                <w:caps/>
                <w:sz w:val="24"/>
                <w:szCs w:val="24"/>
              </w:rPr>
            </w:r>
          </w:p>
          <w:p>
            <w:pPr>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fr-FR"/>
              </w:rPr>
              <w:t xml:space="preserve">_____________________ / __________ /</w:t>
            </w:r>
            <w:r>
              <w:rPr>
                <w:rFonts w:ascii="Liberation Serif" w:hAnsi="Liberation Serif" w:cs="Liberation Serif"/>
                <w:sz w:val="24"/>
                <w:szCs w:val="24"/>
              </w:rPr>
            </w:r>
          </w:p>
          <w:p>
            <w:pPr>
              <w:ind w:left="160" w:firstLine="740"/>
              <w:jc w:val="both"/>
              <w:spacing w:after="0" w:line="240" w:lineRule="auto"/>
              <w:widowControl w:val="off"/>
              <w:rPr>
                <w:rFonts w:ascii="Liberation Serif" w:hAnsi="Liberation Serif" w:cs="Liberation Serif"/>
              </w:rPr>
            </w:pPr>
            <w:r>
              <w:rPr>
                <w:rFonts w:ascii="Liberation Serif" w:hAnsi="Liberation Serif" w:eastAsia="Liberation Serif" w:cs="Liberation Serif"/>
                <w:lang w:eastAsia="fr-FR"/>
              </w:rPr>
              <w:t xml:space="preserve">М.П.</w:t>
            </w:r>
            <w:r>
              <w:rPr>
                <w:rFonts w:ascii="Liberation Serif" w:hAnsi="Liberation Serif" w:cs="Liberation Serif"/>
              </w:rPr>
            </w:r>
          </w:p>
        </w:tc>
      </w:tr>
    </w:tbl>
    <w:p>
      <w:pPr>
        <w:jc w:val="both"/>
        <w:spacing w:after="0" w:line="240" w:lineRule="auto"/>
        <w:tabs>
          <w:tab w:val="right" w:pos="1276" w:leader="none"/>
        </w:tabs>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right"/>
        <w:spacing w:after="0" w:line="240" w:lineRule="auto"/>
        <w:rPr>
          <w:rFonts w:ascii="Liberation Serif" w:hAnsi="Liberation Serif" w:cs="Liberation Serif"/>
          <w:sz w:val="24"/>
          <w:szCs w:val="24"/>
        </w:rPr>
        <w:sectPr>
          <w:footnotePr/>
          <w:endnotePr/>
          <w:type w:val="nextPage"/>
          <w:pgSz w:w="11906" w:h="16838" w:orient="portrait"/>
          <w:pgMar w:top="1134" w:right="851" w:bottom="1134" w:left="1701" w:header="709" w:footer="709" w:gutter="0"/>
          <w:cols w:num="1" w:sep="0" w:space="708" w:equalWidth="1"/>
          <w:docGrid w:linePitch="360"/>
        </w:sectPr>
      </w:pPr>
      <w:r>
        <w:rPr>
          <w:rFonts w:ascii="Liberation Serif" w:hAnsi="Liberation Serif" w:eastAsia="Liberation Serif" w:cs="Liberation Serif"/>
          <w:sz w:val="24"/>
          <w:szCs w:val="24"/>
        </w:rPr>
        <w:br w:type="page" w:clear="all"/>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Приложение № 3</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к Договору на оказание услуг</w:t>
      </w:r>
      <w:r>
        <w:rPr>
          <w:rFonts w:ascii="Liberation Serif" w:hAnsi="Liberation Serif" w:cs="Liberation Serif"/>
          <w:sz w:val="24"/>
          <w:szCs w:val="24"/>
        </w:rPr>
      </w:r>
    </w:p>
    <w:p>
      <w:pPr>
        <w:jc w:val="right"/>
        <w:spacing w:after="0" w:line="240" w:lineRule="auto"/>
        <w:tabs>
          <w:tab w:val="right" w:pos="1276"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 _____________ от «     » ___________ 2026г.</w:t>
      </w:r>
      <w:r>
        <w:rPr>
          <w:rFonts w:ascii="Liberation Serif" w:hAnsi="Liberation Serif" w:cs="Liberation Serif"/>
          <w:sz w:val="24"/>
          <w:szCs w:val="24"/>
        </w:rPr>
      </w:r>
    </w:p>
    <w:tbl>
      <w:tblPr>
        <w:tblW w:w="14709" w:type="dxa"/>
        <w:tblLook w:val="00A0" w:firstRow="1" w:lastRow="0" w:firstColumn="1" w:lastColumn="0" w:noHBand="0" w:noVBand="0"/>
      </w:tblPr>
      <w:tblGrid>
        <w:gridCol w:w="7196"/>
        <w:gridCol w:w="7513"/>
      </w:tblGrid>
      <w:tr>
        <w:tblPrEx/>
        <w:trPr/>
        <w:tc>
          <w:tcPr>
            <w:tcW w:w="7196"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eastAsia="Liberation Serif" w:cs="Liberation Serif"/>
                <w:b/>
                <w:sz w:val="24"/>
                <w:szCs w:val="24"/>
                <w:lang w:eastAsia="ru-RU"/>
              </w:rPr>
              <w:t xml:space="preserve">Форму утверждаю:</w:t>
            </w:r>
            <w:r>
              <w:rPr>
                <w:rFonts w:ascii="Liberation Serif" w:hAnsi="Liberation Serif" w:cs="Liberation Serif"/>
                <w:sz w:val="24"/>
                <w:szCs w:val="24"/>
              </w:rPr>
            </w:r>
          </w:p>
        </w:tc>
        <w:tc>
          <w:tcPr>
            <w:tcW w:w="7513" w:type="dxa"/>
            <w:textDirection w:val="lrTb"/>
            <w:noWrap w:val="false"/>
          </w:tcPr>
          <w:p>
            <w:pPr>
              <w:ind w:left="39"/>
              <w:spacing w:after="0" w:line="240" w:lineRule="auto"/>
              <w:rPr>
                <w:rFonts w:ascii="Liberation Serif" w:hAnsi="Liberation Serif" w:cs="Liberation Serif"/>
                <w:b/>
              </w:rPr>
            </w:pPr>
            <w:r>
              <w:rPr>
                <w:rFonts w:ascii="Liberation Serif" w:hAnsi="Liberation Serif" w:eastAsia="Liberation Serif" w:cs="Liberation Serif"/>
                <w:b/>
                <w:lang w:eastAsia="ru-RU"/>
              </w:rPr>
              <w:t xml:space="preserve"> Форму утверждаю:</w:t>
            </w:r>
            <w:r>
              <w:rPr>
                <w:rFonts w:ascii="Liberation Serif" w:hAnsi="Liberation Serif" w:cs="Liberation Serif"/>
                <w:b/>
              </w:rPr>
            </w:r>
          </w:p>
        </w:tc>
      </w:tr>
      <w:tr>
        <w:tblPrEx/>
        <w:trPr/>
        <w:tc>
          <w:tcPr>
            <w:tcW w:w="7196" w:type="dxa"/>
            <w:textDirection w:val="lrTb"/>
            <w:noWrap w:val="false"/>
          </w:tcPr>
          <w:p>
            <w:pPr>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Директор по информационным технологиям</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jc w:val="both"/>
              <w:spacing w:after="0" w:line="240" w:lineRule="auto"/>
              <w:rPr>
                <w:rFonts w:ascii="Liberation Serif" w:hAnsi="Liberation Serif" w:cs="Liberation Serif"/>
                <w:i/>
                <w:sz w:val="24"/>
                <w:szCs w:val="24"/>
              </w:rPr>
            </w:pPr>
            <w:r>
              <w:rPr>
                <w:rFonts w:ascii="Liberation Serif" w:hAnsi="Liberation Serif" w:eastAsia="Liberation Serif" w:cs="Liberation Serif"/>
                <w:sz w:val="24"/>
                <w:szCs w:val="24"/>
                <w:u w:val="single"/>
                <w:lang w:eastAsia="ar-SA"/>
              </w:rPr>
              <w:t xml:space="preserve">                                   </w:t>
            </w:r>
            <w:r>
              <w:rPr>
                <w:rFonts w:ascii="Liberation Serif" w:hAnsi="Liberation Serif" w:eastAsia="Liberation Serif" w:cs="Liberation Serif"/>
                <w:sz w:val="24"/>
                <w:szCs w:val="24"/>
                <w:lang w:eastAsia="ar-SA"/>
              </w:rPr>
              <w:t xml:space="preserve">___/С.С. Тарновский/</w:t>
            </w:r>
            <w:r>
              <w:rPr>
                <w:rFonts w:ascii="Liberation Serif" w:hAnsi="Liberation Serif" w:cs="Liberation Serif"/>
                <w:i/>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lang w:eastAsia="fr-FR"/>
              </w:rPr>
              <w:t xml:space="preserve">М.П.</w:t>
            </w:r>
            <w:r>
              <w:rPr>
                <w:rFonts w:ascii="Liberation Serif" w:hAnsi="Liberation Serif" w:cs="Liberation Serif"/>
                <w:sz w:val="24"/>
                <w:szCs w:val="24"/>
              </w:rPr>
            </w:r>
          </w:p>
        </w:tc>
        <w:tc>
          <w:tcPr>
            <w:tcW w:w="7513" w:type="dxa"/>
            <w:textDirection w:val="lrTb"/>
            <w:noWrap w:val="false"/>
          </w:tcPr>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39"/>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39"/>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____________________  / __________ / </w:t>
            </w:r>
            <w:r>
              <w:rPr>
                <w:rFonts w:ascii="Liberation Serif" w:hAnsi="Liberation Serif" w:cs="Liberation Serif"/>
                <w:sz w:val="24"/>
                <w:szCs w:val="24"/>
              </w:rPr>
            </w:r>
          </w:p>
          <w:p>
            <w:pPr>
              <w:ind w:left="39"/>
              <w:spacing w:after="0" w:line="240" w:lineRule="auto"/>
              <w:rPr>
                <w:rFonts w:ascii="Liberation Serif" w:hAnsi="Liberation Serif" w:cs="Liberation Serif"/>
                <w:b/>
              </w:rPr>
            </w:pPr>
            <w:r>
              <w:rPr>
                <w:rFonts w:ascii="Liberation Serif" w:hAnsi="Liberation Serif" w:eastAsia="Liberation Serif" w:cs="Liberation Serif"/>
                <w:lang w:eastAsia="fr-FR"/>
              </w:rPr>
              <w:t xml:space="preserve">М.П.</w:t>
            </w:r>
            <w:r>
              <w:rPr>
                <w:rFonts w:ascii="Liberation Serif" w:hAnsi="Liberation Serif" w:cs="Liberation Serif"/>
                <w:b/>
              </w:rPr>
            </w:r>
          </w:p>
        </w:tc>
      </w:tr>
    </w:tbl>
    <w:p>
      <w:pPr>
        <w:jc w:val="center"/>
        <w:spacing w:after="0" w:line="240" w:lineRule="auto"/>
        <w:tabs>
          <w:tab w:val="center" w:pos="4677" w:leader="none"/>
          <w:tab w:val="right" w:pos="9355" w:leader="none"/>
        </w:tabs>
        <w:rPr>
          <w:rFonts w:ascii="Liberation Serif" w:hAnsi="Liberation Serif" w:cs="Liberation Serif"/>
          <w:b/>
          <w:sz w:val="14"/>
        </w:rPr>
        <w:outlineLvl w:val="0"/>
      </w:pPr>
      <w:r>
        <w:rPr>
          <w:rFonts w:ascii="Liberation Serif" w:hAnsi="Liberation Serif" w:cs="Liberation Serif"/>
          <w:b/>
          <w:sz w:val="14"/>
        </w:rPr>
      </w:r>
      <w:r>
        <w:rPr>
          <w:rFonts w:ascii="Liberation Serif" w:hAnsi="Liberation Serif" w:cs="Liberation Serif"/>
          <w:b/>
          <w:sz w:val="14"/>
        </w:rPr>
      </w:r>
    </w:p>
    <w:p>
      <w:pPr>
        <w:ind w:right="-24"/>
        <w:jc w:val="center"/>
        <w:spacing w:after="0" w:line="240" w:lineRule="auto"/>
        <w:tabs>
          <w:tab w:val="center" w:pos="4677" w:leader="none"/>
          <w:tab w:val="right" w:pos="9355" w:leader="none"/>
        </w:tabs>
        <w:rPr>
          <w:rFonts w:ascii="Liberation Serif" w:hAnsi="Liberation Serif" w:cs="Liberation Serif"/>
          <w:b/>
          <w:sz w:val="16"/>
          <w:szCs w:val="20"/>
        </w:rPr>
      </w:pPr>
      <w:r>
        <w:rPr>
          <w:rFonts w:ascii="Liberation Serif" w:hAnsi="Liberation Serif" w:cs="Liberation Serif"/>
          <w:b/>
          <w:sz w:val="16"/>
          <w:szCs w:val="20"/>
        </w:rPr>
      </w:r>
      <w:r>
        <w:rPr>
          <w:rFonts w:ascii="Liberation Serif" w:hAnsi="Liberation Serif" w:cs="Liberation Serif"/>
          <w:b/>
          <w:sz w:val="16"/>
          <w:szCs w:val="20"/>
        </w:rPr>
      </w:r>
    </w:p>
    <w:p>
      <w:pPr>
        <w:ind w:right="-24"/>
        <w:jc w:val="center"/>
        <w:spacing w:after="0" w:line="240" w:lineRule="auto"/>
        <w:tabs>
          <w:tab w:val="center" w:pos="4677" w:leader="none"/>
          <w:tab w:val="right" w:pos="9355" w:leader="none"/>
        </w:tabs>
        <w:rPr>
          <w:rFonts w:ascii="Liberation Serif" w:hAnsi="Liberation Serif" w:cs="Liberation Serif"/>
          <w:b/>
          <w:sz w:val="20"/>
          <w:szCs w:val="20"/>
        </w:rPr>
      </w:pPr>
      <w:r>
        <w:rPr>
          <w:rFonts w:ascii="Liberation Serif" w:hAnsi="Liberation Serif" w:eastAsia="Liberation Serif" w:cs="Liberation Serif"/>
          <w:b/>
          <w:sz w:val="20"/>
          <w:szCs w:val="20"/>
          <w:lang w:eastAsia="ru-RU"/>
        </w:rPr>
        <w:t xml:space="preserve">------------начало формы-------------</w:t>
      </w:r>
      <w:r>
        <w:rPr>
          <w:rFonts w:ascii="Liberation Serif" w:hAnsi="Liberation Serif" w:cs="Liberation Serif"/>
          <w:b/>
          <w:sz w:val="20"/>
          <w:szCs w:val="20"/>
        </w:rPr>
      </w:r>
    </w:p>
    <w:p>
      <w:pPr>
        <w:jc w:val="center"/>
        <w:spacing w:after="0" w:line="240" w:lineRule="auto"/>
        <w:tabs>
          <w:tab w:val="center" w:pos="4677" w:leader="none"/>
          <w:tab w:val="right" w:pos="9355" w:leader="none"/>
        </w:tabs>
        <w:rPr>
          <w:rFonts w:ascii="Liberation Serif" w:hAnsi="Liberation Serif" w:cs="Liberation Serif"/>
          <w:b/>
        </w:rPr>
        <w:outlineLvl w:val="0"/>
      </w:pPr>
      <w:r>
        <w:rPr>
          <w:rFonts w:ascii="Liberation Serif" w:hAnsi="Liberation Serif" w:eastAsia="Liberation Serif" w:cs="Liberation Serif"/>
          <w:b/>
          <w:lang w:eastAsia="ru-RU"/>
        </w:rPr>
        <w:t xml:space="preserve">Форма по раскрытию информации в отношении всей цепочки собственников,</w:t>
      </w:r>
      <w:r>
        <w:rPr>
          <w:rFonts w:ascii="Liberation Serif" w:hAnsi="Liberation Serif" w:cs="Liberation Serif"/>
          <w:b/>
        </w:rPr>
      </w:r>
    </w:p>
    <w:p>
      <w:pPr>
        <w:jc w:val="center"/>
        <w:spacing w:after="0" w:line="240" w:lineRule="auto"/>
        <w:tabs>
          <w:tab w:val="center" w:pos="4677" w:leader="none"/>
          <w:tab w:val="right" w:pos="9355" w:leader="none"/>
        </w:tabs>
        <w:rPr>
          <w:rFonts w:ascii="Liberation Serif" w:hAnsi="Liberation Serif" w:cs="Liberation Serif"/>
          <w:b/>
        </w:rPr>
      </w:pPr>
      <w:r>
        <w:rPr>
          <w:rFonts w:ascii="Liberation Serif" w:hAnsi="Liberation Serif" w:eastAsia="Liberation Serif" w:cs="Liberation Serif"/>
          <w:b/>
          <w:lang w:eastAsia="ru-RU"/>
        </w:rPr>
        <w:t xml:space="preserve">включая бенефициаров (в том числе, конечных)</w:t>
      </w:r>
      <w:r>
        <w:rPr>
          <w:rFonts w:ascii="Liberation Serif" w:hAnsi="Liberation Serif" w:cs="Liberation Serif"/>
          <w:b/>
        </w:rPr>
      </w:r>
    </w:p>
    <w:tbl>
      <w:tblPr>
        <w:tblW w:w="15642"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58"/>
        <w:gridCol w:w="718"/>
        <w:gridCol w:w="851"/>
        <w:gridCol w:w="1134"/>
        <w:gridCol w:w="992"/>
        <w:gridCol w:w="1134"/>
        <w:gridCol w:w="1559"/>
        <w:gridCol w:w="567"/>
        <w:gridCol w:w="709"/>
        <w:gridCol w:w="850"/>
        <w:gridCol w:w="993"/>
        <w:gridCol w:w="992"/>
        <w:gridCol w:w="1984"/>
        <w:gridCol w:w="1134"/>
        <w:gridCol w:w="1467"/>
      </w:tblGrid>
      <w:tr>
        <w:tblPrEx/>
        <w:trPr>
          <w:trHeight w:val="396"/>
          <w:tblHeader/>
        </w:trPr>
        <w:tc>
          <w:tcPr>
            <w:shd w:val="clear" w:color="ffffff" w:fill="d9d9d9"/>
            <w:tcBorders>
              <w:top w:val="single" w:color="000000" w:sz="4" w:space="0"/>
              <w:left w:val="single" w:color="000000" w:sz="4" w:space="0"/>
              <w:bottom w:val="single" w:color="000000" w:sz="4" w:space="0"/>
              <w:right w:val="single" w:color="000000" w:sz="4" w:space="0"/>
            </w:tcBorders>
            <w:tcW w:w="558" w:type="dxa"/>
            <w:vMerge w:val="restart"/>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w:t>
            </w:r>
            <w:r>
              <w:rPr>
                <w:rFonts w:ascii="Liberation Serif" w:hAnsi="Liberation Serif" w:cs="Liberation Serif"/>
                <w:sz w:val="20"/>
                <w:szCs w:val="20"/>
              </w:rPr>
            </w:r>
          </w:p>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п</w:t>
            </w:r>
            <w:r>
              <w:rPr>
                <w:rFonts w:ascii="Liberation Serif" w:hAnsi="Liberation Serif" w:eastAsia="Liberation Serif" w:cs="Liberation Serif"/>
                <w:sz w:val="20"/>
                <w:szCs w:val="20"/>
                <w:lang w:val="en-US" w:eastAsia="ar-SA"/>
              </w:rPr>
              <w:t xml:space="preserve">/</w:t>
            </w:r>
            <w:r>
              <w:rPr>
                <w:rFonts w:ascii="Liberation Serif" w:hAnsi="Liberation Serif" w:eastAsia="Liberation Serif" w:cs="Liberation Serif"/>
                <w:sz w:val="20"/>
                <w:szCs w:val="20"/>
                <w:lang w:eastAsia="ar-SA"/>
              </w:rPr>
              <w:t xml:space="preserve">п</w:t>
            </w:r>
            <w:r>
              <w:rPr>
                <w:rFonts w:ascii="Liberation Serif" w:hAnsi="Liberation Serif" w:cs="Liberation Serif"/>
                <w:sz w:val="20"/>
                <w:szCs w:val="20"/>
              </w:rPr>
            </w:r>
          </w:p>
        </w:tc>
        <w:tc>
          <w:tcPr>
            <w:gridSpan w:val="6"/>
            <w:shd w:val="clear" w:color="ffffff" w:fill="d9d9d9"/>
            <w:tcBorders>
              <w:top w:val="single" w:color="000000" w:sz="4" w:space="0"/>
              <w:left w:val="single" w:color="000000" w:sz="4" w:space="0"/>
              <w:bottom w:val="single" w:color="000000" w:sz="4" w:space="0"/>
              <w:right w:val="single" w:color="000000" w:sz="4" w:space="0"/>
            </w:tcBorders>
            <w:tcW w:w="6388"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b/>
                <w:bCs/>
                <w:color w:val="000000"/>
                <w:sz w:val="20"/>
                <w:szCs w:val="20"/>
                <w:lang w:eastAsia="ru-RU"/>
              </w:rPr>
              <w:t xml:space="preserve">Наименование контрагента (ИНН, вид деятельности)</w:t>
            </w:r>
            <w:r>
              <w:rPr>
                <w:rFonts w:ascii="Liberation Serif" w:hAnsi="Liberation Serif" w:cs="Liberation Serif"/>
                <w:sz w:val="20"/>
                <w:szCs w:val="20"/>
              </w:rPr>
            </w:r>
          </w:p>
        </w:tc>
        <w:tc>
          <w:tcPr>
            <w:gridSpan w:val="8"/>
            <w:shd w:val="clear" w:color="ffffff" w:fill="d9d9d9"/>
            <w:tcBorders>
              <w:top w:val="single" w:color="000000" w:sz="4" w:space="0"/>
              <w:left w:val="single" w:color="000000" w:sz="4" w:space="0"/>
              <w:bottom w:val="single" w:color="000000" w:sz="4" w:space="0"/>
              <w:right w:val="single" w:color="000000" w:sz="4" w:space="0"/>
            </w:tcBorders>
            <w:tcW w:w="8696" w:type="dxa"/>
            <w:vAlign w:val="center"/>
            <w:textDirection w:val="lrTb"/>
            <w:noWrap w:val="false"/>
          </w:tcPr>
          <w:p>
            <w:pPr>
              <w:jc w:val="center"/>
              <w:spacing w:after="0" w:line="240" w:lineRule="auto"/>
              <w:tabs>
                <w:tab w:val="left" w:pos="6746" w:leader="none"/>
              </w:tabs>
              <w:rPr>
                <w:rFonts w:ascii="Liberation Serif" w:hAnsi="Liberation Serif" w:cs="Liberation Serif"/>
                <w:b/>
                <w:bCs/>
                <w:color w:val="000000"/>
                <w:sz w:val="20"/>
                <w:szCs w:val="20"/>
              </w:rPr>
            </w:pPr>
            <w:r>
              <w:rPr>
                <w:rFonts w:ascii="Liberation Serif" w:hAnsi="Liberation Serif" w:eastAsia="Liberation Serif" w:cs="Liberation Serif"/>
                <w:b/>
                <w:bCs/>
                <w:color w:val="000000"/>
                <w:sz w:val="20"/>
                <w:szCs w:val="20"/>
                <w:lang w:eastAsia="ru-RU"/>
              </w:rPr>
              <w:t xml:space="preserve">Информация о цепочке собственников, включая бенефициаров (в том числе </w:t>
            </w:r>
            <w:r>
              <w:rPr>
                <w:rFonts w:ascii="Liberation Serif" w:hAnsi="Liberation Serif" w:cs="Liberation Serif"/>
                <w:b/>
                <w:bCs/>
                <w:color w:val="000000"/>
                <w:sz w:val="20"/>
                <w:szCs w:val="20"/>
              </w:rPr>
            </w:r>
          </w:p>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b/>
                <w:bCs/>
                <w:color w:val="000000"/>
                <w:sz w:val="20"/>
                <w:szCs w:val="20"/>
                <w:lang w:eastAsia="ru-RU"/>
              </w:rPr>
              <w:t xml:space="preserve">конечных)</w:t>
            </w:r>
            <w:r>
              <w:rPr>
                <w:rFonts w:ascii="Liberation Serif" w:hAnsi="Liberation Serif" w:cs="Liberation Serif"/>
                <w:sz w:val="20"/>
                <w:szCs w:val="20"/>
              </w:rPr>
            </w:r>
          </w:p>
        </w:tc>
      </w:tr>
      <w:tr>
        <w:tblPrEx/>
        <w:trPr>
          <w:cantSplit/>
          <w:trHeight w:val="1042"/>
          <w:tblHeader/>
        </w:trPr>
        <w:tc>
          <w:tcPr>
            <w:shd w:val="clear" w:color="ffffff" w:fill="d9d9d9"/>
            <w:tcBorders>
              <w:top w:val="single" w:color="000000" w:sz="4" w:space="0"/>
              <w:left w:val="single" w:color="000000" w:sz="4" w:space="0"/>
              <w:bottom w:val="single" w:color="000000" w:sz="4" w:space="0"/>
              <w:right w:val="single" w:color="000000" w:sz="4" w:space="0"/>
            </w:tcBorders>
            <w:tcW w:w="558" w:type="dxa"/>
            <w:vAlign w:val="center"/>
            <w:vMerge w:val="continue"/>
            <w:textDirection w:val="lrTb"/>
            <w:noWrap w:val="false"/>
          </w:tcPr>
          <w:p>
            <w:pPr>
              <w:spacing w:after="0" w:line="240" w:lineRule="auto"/>
              <w:rPr>
                <w:rFonts w:ascii="Times New Roman" w:hAnsi="Times New Roman" w:eastAsia="Times New Roman" w:cs="Times New Roman"/>
                <w:sz w:val="20"/>
                <w:szCs w:val="20"/>
                <w:lang w:eastAsia="ar-SA"/>
              </w:rPr>
            </w:pPr>
            <w:r>
              <w:rPr>
                <w:rFonts w:ascii="Times New Roman" w:hAnsi="Times New Roman" w:eastAsia="Times New Roman" w:cs="Times New Roman"/>
                <w:sz w:val="20"/>
                <w:szCs w:val="20"/>
                <w:lang w:eastAsia="ar-SA"/>
              </w:rPr>
            </w:r>
            <w:r>
              <w:rPr>
                <w:rFonts w:ascii="Times New Roman" w:hAnsi="Times New Roman" w:eastAsia="Times New Roman" w:cs="Times New Roman"/>
                <w:sz w:val="20"/>
                <w:szCs w:val="20"/>
                <w:lang w:eastAsia="ar-SA"/>
              </w:rPr>
            </w:r>
          </w:p>
        </w:tc>
        <w:tc>
          <w:tcPr>
            <w:shd w:val="clear" w:color="ffffff" w:fill="d9d9d9"/>
            <w:tcBorders>
              <w:top w:val="single" w:color="000000" w:sz="4" w:space="0"/>
              <w:left w:val="single" w:color="000000" w:sz="4" w:space="0"/>
              <w:bottom w:val="single" w:color="000000" w:sz="4" w:space="0"/>
              <w:right w:val="single" w:color="000000" w:sz="4" w:space="0"/>
            </w:tcBorders>
            <w:tcW w:w="718"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ИНН</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ОГРН</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Наиме-нование (краткое)</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Код ОКВЭД</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Фамилия, Имя, Отчество </w:t>
            </w:r>
            <w:r>
              <w:rPr>
                <w:rFonts w:ascii="Liberation Serif" w:hAnsi="Liberation Serif" w:eastAsia="Liberation Serif" w:cs="Liberation Serif"/>
                <w:color w:val="000000"/>
                <w:sz w:val="20"/>
                <w:szCs w:val="20"/>
                <w:lang w:eastAsia="ru-RU"/>
              </w:rPr>
              <w:t xml:space="preserve">руково-дителя</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Серия и номер документа, удостове-ряющего личность руководителя</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567" w:type="dxa"/>
            <w:textDirection w:val="lrTb"/>
            <w:noWrap w:val="false"/>
          </w:tcPr>
          <w:p>
            <w:pPr>
              <w:jc w:val="center"/>
              <w:spacing w:after="0" w:line="240" w:lineRule="auto"/>
              <w:tabs>
                <w:tab w:val="left" w:pos="6746" w:leader="none"/>
              </w:tabs>
              <w:rPr>
                <w:rFonts w:ascii="Liberation Serif" w:hAnsi="Liberation Serif" w:cs="Liberation Serif"/>
                <w:color w:val="000000"/>
                <w:sz w:val="20"/>
                <w:szCs w:val="20"/>
              </w:rPr>
            </w:pPr>
            <w:r>
              <w:rPr>
                <w:rFonts w:ascii="Liberation Serif" w:hAnsi="Liberation Serif" w:eastAsia="Liberation Serif" w:cs="Liberation Serif"/>
                <w:color w:val="000000"/>
                <w:sz w:val="20"/>
                <w:szCs w:val="20"/>
                <w:lang w:eastAsia="ru-RU"/>
              </w:rPr>
              <w:t xml:space="preserve">№</w:t>
            </w:r>
            <w:r>
              <w:rPr>
                <w:rFonts w:ascii="Liberation Serif" w:hAnsi="Liberation Serif" w:cs="Liberation Serif"/>
                <w:color w:val="000000"/>
                <w:sz w:val="20"/>
                <w:szCs w:val="20"/>
              </w:rPr>
            </w:r>
          </w:p>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п</w:t>
            </w:r>
            <w:r>
              <w:rPr>
                <w:rFonts w:ascii="Liberation Serif" w:hAnsi="Liberation Serif" w:eastAsia="Liberation Serif" w:cs="Liberation Serif"/>
                <w:color w:val="000000"/>
                <w:sz w:val="20"/>
                <w:szCs w:val="20"/>
                <w:lang w:val="en-US" w:eastAsia="ru-RU"/>
              </w:rPr>
              <w:t xml:space="preserve">/</w:t>
            </w:r>
            <w:r>
              <w:rPr>
                <w:rFonts w:ascii="Liberation Serif" w:hAnsi="Liberation Serif" w:eastAsia="Liberation Serif" w:cs="Liberation Serif"/>
                <w:color w:val="000000"/>
                <w:sz w:val="20"/>
                <w:szCs w:val="20"/>
                <w:lang w:eastAsia="ru-RU"/>
              </w:rPr>
              <w:t xml:space="preserve">п</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textDirection w:val="lrTb"/>
            <w:noWrap w:val="false"/>
          </w:tcPr>
          <w:p>
            <w:pPr>
              <w:jc w:val="center"/>
              <w:spacing w:after="0" w:line="240" w:lineRule="auto"/>
              <w:tabs>
                <w:tab w:val="left" w:pos="6746" w:leader="none"/>
              </w:tabs>
              <w:rPr>
                <w:rFonts w:ascii="Liberation Serif" w:hAnsi="Liberation Serif" w:cs="Liberation Serif"/>
                <w:color w:val="000000"/>
                <w:sz w:val="20"/>
                <w:szCs w:val="20"/>
              </w:rPr>
            </w:pPr>
            <w:r>
              <w:rPr>
                <w:rFonts w:ascii="Liberation Serif" w:hAnsi="Liberation Serif" w:eastAsia="Liberation Serif" w:cs="Liberation Serif"/>
                <w:color w:val="000000"/>
                <w:sz w:val="20"/>
                <w:szCs w:val="20"/>
                <w:lang w:eastAsia="ru-RU"/>
              </w:rPr>
              <w:t xml:space="preserve">ИНН</w:t>
            </w:r>
            <w:r>
              <w:rPr>
                <w:rFonts w:ascii="Liberation Serif" w:hAnsi="Liberation Serif" w:cs="Liberation Serif"/>
                <w:color w:val="000000"/>
                <w:sz w:val="20"/>
                <w:szCs w:val="20"/>
              </w:rPr>
            </w:r>
          </w:p>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(при нали-чии)</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850"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ОГРН</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3"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Наимено-вание / ФИО</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Адрес регистра-ции</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98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Серия и номер документа удостоверяющего личность руководи-теля (для физических лиц)</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textDirection w:val="lrTb"/>
            <w:noWrap w:val="false"/>
          </w:tcPr>
          <w:p>
            <w:pPr>
              <w:jc w:val="center"/>
              <w:spacing w:after="0" w:line="240" w:lineRule="auto"/>
              <w:tabs>
                <w:tab w:val="left" w:pos="6746" w:leader="none"/>
              </w:tabs>
              <w:rPr>
                <w:rFonts w:ascii="Liberation Serif" w:hAnsi="Liberation Serif" w:cs="Liberation Serif"/>
                <w:color w:val="000000"/>
                <w:sz w:val="20"/>
                <w:szCs w:val="20"/>
              </w:rPr>
            </w:pPr>
            <w:r>
              <w:rPr>
                <w:rFonts w:ascii="Liberation Serif" w:hAnsi="Liberation Serif" w:eastAsia="Liberation Serif" w:cs="Liberation Serif"/>
                <w:color w:val="000000"/>
                <w:sz w:val="20"/>
                <w:szCs w:val="20"/>
                <w:lang w:eastAsia="ru-RU"/>
              </w:rPr>
              <w:t xml:space="preserve">Руково-дитель/</w:t>
            </w:r>
            <w:r>
              <w:rPr>
                <w:rFonts w:ascii="Liberation Serif" w:hAnsi="Liberation Serif" w:cs="Liberation Serif"/>
                <w:color w:val="000000"/>
                <w:sz w:val="20"/>
                <w:szCs w:val="20"/>
              </w:rPr>
            </w:r>
          </w:p>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участник/          бенефи-циар</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467"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color w:val="000000"/>
                <w:sz w:val="20"/>
                <w:szCs w:val="20"/>
                <w:lang w:eastAsia="ru-RU"/>
              </w:rPr>
              <w:t xml:space="preserve">Информация о подтверж-дающих документах     (наимено-вание, номер и т.д.)</w:t>
            </w:r>
            <w:r>
              <w:rPr>
                <w:rFonts w:ascii="Liberation Serif" w:hAnsi="Liberation Serif" w:cs="Liberation Serif"/>
                <w:sz w:val="20"/>
                <w:szCs w:val="20"/>
              </w:rPr>
            </w:r>
          </w:p>
        </w:tc>
      </w:tr>
      <w:tr>
        <w:tblPrEx/>
        <w:trPr>
          <w:trHeight w:val="180"/>
          <w:tblHeader/>
        </w:trPr>
        <w:tc>
          <w:tcPr>
            <w:shd w:val="clear" w:color="ffffff" w:fill="d9d9d9"/>
            <w:tcBorders>
              <w:top w:val="single" w:color="000000" w:sz="4" w:space="0"/>
              <w:left w:val="single" w:color="000000" w:sz="4" w:space="0"/>
              <w:bottom w:val="single" w:color="000000" w:sz="4" w:space="0"/>
              <w:right w:val="single" w:color="000000" w:sz="4" w:space="0"/>
            </w:tcBorders>
            <w:tcW w:w="558"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718" w:type="dxa"/>
            <w:textDirection w:val="lrTb"/>
            <w:noWrap w:val="false"/>
          </w:tcPr>
          <w:p>
            <w:pPr>
              <w:ind w:left="113" w:right="113"/>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2</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851" w:type="dxa"/>
            <w:textDirection w:val="lrTb"/>
            <w:noWrap w:val="false"/>
          </w:tcPr>
          <w:p>
            <w:pPr>
              <w:ind w:left="113" w:right="113"/>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ar-SA"/>
              </w:rPr>
              <w:t xml:space="preserve">3</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4</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5</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6</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559"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7</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567"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8</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709"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9</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850"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10</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3"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11</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12</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98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13</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13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14</w:t>
            </w:r>
            <w:r>
              <w:rPr>
                <w:rFonts w:ascii="Liberation Serif" w:hAnsi="Liberation Serif" w:cs="Liberation Serif"/>
                <w:sz w:val="20"/>
                <w:szCs w:val="20"/>
              </w:rPr>
            </w:r>
          </w:p>
        </w:tc>
        <w:tc>
          <w:tcPr>
            <w:shd w:val="clear" w:color="ffffff" w:fill="d9d9d9"/>
            <w:tcBorders>
              <w:top w:val="single" w:color="000000" w:sz="4" w:space="0"/>
              <w:left w:val="single" w:color="000000" w:sz="4" w:space="0"/>
              <w:bottom w:val="single" w:color="000000" w:sz="4" w:space="0"/>
              <w:right w:val="single" w:color="000000" w:sz="4" w:space="0"/>
            </w:tcBorders>
            <w:tcW w:w="1467"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15</w:t>
            </w:r>
            <w:r>
              <w:rPr>
                <w:rFonts w:ascii="Liberation Serif" w:hAnsi="Liberation Serif" w:cs="Liberation Serif"/>
                <w:sz w:val="20"/>
                <w:szCs w:val="20"/>
              </w:rPr>
            </w:r>
          </w:p>
        </w:tc>
      </w:tr>
      <w:tr>
        <w:tblPrEx/>
        <w:trPr>
          <w:trHeight w:val="180"/>
        </w:trPr>
        <w:tc>
          <w:tcPr>
            <w:shd w:val="clear" w:color="ffffff" w:fill="ffffff"/>
            <w:tcBorders>
              <w:top w:val="single" w:color="000000" w:sz="4" w:space="0"/>
              <w:left w:val="single" w:color="000000" w:sz="4" w:space="0"/>
              <w:bottom w:val="single" w:color="000000" w:sz="4" w:space="0"/>
              <w:right w:val="single" w:color="000000" w:sz="4" w:space="0"/>
            </w:tcBorders>
            <w:tcW w:w="558"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18" w:type="dxa"/>
            <w:vAlign w:val="center"/>
            <w:textDirection w:val="lrTb"/>
            <w:noWrap w:val="false"/>
          </w:tcPr>
          <w:p>
            <w:pPr>
              <w:jc w:val="right"/>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jc w:val="right"/>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rPr>
                <w:rFonts w:ascii="Liberation Serif" w:hAnsi="Liberation Serif" w:cs="Liberation Serif"/>
                <w:color w:val="000000"/>
                <w:sz w:val="20"/>
                <w:szCs w:val="20"/>
              </w:rPr>
            </w:pPr>
            <w:r>
              <w:rPr>
                <w:rFonts w:ascii="Liberation Serif" w:hAnsi="Liberation Serif" w:cs="Liberation Serif"/>
                <w:color w:val="000000"/>
                <w:sz w:val="20"/>
                <w:szCs w:val="20"/>
              </w:rPr>
            </w:r>
            <w:r>
              <w:rPr>
                <w:rFonts w:ascii="Liberation Serif" w:hAnsi="Liberation Serif" w:cs="Liberation Serif"/>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spacing w:after="0" w:line="240" w:lineRule="auto"/>
              <w:rPr>
                <w:rFonts w:ascii="Liberation Serif" w:hAnsi="Liberation Serif" w:cs="Liberation Serif"/>
                <w:color w:val="000000"/>
                <w:sz w:val="20"/>
                <w:szCs w:val="20"/>
              </w:rPr>
            </w:pPr>
            <w:r>
              <w:rPr>
                <w:rFonts w:ascii="Liberation Serif" w:hAnsi="Liberation Serif" w:cs="Liberation Serif"/>
                <w:color w:val="000000"/>
                <w:sz w:val="20"/>
                <w:szCs w:val="20"/>
              </w:rPr>
            </w:r>
            <w:r>
              <w:rPr>
                <w:rFonts w:ascii="Liberation Serif" w:hAnsi="Liberation Serif" w:cs="Liberation Serif"/>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spacing w:after="0" w:line="240" w:lineRule="auto"/>
              <w:rPr>
                <w:rFonts w:ascii="Liberation Serif" w:hAnsi="Liberation Serif" w:cs="Liberation Serif"/>
                <w:color w:val="000000"/>
                <w:sz w:val="20"/>
                <w:szCs w:val="20"/>
              </w:rPr>
            </w:pPr>
            <w:r>
              <w:rPr>
                <w:rFonts w:ascii="Liberation Serif" w:hAnsi="Liberation Serif" w:cs="Liberation Serif"/>
                <w:color w:val="000000"/>
                <w:sz w:val="20"/>
                <w:szCs w:val="20"/>
              </w:rPr>
            </w:r>
            <w:r>
              <w:rPr>
                <w:rFonts w:ascii="Liberation Serif" w:hAnsi="Liberation Serif" w:cs="Liberation Serif"/>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jc w:val="center"/>
              <w:spacing w:after="0" w:line="240" w:lineRule="auto"/>
              <w:rPr>
                <w:rFonts w:ascii="Liberation Serif" w:hAnsi="Liberation Serif" w:cs="Liberation Serif"/>
                <w:color w:val="000000"/>
                <w:sz w:val="20"/>
                <w:szCs w:val="20"/>
              </w:rPr>
            </w:pPr>
            <w:r>
              <w:rPr>
                <w:rFonts w:ascii="Liberation Serif" w:hAnsi="Liberation Serif" w:cs="Liberation Serif"/>
                <w:color w:val="000000"/>
                <w:sz w:val="20"/>
                <w:szCs w:val="20"/>
              </w:rPr>
            </w:r>
            <w:r>
              <w:rPr>
                <w:rFonts w:ascii="Liberation Serif" w:hAnsi="Liberation Serif" w:cs="Liberation Serif"/>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567"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09"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850"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993"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98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134"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1467" w:type="dxa"/>
            <w:textDirection w:val="lrTb"/>
            <w:noWrap w:val="false"/>
          </w:tcPr>
          <w:p>
            <w:pPr>
              <w:jc w:val="center"/>
              <w:spacing w:after="0" w:line="240" w:lineRule="auto"/>
              <w:tabs>
                <w:tab w:val="left" w:pos="6746" w:leader="none"/>
              </w:tabs>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tc>
      </w:tr>
    </w:tbl>
    <w:p>
      <w:pPr>
        <w:jc w:val="both"/>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Примечание:</w:t>
      </w:r>
      <w:r>
        <w:rPr>
          <w:rFonts w:ascii="Liberation Serif" w:hAnsi="Liberation Serif" w:cs="Liberation Serif"/>
          <w:sz w:val="20"/>
          <w:szCs w:val="20"/>
        </w:rPr>
      </w:r>
    </w:p>
    <w:p>
      <w:pPr>
        <w:numPr>
          <w:ilvl w:val="0"/>
          <w:numId w:val="2"/>
        </w:numPr>
        <w:jc w:val="both"/>
        <w:spacing w:after="0" w:line="240" w:lineRule="auto"/>
        <w:tabs>
          <w:tab w:val="left" w:pos="6746"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r>
        <w:rPr>
          <w:rFonts w:ascii="Liberation Serif" w:hAnsi="Liberation Serif" w:cs="Liberation Serif"/>
          <w:sz w:val="20"/>
          <w:szCs w:val="20"/>
        </w:rPr>
      </w:r>
    </w:p>
    <w:p>
      <w:pPr>
        <w:numPr>
          <w:ilvl w:val="0"/>
          <w:numId w:val="2"/>
        </w:numPr>
        <w:jc w:val="both"/>
        <w:spacing w:after="0" w:line="240" w:lineRule="auto"/>
        <w:tabs>
          <w:tab w:val="left" w:pos="1134" w:leader="none"/>
        </w:tabs>
        <w:rPr>
          <w:rFonts w:ascii="Liberation Serif" w:hAnsi="Liberation Serif" w:cs="Liberation Serif"/>
          <w:sz w:val="20"/>
          <w:szCs w:val="20"/>
        </w:rPr>
      </w:pPr>
      <w:r>
        <w:rPr>
          <w:rFonts w:ascii="Liberation Serif" w:hAnsi="Liberation Serif" w:eastAsia="Liberation Serif" w:cs="Liberation Serif"/>
          <w:sz w:val="20"/>
          <w:szCs w:val="20"/>
          <w:lang w:eastAsia="ru-RU"/>
        </w:rPr>
        <w:t xml:space="preserve">Исполнитель настоящим выдает с</w:t>
      </w:r>
      <w:r>
        <w:rPr>
          <w:rFonts w:ascii="Liberation Serif" w:hAnsi="Liberation Serif" w:eastAsia="Liberation Serif" w:cs="Liberation Serif"/>
          <w:sz w:val="20"/>
          <w:szCs w:val="20"/>
          <w:lang w:eastAsia="ru-RU"/>
        </w:rPr>
        <w:t xml:space="preserve">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w:t>
      </w:r>
      <w:r>
        <w:rPr>
          <w:rFonts w:ascii="Liberation Serif" w:hAnsi="Liberation Serif" w:eastAsia="Liberation Serif" w:cs="Liberation Serif"/>
          <w:sz w:val="20"/>
          <w:szCs w:val="20"/>
          <w:lang w:eastAsia="ru-RU"/>
        </w:rPr>
        <w:t xml:space="preserve">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w:t>
      </w:r>
      <w:r>
        <w:rPr>
          <w:rFonts w:ascii="Liberation Serif" w:hAnsi="Liberation Serif" w:eastAsia="Liberation Serif" w:cs="Liberation Serif"/>
          <w:sz w:val="20"/>
          <w:szCs w:val="20"/>
          <w:lang w:eastAsia="ru-RU"/>
        </w:rPr>
        <w:t xml:space="preserve">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w:t>
      </w:r>
      <w:r>
        <w:rPr>
          <w:rFonts w:ascii="Liberation Serif" w:hAnsi="Liberation Serif" w:eastAsia="Liberation Serif" w:cs="Liberation Serif"/>
          <w:sz w:val="20"/>
          <w:szCs w:val="20"/>
          <w:lang w:eastAsia="ru-RU"/>
        </w:rPr>
        <w:t xml:space="preserve">в и требований любыми третьими лицами, чьи права были или могли быть нарушены таким Раскрытием.</w:t>
      </w:r>
      <w:r>
        <w:rPr>
          <w:rFonts w:ascii="Liberation Serif" w:hAnsi="Liberation Serif" w:cs="Liberation Serif"/>
          <w:sz w:val="20"/>
          <w:szCs w:val="20"/>
        </w:rPr>
      </w:r>
    </w:p>
    <w:p>
      <w:pPr>
        <w:contextualSpacing/>
        <w:jc w:val="both"/>
        <w:spacing w:after="0" w:line="240" w:lineRule="auto"/>
        <w:tabs>
          <w:tab w:val="center" w:pos="4677" w:leader="none"/>
          <w:tab w:val="right" w:pos="9355" w:leader="none"/>
        </w:tabs>
        <w:rPr>
          <w:rFonts w:ascii="Liberation Serif" w:hAnsi="Liberation Serif" w:cs="Liberation Serif"/>
          <w:sz w:val="10"/>
          <w:szCs w:val="24"/>
        </w:rPr>
      </w:pPr>
      <w:r>
        <w:rPr>
          <w:rFonts w:ascii="Liberation Serif" w:hAnsi="Liberation Serif" w:cs="Liberation Serif"/>
          <w:sz w:val="10"/>
          <w:szCs w:val="24"/>
        </w:rPr>
      </w:r>
      <w:r>
        <w:rPr>
          <w:rFonts w:ascii="Liberation Serif" w:hAnsi="Liberation Serif" w:cs="Liberation Serif"/>
          <w:sz w:val="10"/>
          <w:szCs w:val="24"/>
        </w:rPr>
      </w:r>
    </w:p>
    <w:p>
      <w:pPr>
        <w:jc w:val="both"/>
        <w:spacing w:after="0" w:line="240" w:lineRule="auto"/>
        <w:tabs>
          <w:tab w:val="center" w:pos="4677" w:leader="none"/>
          <w:tab w:val="right" w:pos="9355" w:leader="none"/>
        </w:tabs>
        <w:rPr>
          <w:rFonts w:ascii="Liberation Serif" w:hAnsi="Liberation Serif" w:cs="Liberation Serif"/>
          <w:sz w:val="18"/>
          <w:szCs w:val="18"/>
        </w:rPr>
        <w:framePr w:hSpace="180" w:wrap="around" w:vAnchor="text" w:hAnchor="page" w:x="1801" w:y="72"/>
      </w:pPr>
      <w:r>
        <w:rPr>
          <w:rFonts w:ascii="Liberation Serif" w:hAnsi="Liberation Serif" w:eastAsia="Liberation Serif" w:cs="Liberation Serif"/>
          <w:sz w:val="18"/>
          <w:szCs w:val="18"/>
          <w:lang w:eastAsia="ru-RU"/>
        </w:rPr>
        <w:t xml:space="preserve">_________________________________</w:t>
      </w:r>
      <w:r>
        <w:rPr>
          <w:rFonts w:ascii="Liberation Serif" w:hAnsi="Liberation Serif" w:cs="Liberation Serif"/>
          <w:sz w:val="18"/>
          <w:szCs w:val="18"/>
        </w:rPr>
      </w:r>
    </w:p>
    <w:p>
      <w:pPr>
        <w:jc w:val="both"/>
        <w:spacing w:after="0" w:line="240" w:lineRule="auto"/>
        <w:tabs>
          <w:tab w:val="center" w:pos="4677" w:leader="none"/>
          <w:tab w:val="right" w:pos="9355" w:leader="none"/>
        </w:tabs>
        <w:rPr>
          <w:rFonts w:ascii="Liberation Serif" w:hAnsi="Liberation Serif" w:cs="Liberation Serif"/>
          <w:sz w:val="18"/>
          <w:szCs w:val="18"/>
        </w:rPr>
      </w:pPr>
      <w:r>
        <w:rPr>
          <w:rFonts w:ascii="Liberation Serif" w:hAnsi="Liberation Serif" w:cs="Liberation Serif"/>
          <w:sz w:val="18"/>
          <w:szCs w:val="18"/>
        </w:rPr>
      </w:r>
      <w:r>
        <w:rPr>
          <w:rFonts w:ascii="Liberation Serif" w:hAnsi="Liberation Serif" w:cs="Liberation Serif"/>
          <w:sz w:val="18"/>
          <w:szCs w:val="18"/>
        </w:rPr>
      </w:r>
    </w:p>
    <w:p>
      <w:pPr>
        <w:jc w:val="both"/>
        <w:spacing w:after="0" w:line="240" w:lineRule="auto"/>
        <w:tabs>
          <w:tab w:val="center" w:pos="4677" w:leader="none"/>
          <w:tab w:val="right" w:pos="9355" w:leader="none"/>
        </w:tabs>
        <w:rPr>
          <w:rFonts w:ascii="Liberation Serif" w:hAnsi="Liberation Serif" w:cs="Liberation Serif"/>
          <w:sz w:val="18"/>
          <w:szCs w:val="18"/>
        </w:rPr>
      </w:pPr>
      <w:r>
        <w:rPr>
          <w:rFonts w:ascii="Liberation Serif" w:hAnsi="Liberation Serif" w:eastAsia="Liberation Serif" w:cs="Liberation Serif"/>
          <w:sz w:val="18"/>
          <w:szCs w:val="18"/>
          <w:lang w:eastAsia="ru-RU"/>
        </w:rPr>
        <w:t xml:space="preserve">                        </w:t>
      </w:r>
      <w:r>
        <w:rPr>
          <w:rFonts w:ascii="Liberation Serif" w:hAnsi="Liberation Serif" w:cs="Liberation Serif"/>
          <w:sz w:val="18"/>
          <w:szCs w:val="18"/>
        </w:rPr>
      </w:r>
    </w:p>
    <w:p>
      <w:pPr>
        <w:jc w:val="both"/>
        <w:spacing w:after="0" w:line="240" w:lineRule="auto"/>
        <w:tabs>
          <w:tab w:val="center" w:pos="4677" w:leader="none"/>
          <w:tab w:val="right" w:pos="9355" w:leader="none"/>
        </w:tabs>
        <w:rPr>
          <w:rFonts w:ascii="Liberation Serif" w:hAnsi="Liberation Serif" w:cs="Liberation Serif"/>
          <w:sz w:val="18"/>
          <w:szCs w:val="18"/>
        </w:rPr>
      </w:pPr>
      <w:r>
        <w:rPr>
          <w:rFonts w:ascii="Liberation Serif" w:hAnsi="Liberation Serif" w:eastAsia="Liberation Serif" w:cs="Liberation Serif"/>
          <w:sz w:val="18"/>
          <w:szCs w:val="18"/>
          <w:lang w:eastAsia="ru-RU"/>
        </w:rPr>
        <w:t xml:space="preserve">                                 (подпись, М.П.)</w:t>
      </w:r>
      <w:r>
        <w:rPr>
          <w:rFonts w:ascii="Liberation Serif" w:hAnsi="Liberation Serif" w:cs="Liberation Serif"/>
          <w:sz w:val="18"/>
          <w:szCs w:val="18"/>
        </w:rPr>
      </w:r>
    </w:p>
    <w:p>
      <w:pPr>
        <w:jc w:val="both"/>
        <w:spacing w:after="0" w:line="240" w:lineRule="auto"/>
        <w:tabs>
          <w:tab w:val="center" w:pos="4677" w:leader="none"/>
          <w:tab w:val="right" w:pos="9355" w:leader="none"/>
        </w:tabs>
        <w:rPr>
          <w:rFonts w:ascii="Liberation Serif" w:hAnsi="Liberation Serif" w:cs="Liberation Serif"/>
          <w:b/>
        </w:rPr>
      </w:pPr>
      <w:r>
        <w:rPr>
          <w:rFonts w:ascii="Liberation Serif" w:hAnsi="Liberation Serif" w:eastAsia="Liberation Serif" w:cs="Liberation Serif"/>
          <w:sz w:val="18"/>
          <w:szCs w:val="18"/>
          <w:lang w:eastAsia="ru-RU"/>
        </w:rPr>
        <w:t xml:space="preserve">              __________________________________ (фамилия, имя, отчество подписавшего, должность)</w:t>
      </w:r>
      <w:r>
        <w:rPr>
          <w:rFonts w:ascii="Liberation Serif" w:hAnsi="Liberation Serif" w:eastAsia="Liberation Serif" w:cs="Liberation Serif"/>
          <w:sz w:val="24"/>
          <w:szCs w:val="24"/>
          <w:lang w:eastAsia="ru-RU"/>
        </w:rPr>
        <w:t xml:space="preserve"> </w:t>
      </w:r>
      <w:r>
        <w:rPr>
          <w:rFonts w:ascii="Liberation Serif" w:hAnsi="Liberation Serif" w:cs="Liberation Serif"/>
          <w:b/>
        </w:rPr>
      </w:r>
    </w:p>
    <w:p>
      <w:pPr>
        <w:ind w:left="709"/>
        <w:jc w:val="center"/>
        <w:spacing w:after="0" w:line="240" w:lineRule="auto"/>
        <w:tabs>
          <w:tab w:val="left" w:pos="1134" w:leader="none"/>
        </w:tabs>
        <w:rPr>
          <w:rFonts w:ascii="Liberation Serif" w:hAnsi="Liberation Serif" w:cs="Liberation Serif"/>
          <w:b/>
        </w:rPr>
      </w:pPr>
      <w:r>
        <w:rPr>
          <w:rFonts w:ascii="Liberation Serif" w:hAnsi="Liberation Serif" w:cs="Liberation Serif"/>
          <w:b/>
        </w:rPr>
      </w:r>
      <w:r>
        <w:rPr>
          <w:rFonts w:ascii="Liberation Serif" w:hAnsi="Liberation Serif" w:cs="Liberation Serif"/>
          <w:b/>
        </w:rPr>
      </w:r>
    </w:p>
    <w:p>
      <w:pPr>
        <w:spacing w:after="0" w:line="240" w:lineRule="auto"/>
        <w:tabs>
          <w:tab w:val="left" w:pos="1134" w:leader="none"/>
        </w:tabs>
        <w:rPr>
          <w:rFonts w:ascii="Liberation Serif" w:hAnsi="Liberation Serif" w:cs="Liberation Serif"/>
          <w:b/>
          <w:sz w:val="18"/>
          <w:szCs w:val="18"/>
        </w:rPr>
        <w:sectPr>
          <w:footnotePr/>
          <w:endnotePr/>
          <w:type w:val="nextPage"/>
          <w:pgSz w:w="16838" w:h="11906" w:orient="landscape"/>
          <w:pgMar w:top="851" w:right="678" w:bottom="709" w:left="1134" w:header="709" w:footer="709" w:gutter="0"/>
          <w:cols w:num="1" w:sep="0" w:space="708" w:equalWidth="1"/>
          <w:docGrid w:linePitch="360"/>
        </w:sectPr>
      </w:pPr>
      <w:r>
        <w:rPr>
          <w:rFonts w:ascii="Liberation Serif" w:hAnsi="Liberation Serif" w:cs="Liberation Serif"/>
          <w:b/>
          <w:sz w:val="18"/>
          <w:szCs w:val="18"/>
        </w:rPr>
      </w:r>
      <w:r>
        <w:rPr>
          <w:rFonts w:ascii="Liberation Serif" w:hAnsi="Liberation Serif" w:cs="Liberation Serif"/>
          <w:b/>
          <w:sz w:val="18"/>
          <w:szCs w:val="18"/>
        </w:rPr>
      </w:r>
    </w:p>
    <w:p>
      <w:pPr>
        <w:ind w:left="432" w:firstLine="567"/>
        <w:jc w:val="right"/>
        <w:keepNext/>
        <w:spacing w:after="0" w:line="240" w:lineRule="auto"/>
        <w:tabs>
          <w:tab w:val="left" w:pos="5940" w:leader="none"/>
        </w:tabs>
        <w:rPr>
          <w:rFonts w:ascii="Liberation Serif" w:hAnsi="Liberation Serif" w:cs="Liberation Serif"/>
          <w:b/>
          <w:bCs/>
          <w:sz w:val="24"/>
          <w:szCs w:val="24"/>
        </w:rPr>
        <w:outlineLvl w:val="0"/>
      </w:pPr>
      <w:r>
        <w:rPr>
          <w:rFonts w:ascii="Liberation Serif" w:hAnsi="Liberation Serif" w:eastAsia="Liberation Serif" w:cs="Liberation Serif"/>
          <w:b/>
          <w:bCs/>
          <w:sz w:val="24"/>
          <w:szCs w:val="24"/>
        </w:rPr>
        <w:t xml:space="preserve">Приложение №4</w:t>
      </w:r>
      <w:r>
        <w:rPr>
          <w:rFonts w:ascii="Liberation Serif" w:hAnsi="Liberation Serif" w:cs="Liberation Serif"/>
          <w:b/>
          <w:bCs/>
          <w:sz w:val="24"/>
          <w:szCs w:val="24"/>
        </w:rPr>
      </w:r>
    </w:p>
    <w:p>
      <w:pPr>
        <w:ind w:firstLine="567"/>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ar-SA"/>
        </w:rPr>
        <w:t xml:space="preserve">к Договору №___ от «__»_____2026 г.</w:t>
      </w:r>
      <w:r>
        <w:rPr>
          <w:rFonts w:ascii="Liberation Serif" w:hAnsi="Liberation Serif" w:cs="Liberation Serif"/>
          <w:sz w:val="24"/>
          <w:szCs w:val="24"/>
        </w:rPr>
      </w:r>
    </w:p>
    <w:p>
      <w:pPr>
        <w:ind w:firstLine="709"/>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ind w:firstLine="284"/>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Поручение обработки персональных данных.</w:t>
      </w:r>
      <w:r>
        <w:rPr>
          <w:rFonts w:ascii="Liberation Serif" w:hAnsi="Liberation Serif" w:cs="Liberation Serif"/>
          <w:b/>
          <w:sz w:val="24"/>
          <w:szCs w:val="24"/>
        </w:rPr>
      </w:r>
    </w:p>
    <w:p>
      <w:pPr>
        <w:ind w:firstLine="284"/>
        <w:jc w:val="right"/>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284"/>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 Саратов</w:t>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 xml:space="preserve">«___» _____________ 2026 г.</w:t>
      </w:r>
      <w:r>
        <w:rPr>
          <w:rFonts w:ascii="Liberation Serif" w:hAnsi="Liberation Serif" w:cs="Liberation Serif"/>
          <w:sz w:val="24"/>
          <w:szCs w:val="24"/>
        </w:rPr>
      </w:r>
    </w:p>
    <w:p>
      <w:pPr>
        <w:ind w:firstLine="284"/>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284"/>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ab/>
      </w:r>
      <w:r>
        <w:rPr>
          <w:rFonts w:ascii="Liberation Serif" w:hAnsi="Liberation Serif" w:eastAsia="Liberation Serif" w:cs="Liberation Serif"/>
          <w:b/>
          <w:sz w:val="24"/>
          <w:szCs w:val="24"/>
          <w:lang w:eastAsia="ru-RU"/>
        </w:rPr>
        <w:t xml:space="preserve">Публичное акционерное общество «Саратовэнерго» (ПАО «Саратовэнерго»)</w:t>
      </w:r>
      <w:r>
        <w:rPr>
          <w:rFonts w:ascii="Liberation Serif" w:hAnsi="Liberation Serif" w:eastAsia="Liberation Serif" w:cs="Liberation Serif"/>
          <w:sz w:val="24"/>
          <w:szCs w:val="24"/>
          <w:lang w:eastAsia="ru-RU"/>
        </w:rPr>
        <w:t xml:space="preserve">, именуемое в дальнейшем </w:t>
      </w:r>
      <w:r>
        <w:rPr>
          <w:rFonts w:ascii="Liberation Serif" w:hAnsi="Liberation Serif" w:eastAsia="Liberation Serif" w:cs="Liberation Serif"/>
          <w:b/>
          <w:sz w:val="24"/>
          <w:szCs w:val="24"/>
          <w:lang w:eastAsia="ru-RU"/>
        </w:rPr>
        <w:t xml:space="preserve">«Обработчик»</w:t>
      </w:r>
      <w:r>
        <w:rPr>
          <w:rFonts w:ascii="Liberation Serif" w:hAnsi="Liberation Serif" w:eastAsia="Liberation Serif" w:cs="Liberation Serif"/>
          <w:sz w:val="24"/>
          <w:szCs w:val="24"/>
          <w:lang w:eastAsia="ru-RU"/>
        </w:rPr>
        <w:t xml:space="preserve">, в лице заместителя генерального директора по информационным технологиям Тарновского Сергея Сергеевича, действующего на </w:t>
      </w:r>
      <w:r>
        <w:rPr>
          <w:rFonts w:ascii="Liberation Serif" w:hAnsi="Liberation Serif" w:eastAsia="Liberation Serif" w:cs="Liberation Serif"/>
          <w:sz w:val="24"/>
          <w:szCs w:val="24"/>
          <w:lang w:eastAsia="ru-RU"/>
        </w:rPr>
        <w:t xml:space="preserve">основании </w:t>
      </w:r>
      <w:r>
        <w:rPr>
          <w:rFonts w:ascii="Liberation Serif" w:hAnsi="Liberation Serif" w:eastAsia="Liberation Serif" w:cs="Liberation Serif"/>
          <w:sz w:val="24"/>
          <w:szCs w:val="24"/>
        </w:rPr>
        <w:t xml:space="preserve">машиночитаемой доверенности № d45cb6df-18a8-48ae-9ea8-e39ca1967946 от 04.04.2025г.,</w:t>
      </w:r>
      <w:r>
        <w:rPr>
          <w:rFonts w:ascii="Liberation Serif" w:hAnsi="Liberation Serif" w:eastAsia="Liberation Serif" w:cs="Liberation Serif"/>
          <w:sz w:val="24"/>
          <w:szCs w:val="24"/>
          <w:lang w:eastAsia="ru-RU"/>
        </w:rPr>
        <w:t xml:space="preserve"> c одной стороны, _____________________</w:t>
      </w:r>
      <w:r>
        <w:rPr>
          <w:rFonts w:ascii="Liberation Serif" w:hAnsi="Liberation Serif" w:eastAsia="Liberation Serif" w:cs="Liberation Serif"/>
          <w:b/>
          <w:sz w:val="24"/>
          <w:szCs w:val="24"/>
          <w:lang w:eastAsia="ru-RU"/>
        </w:rPr>
        <w:t xml:space="preserve"> ( _____________ ) </w:t>
      </w:r>
      <w:r>
        <w:rPr>
          <w:rFonts w:ascii="Liberation Serif" w:hAnsi="Liberation Serif" w:eastAsia="Liberation Serif" w:cs="Liberation Serif"/>
          <w:sz w:val="24"/>
          <w:szCs w:val="24"/>
          <w:lang w:eastAsia="ru-RU"/>
        </w:rPr>
        <w:t xml:space="preserve">именуемое в дальнейшем «Оператор», в лице __________________________, действующего на основании _________</w:t>
      </w:r>
      <w:r>
        <w:rPr>
          <w:rFonts w:ascii="Liberation Serif" w:hAnsi="Liberation Serif" w:eastAsia="Liberation Serif" w:cs="Liberation Serif"/>
          <w:sz w:val="24"/>
          <w:szCs w:val="24"/>
          <w:lang w:eastAsia="ru-RU"/>
        </w:rPr>
        <w:t xml:space="preserve">_______________________, с другой стороны, при совместном упоминании, именуемые в дальнейшем «Стороны», в соответствии с требованиями Федерального закона «О персональных данных» от 27.07.2006 № 152-ФЗ (далее – «Закон о персональных данных») и во исполнение</w:t>
      </w:r>
      <w:r>
        <w:rPr>
          <w:rFonts w:ascii="Liberation Serif" w:hAnsi="Liberation Serif" w:eastAsia="Liberation Serif" w:cs="Liberation Serif"/>
          <w:sz w:val="24"/>
          <w:szCs w:val="24"/>
          <w:lang w:eastAsia="ru-RU"/>
        </w:rPr>
        <w:t xml:space="preserve"> обязательств, возникших из договора №_______ от ___________ (далее – «Договор»), заключили настоящее поручение обработки персональных данных (далее – «Поручение») о нижеследующем:</w:t>
      </w:r>
      <w:r>
        <w:rPr>
          <w:rFonts w:ascii="Liberation Serif" w:hAnsi="Liberation Serif" w:cs="Liberation Serif"/>
          <w:sz w:val="24"/>
          <w:szCs w:val="24"/>
        </w:rPr>
      </w:r>
    </w:p>
    <w:p>
      <w:pPr>
        <w:ind w:firstLine="284"/>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bl>
      <w:tblPr>
        <w:tblStyle w:val="849"/>
        <w:tblW w:w="5072" w:type="pct"/>
        <w:tblInd w:w="-142"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Look w:val="04A0" w:firstRow="1" w:lastRow="0" w:firstColumn="1" w:lastColumn="0" w:noHBand="0" w:noVBand="1"/>
      </w:tblPr>
      <w:tblGrid>
        <w:gridCol w:w="4629"/>
        <w:gridCol w:w="5080"/>
      </w:tblGrid>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rPr>
                <w:rFonts w:ascii="Liberation Serif" w:hAnsi="Liberation Serif" w:eastAsia="Liberation Serif" w:cs="Liberation Serif"/>
                <w:b/>
                <w:sz w:val="24"/>
              </w:rPr>
              <w:t xml:space="preserve">Термины и определения</w:t>
            </w:r>
            <w:r>
              <w:rPr>
                <w:rFonts w:ascii="Liberation Serif" w:hAnsi="Liberation Serif" w:cs="Liberation Serif"/>
                <w:b/>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Персональные данные – любая информация, относящаяся к прямо или косвенно определенному или определяемому физическому лицу (далее – «Субъект персональных данных»), обработку которой осуществляет Обработчик на основании и во исполнение Поручения.</w:t>
            </w:r>
            <w:r>
              <w:rPr>
                <w:rFonts w:ascii="Liberation Serif" w:hAnsi="Liberation Serif" w:cs="Liberation Serif"/>
                <w:sz w:val="24"/>
              </w:rPr>
            </w:r>
          </w:p>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 </w:t>
            </w:r>
            <w:r>
              <w:rPr>
                <w:rFonts w:ascii="Liberation Serif" w:hAnsi="Liberation Serif" w:eastAsia="Liberation Serif" w:cs="Liberation Serif"/>
                <w:sz w:val="24"/>
              </w:rPr>
              <w:t xml:space="preserve">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w:t>
            </w:r>
            <w:r>
              <w:rPr>
                <w:rFonts w:ascii="Liberation Serif" w:hAnsi="Liberation Serif" w:eastAsia="Liberation Serif" w:cs="Liberation Serif"/>
                <w:sz w:val="24"/>
              </w:rPr>
              <w:t xml:space="preserve">рсональных данных, подлежащих обработке, действия (операции), совершаемые с персональными данными.</w:t>
            </w:r>
            <w:r>
              <w:rPr>
                <w:rFonts w:ascii="Liberation Serif" w:hAnsi="Liberation Serif" w:cs="Liberation Serif"/>
                <w:sz w:val="24"/>
              </w:rPr>
            </w:r>
          </w:p>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Обработчик – лицо, осуществляющее обработку персональных данных по поручению Оператора. Обработчик в свою очередь является оператором персональных данных в с</w:t>
            </w:r>
            <w:r>
              <w:rPr>
                <w:rFonts w:ascii="Liberation Serif" w:hAnsi="Liberation Serif" w:eastAsia="Liberation Serif" w:cs="Liberation Serif"/>
                <w:sz w:val="24"/>
              </w:rPr>
              <w:t xml:space="preserve">мысле, определяемом законодательством Российской Федерации.</w:t>
            </w:r>
            <w:r>
              <w:rPr>
                <w:rFonts w:ascii="Liberation Serif" w:hAnsi="Liberation Serif" w:cs="Liberation Serif"/>
                <w:sz w:val="24"/>
              </w:rPr>
            </w:r>
          </w:p>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Утечка персональных данных – факт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w:t>
            </w:r>
            <w:r>
              <w:rPr>
                <w:rFonts w:ascii="Liberation Serif" w:hAnsi="Liberation Serif" w:cs="Liberation Serif"/>
                <w:sz w:val="24"/>
              </w:rPr>
            </w:r>
          </w:p>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Инфор</w:t>
            </w:r>
            <w:r>
              <w:rPr>
                <w:rFonts w:ascii="Liberation Serif" w:hAnsi="Liberation Serif" w:eastAsia="Liberation Serif" w:cs="Liberation Serif"/>
                <w:sz w:val="24"/>
              </w:rPr>
              <w:t xml:space="preserve">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Pr>
                <w:rFonts w:ascii="Liberation Serif" w:hAnsi="Liberation Serif" w:cs="Liberation Serif"/>
                <w:sz w:val="24"/>
              </w:rPr>
            </w:r>
          </w:p>
          <w:p>
            <w:pPr>
              <w:ind w:left="709"/>
              <w:jc w:val="both"/>
              <w:tabs>
                <w:tab w:val="left" w:pos="737" w:leader="none"/>
              </w:tabs>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rPr>
                <w:rFonts w:ascii="Liberation Serif" w:hAnsi="Liberation Serif" w:eastAsia="Liberation Serif" w:cs="Liberation Serif"/>
                <w:b/>
                <w:sz w:val="24"/>
              </w:rPr>
              <w:t xml:space="preserve">Предмет поручения</w:t>
            </w:r>
            <w:r>
              <w:rPr>
                <w:rFonts w:ascii="Liberation Serif" w:hAnsi="Liberation Serif" w:cs="Liberation Serif"/>
                <w:b/>
                <w:sz w:val="24"/>
              </w:rPr>
            </w:r>
          </w:p>
        </w:tc>
      </w:tr>
      <w:tr>
        <w:tblPrEx/>
        <w:trPr>
          <w:trHeight w:val="556"/>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поручает, а Обработчик обязуется обрабатывать </w:t>
            </w:r>
            <w:r>
              <w:rPr>
                <w:rFonts w:ascii="Liberation Serif" w:hAnsi="Liberation Serif" w:eastAsia="Liberation Serif" w:cs="Liberation Serif"/>
                <w:sz w:val="24"/>
              </w:rPr>
              <w:t xml:space="preserve">следующие персональные данные Субъектов персональных данных:</w:t>
            </w:r>
            <w:r>
              <w:rPr>
                <w:rFonts w:ascii="Liberation Serif" w:hAnsi="Liberation Serif" w:eastAsia="Liberation Serif" w:cs="Liberation Serif"/>
                <w:i/>
                <w:sz w:val="24"/>
              </w:rPr>
              <w:t xml:space="preserve"> </w:t>
            </w:r>
            <w:r>
              <w:rPr>
                <w:rFonts w:ascii="Liberation Serif" w:hAnsi="Liberation Serif" w:cs="Liberation Serif"/>
                <w:sz w:val="24"/>
              </w:rPr>
            </w:r>
          </w:p>
        </w:tc>
      </w:tr>
      <w:tr>
        <w:tblPrEx/>
        <w:trPr>
          <w:trHeight w:val="164"/>
        </w:trPr>
        <w:tc>
          <w:tcPr>
            <w:gridSpan w:val="2"/>
            <w:tcW w:w="10065" w:type="dxa"/>
            <w:textDirection w:val="lrTb"/>
            <w:noWrap w:val="false"/>
          </w:tcPr>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      Фамилия;</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Имя;</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Отчество;</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Паспортные данные;</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      ИНН.</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      Улица;</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Дом;</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w:t>
            </w:r>
            <w:r>
              <w:rPr>
                <w:rFonts w:ascii="Liberation Serif" w:hAnsi="Liberation Serif" w:eastAsia="Liberation Serif" w:cs="Liberation Serif"/>
                <w:sz w:val="24"/>
                <w:szCs w:val="24"/>
              </w:rPr>
              <w:tab/>
              <w:t xml:space="preserve">Квартира.</w:t>
            </w:r>
            <w:r>
              <w:rPr>
                <w:rFonts w:ascii="Liberation Serif" w:hAnsi="Liberation Serif" w:cs="Liberation Serif"/>
                <w:sz w:val="24"/>
                <w:szCs w:val="24"/>
              </w:rPr>
            </w:r>
          </w:p>
          <w:p>
            <w:pPr>
              <w:ind w:firstLine="284"/>
              <w:jc w:val="both"/>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tc>
      </w:tr>
      <w:tr>
        <w:tblPrEx/>
        <w:trPr>
          <w:trHeight w:val="263"/>
        </w:trPr>
        <w:tc>
          <w:tcPr>
            <w:gridSpan w:val="2"/>
            <w:tcW w:w="10065" w:type="dxa"/>
            <w:textDirection w:val="lrTb"/>
            <w:noWrap w:val="false"/>
          </w:tcPr>
          <w:p>
            <w:pPr>
              <w:ind w:firstLine="567"/>
              <w:jc w:val="both"/>
              <w:tabs>
                <w:tab w:val="left" w:pos="1034" w:leader="none"/>
              </w:tabs>
              <w:rPr>
                <w:rFonts w:ascii="Liberation Serif" w:hAnsi="Liberation Serif" w:cs="Liberation Serif"/>
                <w:sz w:val="24"/>
              </w:rPr>
            </w:pPr>
            <w:r>
              <w:rPr>
                <w:rFonts w:ascii="Liberation Serif" w:hAnsi="Liberation Serif" w:eastAsia="Liberation Serif" w:cs="Liberation Serif"/>
                <w:sz w:val="24"/>
              </w:rPr>
              <w:t xml:space="preserve">(далее – «</w:t>
            </w:r>
            <w:r>
              <w:rPr>
                <w:rFonts w:ascii="Liberation Serif" w:hAnsi="Liberation Serif" w:eastAsia="Liberation Serif" w:cs="Liberation Serif"/>
                <w:b/>
                <w:sz w:val="24"/>
              </w:rPr>
              <w:t xml:space="preserve">Персональные данные</w:t>
            </w:r>
            <w:r>
              <w:rPr>
                <w:rFonts w:ascii="Liberation Serif" w:hAnsi="Liberation Serif" w:eastAsia="Liberation Serif" w:cs="Liberation Serif"/>
                <w:sz w:val="24"/>
              </w:rPr>
              <w:t xml:space="preserve">»).</w:t>
            </w:r>
            <w:r>
              <w:rPr>
                <w:rFonts w:ascii="Liberation Serif" w:hAnsi="Liberation Serif" w:cs="Liberation Serif"/>
                <w:sz w:val="24"/>
              </w:rPr>
            </w:r>
          </w:p>
        </w:tc>
      </w:tr>
      <w:tr>
        <w:tblPrEx/>
        <w:trPr>
          <w:trHeight w:val="479"/>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поручает Обработчику обрабатывать Персональные данные для достижения следующей цели: </w:t>
            </w:r>
            <w:r>
              <w:rPr>
                <w:rFonts w:ascii="Liberation Serif" w:hAnsi="Liberation Serif" w:cs="Liberation Serif"/>
                <w:sz w:val="24"/>
              </w:rPr>
            </w:r>
          </w:p>
          <w:p>
            <w:pPr>
              <w:numPr>
                <w:ilvl w:val="0"/>
                <w:numId w:val="5"/>
              </w:numPr>
              <w:contextualSpacing/>
              <w:jc w:val="both"/>
              <w:tabs>
                <w:tab w:val="left" w:pos="737" w:leader="none"/>
              </w:tabs>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Исполнение договора № ___________от _________2026 г.</w:t>
            </w:r>
            <w:r>
              <w:rPr>
                <w:rFonts w:ascii="Liberation Serif" w:hAnsi="Liberation Serif" w:cs="Liberation Serif"/>
                <w:sz w:val="24"/>
                <w:szCs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дал указание Обработчику обрабатывать Персональные данные путем совершения следующих действий: </w:t>
            </w:r>
            <w:r>
              <w:rPr>
                <w:rFonts w:ascii="Liberation Serif" w:hAnsi="Liberation Serif" w:cs="Liberation Serif"/>
                <w:sz w:val="24"/>
              </w:rPr>
            </w:r>
          </w:p>
        </w:tc>
      </w:tr>
      <w:tr>
        <w:tblPrEx/>
        <w:trPr/>
        <w:tc>
          <w:tcPr>
            <w:tcW w:w="4798" w:type="dxa"/>
            <w:textDirection w:val="lrTb"/>
            <w:noWrap w:val="false"/>
          </w:tcPr>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сбор; </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получение;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запись;</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систематизация;</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накопление;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хранение;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уточнение (обновление, изменение);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извлечение;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использование;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передача (распространение);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передача (предоставление, доступ);</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блокирование;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удаление;</w:t>
            </w:r>
            <w:r>
              <w:rPr>
                <w:rFonts w:ascii="Liberation Serif" w:hAnsi="Liberation Serif" w:cs="Liberation Serif"/>
                <w:sz w:val="24"/>
                <w:szCs w:val="24"/>
              </w:rPr>
            </w:r>
          </w:p>
          <w:p>
            <w:pPr>
              <w:numPr>
                <w:ilvl w:val="0"/>
                <w:numId w:val="5"/>
              </w:numPr>
              <w:jc w:val="both"/>
              <w:rPr>
                <w:rFonts w:ascii="Liberation Serif" w:hAnsi="Liberation Serif" w:cs="Liberation Serif"/>
                <w:sz w:val="24"/>
                <w:szCs w:val="24"/>
              </w:rPr>
            </w:pPr>
            <w:r>
              <w:rPr>
                <w:rFonts w:ascii="Liberation Serif" w:hAnsi="Liberation Serif" w:eastAsia="Liberation Serif" w:cs="Liberation Serif"/>
                <w:sz w:val="24"/>
                <w:szCs w:val="24"/>
              </w:rPr>
              <w:t xml:space="preserve">уничтожение.</w:t>
            </w:r>
            <w:r>
              <w:rPr>
                <w:rFonts w:ascii="Liberation Serif" w:hAnsi="Liberation Serif" w:cs="Liberation Serif"/>
                <w:sz w:val="24"/>
                <w:szCs w:val="24"/>
              </w:rPr>
            </w:r>
          </w:p>
        </w:tc>
        <w:tc>
          <w:tcPr>
            <w:tcW w:w="5267" w:type="dxa"/>
            <w:textDirection w:val="lrTb"/>
            <w:noWrap w:val="false"/>
          </w:tcPr>
          <w:p>
            <w:pPr>
              <w:ind w:left="1446"/>
              <w:jc w:val="both"/>
              <w:tabs>
                <w:tab w:val="left" w:pos="737" w:leader="none"/>
              </w:tabs>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Стороны прямо соглашаются с тем, что Обработчику не разрешается передавать Персональные данные и/ или полномочия на обработку Персональных данных каким-либо третьим лицам, прямо не обозначенным в Договоре или Поручении без согласования с Оператором. В рамк</w:t>
            </w:r>
            <w:r>
              <w:rPr>
                <w:rFonts w:ascii="Liberation Serif" w:hAnsi="Liberation Serif" w:eastAsia="Liberation Serif" w:cs="Liberation Serif"/>
                <w:sz w:val="24"/>
              </w:rPr>
              <w:t xml:space="preserve">ах согласования определяется порядок обеспечения правовых оснований для обработки Персональных данных третьим лицом и оформляется дополнительное соглашение, устанавливающее ответственность за соблюдение указанного порядка. Дополнительное соглашение должно </w:t>
            </w:r>
            <w:r>
              <w:rPr>
                <w:rFonts w:ascii="Liberation Serif" w:hAnsi="Liberation Serif" w:eastAsia="Liberation Serif" w:cs="Liberation Serif"/>
                <w:sz w:val="24"/>
              </w:rPr>
              <w:t xml:space="preserve">содержать обязанности в объеме не меньшем, чем установлены в разделах 3 и 4 Поручения.</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Обработчик обрабатывает Персональные данные с использованием средств автоматизации и без использования таких средств.</w:t>
            </w:r>
            <w:r>
              <w:rPr>
                <w:rFonts w:ascii="Liberation Serif" w:hAnsi="Liberation Serif" w:cs="Liberation Serif"/>
                <w:sz w:val="24"/>
              </w:rPr>
            </w:r>
          </w:p>
          <w:p>
            <w:pPr>
              <w:ind w:left="709"/>
              <w:jc w:val="both"/>
              <w:tabs>
                <w:tab w:val="left" w:pos="737" w:leader="none"/>
              </w:tabs>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rPr>
                <w:rFonts w:ascii="Liberation Serif" w:hAnsi="Liberation Serif" w:eastAsia="Liberation Serif" w:cs="Liberation Serif"/>
                <w:b/>
                <w:sz w:val="24"/>
              </w:rPr>
              <w:t xml:space="preserve">Обязанности сторон</w:t>
            </w:r>
            <w:r>
              <w:rPr>
                <w:rFonts w:ascii="Liberation Serif" w:hAnsi="Liberation Serif" w:cs="Liberation Serif"/>
                <w:b/>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обязан:</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сообщать Обработчику обо всех изменениях в Персональных данных Субъекта персональных данных, а также о случаях, являющихся основанием для прекращения обработки Персональных данных в соответствии с Законом о персональных данных, включая, но не ограничиваясь</w:t>
            </w:r>
            <w:r>
              <w:rPr>
                <w:rFonts w:ascii="Liberation Serif" w:hAnsi="Liberation Serif" w:eastAsia="Liberation Serif" w:cs="Liberation Serif"/>
                <w:sz w:val="24"/>
              </w:rPr>
              <w:t xml:space="preserve">: отзыв Субъектом персональных данных согласия на обработку Персональных данных или прекращение действия договора с Субъектом персональных данных;</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надлежащим образом обеспечивать наличие правового основания, в рамках которого он поручает обработку Персона</w:t>
            </w:r>
            <w:r>
              <w:rPr>
                <w:rFonts w:ascii="Liberation Serif" w:hAnsi="Liberation Serif" w:eastAsia="Liberation Serif" w:cs="Liberation Serif"/>
                <w:sz w:val="24"/>
              </w:rPr>
              <w:t xml:space="preserve">льных данных Обработчику, а Обработчик – обрабатывает Персональные данные в соответствии с Поручением (кроме случаев, когда в связи со спецификой поручаемого процесса обработки Персональных данных функция обеспечения правового основания делегирована Обрабо</w:t>
            </w:r>
            <w:r>
              <w:rPr>
                <w:rFonts w:ascii="Liberation Serif" w:hAnsi="Liberation Serif" w:eastAsia="Liberation Serif" w:cs="Liberation Serif"/>
                <w:sz w:val="24"/>
              </w:rPr>
              <w:t xml:space="preserve">тчику).</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Обработчик обязан:</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соблюдать принципы и правила обработки Персональных данных, предусмотренные Законом о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принимать необходимые меры, направленные на обеспечение выполнения обязанностей, предусмотренных Законом о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назначить лицо, ответственное за организацию обработки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утвердить документы, определяющие политику в отнош</w:t>
            </w:r>
            <w:r>
              <w:rPr>
                <w:rFonts w:ascii="Liberation Serif" w:hAnsi="Liberation Serif" w:eastAsia="Liberation Serif" w:cs="Liberation Serif"/>
                <w:sz w:val="24"/>
              </w:rPr>
              <w:t xml:space="preserve">ении обработки Персональных данных, локальные акты по вопросам обработки Персональных данных, определяющие для каждой цели обработки Персональных данных категории и перечень обрабатываемых Персональных данных, категории Субъектов, Персональные данные котор</w:t>
            </w:r>
            <w:r>
              <w:rPr>
                <w:rFonts w:ascii="Liberation Serif" w:hAnsi="Liberation Serif" w:eastAsia="Liberation Serif" w:cs="Liberation Serif"/>
                <w:sz w:val="24"/>
              </w:rPr>
              <w:t xml:space="preserve">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локальные акты, устанавливающие процедуры, направленные на предотвраще</w:t>
            </w:r>
            <w:r>
              <w:rPr>
                <w:rFonts w:ascii="Liberation Serif" w:hAnsi="Liberation Serif" w:eastAsia="Liberation Serif" w:cs="Liberation Serif"/>
                <w:sz w:val="24"/>
              </w:rPr>
              <w:t xml:space="preserve">ние и выявление нарушений законодательства, устранение последствий таких нарушений;</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осуществлять внутренний контроль соответствия и (или) аудит соответствия обработки Персональных данных Закону о персональных данных и принятым в соответствии с ним нормати</w:t>
            </w:r>
            <w:r>
              <w:rPr>
                <w:rFonts w:ascii="Liberation Serif" w:hAnsi="Liberation Serif" w:eastAsia="Liberation Serif" w:cs="Liberation Serif"/>
                <w:sz w:val="24"/>
              </w:rPr>
              <w:t xml:space="preserve">вным правовым актам, требованиям к защите персональных данных, политике в отношении обработки Персональных данных, локальным актам по вопросам обработки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осуществлять оценку вреда, который может быть причинен Субъектам персональных дан</w:t>
            </w:r>
            <w:r>
              <w:rPr>
                <w:rFonts w:ascii="Liberation Serif" w:hAnsi="Liberation Serif" w:eastAsia="Liberation Serif" w:cs="Liberation Serif"/>
                <w:sz w:val="24"/>
              </w:rPr>
              <w:t xml:space="preserve">ных в случае нарушения Закона о персональных данных, а также соотносить указанный вред и принимаемые меры, направленные на обеспечение выполнения обязанностей, предусмотренных Законом о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получать от всех лиц, имеющих доступ к Персональ</w:t>
            </w:r>
            <w:r>
              <w:rPr>
                <w:rFonts w:ascii="Liberation Serif" w:hAnsi="Liberation Serif" w:eastAsia="Liberation Serif" w:cs="Liberation Serif"/>
                <w:sz w:val="24"/>
              </w:rPr>
              <w:t xml:space="preserve">ным данным, подтверждение того, что они ознакомились и обязались соблюдать положения законодательства Российской Федерации о персональных данных, в том числе требования к защите персональных данных, документы, определяющие политику в отношении обработки Пе</w:t>
            </w:r>
            <w:r>
              <w:rPr>
                <w:rFonts w:ascii="Liberation Serif" w:hAnsi="Liberation Serif" w:eastAsia="Liberation Serif" w:cs="Liberation Serif"/>
                <w:sz w:val="24"/>
              </w:rPr>
              <w:t xml:space="preserve">рсональных данных, локальные акты по вопросам обработки Персональных данных, и (или) прошли обучение;</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опубликовать или иным образом обеспечить неограниченный доступ к документу, определяющему политику в отношении обработки Персональных данных, а также к с</w:t>
            </w:r>
            <w:r>
              <w:rPr>
                <w:rFonts w:ascii="Liberation Serif" w:hAnsi="Liberation Serif" w:eastAsia="Liberation Serif" w:cs="Liberation Serif"/>
                <w:sz w:val="24"/>
              </w:rPr>
              <w:t xml:space="preserve">ведениям о реализуемых требованиях к защите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 случае поручения сбора Персональных данных с использованием информационно-телекоммуникационных сетей, опубликовать в соответствующей информационно-телекоммуникационной сети на страницах ве</w:t>
            </w:r>
            <w:r>
              <w:rPr>
                <w:rFonts w:ascii="Liberation Serif" w:hAnsi="Liberation Serif" w:eastAsia="Liberation Serif" w:cs="Liberation Serif"/>
                <w:sz w:val="24"/>
              </w:rPr>
              <w:t xml:space="preserve">б-сайта с использованием которых осуществляется сбор Персональных данных документ, определяющий политику в отношении обработки Персональных данных, и сведения о реализуемых требованиях к защите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определять угрозы безопасности Персональ</w:t>
            </w:r>
            <w:r>
              <w:rPr>
                <w:rFonts w:ascii="Liberation Serif" w:hAnsi="Liberation Serif" w:eastAsia="Liberation Serif" w:cs="Liberation Serif"/>
                <w:sz w:val="24"/>
              </w:rPr>
              <w:t xml:space="preserve">ных данных при их обработке в информационных системах персональных данных Обработчика;</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применять организационные и технические меры по обеспечению безопасност</w:t>
            </w:r>
            <w:r>
              <w:rPr>
                <w:rFonts w:ascii="Liberation Serif" w:hAnsi="Liberation Serif" w:eastAsia="Liberation Serif" w:cs="Liberation Serif"/>
                <w:sz w:val="24"/>
              </w:rPr>
              <w:t xml:space="preserve">и Персональных данных при их обработке в информационных системах персональных данных, необходимые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применять прошедшие в установленном порядке процедуру оценки соответствия средства защиты информации в случаях, когда применение таких средств необходимо для нейтрализации актуальных угроз безопасности Персональных данных;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оценивать эффективность принимаемых мер по обеспечению безопасности Персональных данных перед вводом в эксплуатацию информационной системы персональных данных Обработчика;</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вести учет машинных носителей Обработчика, содержащих Персональные данные;</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выявлят</w:t>
            </w:r>
            <w:r>
              <w:rPr>
                <w:rFonts w:ascii="Liberation Serif" w:hAnsi="Liberation Serif" w:eastAsia="Liberation Serif" w:cs="Liberation Serif"/>
                <w:sz w:val="24"/>
              </w:rPr>
              <w:t xml:space="preserve">ь случаи несанкционированного доступа к Персональным данным и принимать надлежащие меры по обнаружению, предупреждению и ликвидации последствий компьютерных атак на информационные системы персональных данных Обработчика и по реагированию на компьютерные ин</w:t>
            </w:r>
            <w:r>
              <w:rPr>
                <w:rFonts w:ascii="Liberation Serif" w:hAnsi="Liberation Serif" w:eastAsia="Liberation Serif" w:cs="Liberation Serif"/>
                <w:sz w:val="24"/>
              </w:rPr>
              <w:t xml:space="preserve">циденты в них;</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восстанавливать Персональные данные, модифицированные или уничтоженные вследствие несанкционированного доступа к ним;</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устанавливать правила доступа к Персональным данным, обрабатываемым в информационных системах персональных данных Обработ</w:t>
            </w:r>
            <w:r>
              <w:rPr>
                <w:rFonts w:ascii="Liberation Serif" w:hAnsi="Liberation Serif" w:eastAsia="Liberation Serif" w:cs="Liberation Serif"/>
                <w:sz w:val="24"/>
              </w:rPr>
              <w:t xml:space="preserve">чика, а также обеспечивать регистрацию и учет всех действий, совершаемых с Персональными данными в информационной системе персональных данных Обработчика;</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осуществлять контроль за принимаемыми мерами по обеспечению безопасности Персональных данных и уровн</w:t>
            </w:r>
            <w:r>
              <w:rPr>
                <w:rFonts w:ascii="Liberation Serif" w:hAnsi="Liberation Serif" w:eastAsia="Liberation Serif" w:cs="Liberation Serif"/>
                <w:sz w:val="24"/>
              </w:rPr>
              <w:t xml:space="preserve">я защиты информационных систем персональных данных Обработчика;</w:t>
            </w:r>
            <w:r>
              <w:rPr>
                <w:rFonts w:ascii="Liberation Serif" w:hAnsi="Liberation Serif" w:cs="Liberation Serif"/>
                <w:sz w:val="24"/>
              </w:rPr>
            </w:r>
          </w:p>
        </w:tc>
      </w:tr>
      <w:tr>
        <w:tblPrEx/>
        <w:trPr>
          <w:trHeight w:val="270"/>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 случае поручения сбора Персональных данных Обработчик обязан обеспечить запись, систематизацию, накопление, хранение, уточнение (обновление, изменение), извлечение Персональных данных гражд</w:t>
            </w:r>
            <w:r>
              <w:rPr>
                <w:rFonts w:ascii="Liberation Serif" w:hAnsi="Liberation Serif" w:eastAsia="Liberation Serif" w:cs="Liberation Serif"/>
                <w:sz w:val="24"/>
              </w:rPr>
              <w:t xml:space="preserve">ан Российской Федерации с использованием баз данных, находящихся на территории Российской Федерации;</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соблюдать конфиденциальность Персональных данных;</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обеспечивать безопасность Персональных данных;</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уведомлять Оператора в случае выявления утечки Персональных данных в порядке, предусмотренном разделом 4 Поручения;</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взаимодействовать с Оператором с целью обеспечить обработку и защиту Персональных данных в соответствии с Поручением и действующим законода</w:t>
            </w:r>
            <w:r>
              <w:rPr>
                <w:rFonts w:ascii="Liberation Serif" w:hAnsi="Liberation Serif" w:eastAsia="Liberation Serif" w:cs="Liberation Serif"/>
                <w:sz w:val="24"/>
              </w:rPr>
              <w:t xml:space="preserve">тельством Российской Федерации;</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уведомлять Оператора о запросах и претензиях, полученных от Субъектов персональных данных или третьих лиц (включая государственные органы Российской Федерации) в отношении Персональных данных, сразу после их получения;</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 т</w:t>
            </w:r>
            <w:r>
              <w:rPr>
                <w:rFonts w:ascii="Liberation Serif" w:hAnsi="Liberation Serif" w:eastAsia="Liberation Serif" w:cs="Liberation Serif"/>
                <w:sz w:val="24"/>
              </w:rPr>
              <w:t xml:space="preserve">ечение срока действия Поручения, равно как и до обработки Персональных данных, по запросу Оператора предоставлять документы и иную информацию, подтверждающие принятие мер и соблюдение требований, установленных Законом о персональных данных и Поручением.</w:t>
            </w:r>
            <w:r>
              <w:rPr>
                <w:rFonts w:ascii="Liberation Serif" w:hAnsi="Liberation Serif" w:cs="Liberation Serif"/>
                <w:sz w:val="24"/>
              </w:rPr>
            </w:r>
          </w:p>
          <w:p>
            <w:pPr>
              <w:ind w:left="709"/>
              <w:jc w:val="both"/>
              <w:tabs>
                <w:tab w:val="left" w:pos="737" w:leader="none"/>
              </w:tabs>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bookmarkStart w:id="1" w:name="undefined"/>
            <w:r>
              <w:rPr>
                <w:rFonts w:ascii="Liberation Serif" w:hAnsi="Liberation Serif" w:eastAsia="Liberation Serif" w:cs="Liberation Serif"/>
                <w:b/>
                <w:sz w:val="24"/>
              </w:rPr>
              <w:t xml:space="preserve">Уведомление об утечке персональных данных</w:t>
            </w:r>
            <w:r>
              <w:rPr>
                <w:rFonts w:ascii="Liberation Serif" w:hAnsi="Liberation Serif" w:cs="Liberation Serif"/>
                <w:b/>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Не позднее 16 (шестнадцати) часов с момента выявления утечки Персональных данных Обработчик обязан направить Оператору первое уведомление, содержащее информацию:</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факте, дате и времени выявления утечки;</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категориях и перечне Персональных данных и о категориях Субъектов персональных данных, затронутых утечкой;</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точном или примерном количестве Субъектов персональных данных и записей о Субъектах персональных данных, затронутых утечкой;</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 актуальности за</w:t>
            </w:r>
            <w:r>
              <w:rPr>
                <w:rFonts w:ascii="Liberation Serif" w:hAnsi="Liberation Serif" w:eastAsia="Liberation Serif" w:cs="Liberation Serif"/>
                <w:sz w:val="24"/>
              </w:rPr>
              <w:t xml:space="preserve">тронутых утечкой Персональных данных и о периоде времени, в течение которого были такие Персональные данные собраны и (или) получены Обработчиком;</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предполагаемых причинах (например, компьютерная атака, уязвимость программного обеспечения и иное) и харак</w:t>
            </w:r>
            <w:r>
              <w:rPr>
                <w:rFonts w:ascii="Liberation Serif" w:hAnsi="Liberation Serif" w:eastAsia="Liberation Serif" w:cs="Liberation Serif"/>
                <w:sz w:val="24"/>
              </w:rPr>
              <w:t xml:space="preserve">тере (преднамеренная или случайная) утечки Персональных данных;</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предполагаемом вреде, нанесенным правам Субъектов персональных данных, в том числе результаты предварительной оценки вреда и последствия нанесенного вреда (при наличии такого вреда);</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при</w:t>
            </w:r>
            <w:r>
              <w:rPr>
                <w:rFonts w:ascii="Liberation Serif" w:hAnsi="Liberation Serif" w:eastAsia="Liberation Serif" w:cs="Liberation Serif"/>
                <w:sz w:val="24"/>
              </w:rPr>
              <w:t xml:space="preserve">нятых и (или) планируемых мерах по устранению (уменьшению масштаба) утечки и ее последствий;</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любых сообщениях Обработчика в отношении утечки, которые направленны и (или) планируется направить в соответствующие уполномоченные органы и (или) Субъектам пер</w:t>
            </w:r>
            <w:r>
              <w:rPr>
                <w:rFonts w:ascii="Liberation Serif" w:hAnsi="Liberation Serif" w:eastAsia="Liberation Serif" w:cs="Liberation Serif"/>
                <w:sz w:val="24"/>
              </w:rPr>
              <w:t xml:space="preserve">сональных данных;</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любых публичных заявлениях Обработчика в отношении утечки, которые сделаны и (или) планируется сделать;</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любые дополнительные сведения, имеющиеся в распоряжении Обработчика, в том числе об источнике получения информации об утечке (СМИ, социальные сети, запрос уполномоченного органа, другое), ссылки на информационные ресурсы, иное;</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контактные данные лица, упо</w:t>
            </w:r>
            <w:r>
              <w:rPr>
                <w:rFonts w:ascii="Liberation Serif" w:hAnsi="Liberation Serif" w:eastAsia="Liberation Serif" w:cs="Liberation Serif"/>
                <w:sz w:val="24"/>
              </w:rPr>
              <w:t xml:space="preserve">лномоченного от Обработчика предоставить новую и (или) дополнительную информацию об утечке, а именно: фамилию, имя, отчество, адрес электронной почты, почтовый адрес, номер телефона.</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Не позднее 48 (сорока восьми) часов с момента выявления утечки Персональ</w:t>
            </w:r>
            <w:r>
              <w:rPr>
                <w:rFonts w:ascii="Liberation Serif" w:hAnsi="Liberation Serif" w:eastAsia="Liberation Serif" w:cs="Liberation Serif"/>
                <w:sz w:val="24"/>
              </w:rPr>
              <w:t xml:space="preserve">ных данных Обработчик обязан направить Оператору второе уведомление, содержащее информацию:</w:t>
            </w:r>
            <w:r>
              <w:rPr>
                <w:rFonts w:ascii="Liberation Serif" w:hAnsi="Liberation Serif" w:cs="Liberation Serif"/>
                <w:sz w:val="24"/>
              </w:rPr>
            </w:r>
          </w:p>
        </w:tc>
      </w:tr>
      <w:tr>
        <w:tblPrEx/>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результатах внутреннего расследования выявленной утечки Персональных данных, в том числе: причины утечки, нанесенный вред Субъектам персональных данных, информац</w:t>
            </w:r>
            <w:r>
              <w:rPr>
                <w:rFonts w:ascii="Liberation Serif" w:hAnsi="Liberation Serif" w:eastAsia="Liberation Serif" w:cs="Liberation Serif"/>
                <w:sz w:val="24"/>
              </w:rPr>
              <w:t xml:space="preserve">ионная система к которой осуществлен несанкционированный доступ, принятые меры по результатам внутреннего расследования;</w:t>
            </w:r>
            <w:r>
              <w:rPr>
                <w:rFonts w:ascii="Liberation Serif" w:hAnsi="Liberation Serif" w:cs="Liberation Serif"/>
                <w:sz w:val="24"/>
              </w:rPr>
            </w:r>
          </w:p>
        </w:tc>
      </w:tr>
      <w:tr>
        <w:tblPrEx/>
        <w:trPr>
          <w:trHeight w:val="177"/>
        </w:trPr>
        <w:tc>
          <w:tcPr>
            <w:gridSpan w:val="2"/>
            <w:tcW w:w="10065" w:type="dxa"/>
            <w:textDirection w:val="lrTb"/>
            <w:noWrap w:val="false"/>
          </w:tcPr>
          <w:p>
            <w:pPr>
              <w:numPr>
                <w:ilvl w:val="2"/>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 лицах, деяния которых стали причиной утечки (при наличии таких лиц).</w:t>
            </w:r>
            <w:r>
              <w:rPr>
                <w:rFonts w:ascii="Liberation Serif" w:hAnsi="Liberation Serif" w:cs="Liberation Serif"/>
                <w:sz w:val="24"/>
              </w:rPr>
            </w:r>
          </w:p>
          <w:p>
            <w:pPr>
              <w:ind w:left="709"/>
              <w:jc w:val="both"/>
              <w:tabs>
                <w:tab w:val="left" w:pos="737" w:leader="none"/>
              </w:tabs>
              <w:rPr>
                <w:rFonts w:ascii="Liberation Serif" w:hAnsi="Liberation Serif" w:cs="Liberation Serif"/>
                <w:sz w:val="24"/>
              </w:rPr>
            </w:pPr>
            <w:r>
              <w:rPr>
                <w:rFonts w:ascii="Liberation Serif" w:hAnsi="Liberation Serif" w:cs="Liberation Serif"/>
                <w:sz w:val="24"/>
              </w:rPr>
            </w:r>
            <w:r>
              <w:rPr>
                <w:rFonts w:ascii="Liberation Serif" w:hAnsi="Liberation Serif" w:cs="Liberation Serif"/>
                <w:sz w:val="24"/>
              </w:rPr>
            </w:r>
          </w:p>
        </w:tc>
      </w:tr>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rPr>
                <w:rFonts w:ascii="Liberation Serif" w:hAnsi="Liberation Serif" w:eastAsia="Liberation Serif" w:cs="Liberation Serif"/>
                <w:b/>
                <w:sz w:val="24"/>
              </w:rPr>
              <w:t xml:space="preserve">Ответственность сторон</w:t>
            </w:r>
            <w:r>
              <w:rPr>
                <w:rFonts w:ascii="Liberation Serif" w:hAnsi="Liberation Serif" w:cs="Liberation Serif"/>
                <w:b/>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Оператор и Обработчик несут ответственность за неисполнение или ненадлежащее исполнение обязательств по Поручению в соответствии с действующим законодательством Российской Федерации.</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Обработчик обязуется возместить Оператору в полном объеме издержки и люб</w:t>
            </w:r>
            <w:r>
              <w:rPr>
                <w:rFonts w:ascii="Liberation Serif" w:hAnsi="Liberation Serif" w:eastAsia="Liberation Serif" w:cs="Liberation Serif"/>
                <w:sz w:val="24"/>
              </w:rPr>
              <w:t xml:space="preserve">ые другие убытки, подтвержденные документами и оформленные надлежащим образом, которые причинены Оператору в связи с нарушением Обработчиком условий или требований Поручения, действующего законодательства Российской Федерации об обработке и защите персонал</w:t>
            </w:r>
            <w:r>
              <w:rPr>
                <w:rFonts w:ascii="Liberation Serif" w:hAnsi="Liberation Serif" w:eastAsia="Liberation Serif" w:cs="Liberation Serif"/>
                <w:sz w:val="24"/>
              </w:rPr>
              <w:t xml:space="preserve">ьных данных. </w:t>
            </w:r>
            <w:r>
              <w:rPr>
                <w:rFonts w:ascii="Liberation Serif" w:hAnsi="Liberation Serif" w:cs="Liberation Serif"/>
                <w:sz w:val="24"/>
              </w:rPr>
            </w:r>
          </w:p>
        </w:tc>
      </w:tr>
      <w:tr>
        <w:tblPrEx/>
        <w:trPr/>
        <w:tc>
          <w:tcPr>
            <w:gridSpan w:val="2"/>
            <w:tcW w:w="10065" w:type="dxa"/>
            <w:textDirection w:val="lrTb"/>
            <w:noWrap w:val="false"/>
          </w:tcPr>
          <w:p>
            <w:pPr>
              <w:numPr>
                <w:ilvl w:val="0"/>
                <w:numId w:val="4"/>
              </w:numPr>
              <w:jc w:val="center"/>
              <w:tabs>
                <w:tab w:val="left" w:pos="737" w:leader="none"/>
              </w:tabs>
              <w:rPr>
                <w:rFonts w:ascii="Liberation Serif" w:hAnsi="Liberation Serif" w:cs="Liberation Serif"/>
                <w:b/>
                <w:sz w:val="24"/>
              </w:rPr>
            </w:pPr>
            <w:r>
              <w:rPr>
                <w:rFonts w:ascii="Liberation Serif" w:hAnsi="Liberation Serif" w:eastAsia="Liberation Serif" w:cs="Liberation Serif"/>
                <w:b/>
                <w:sz w:val="24"/>
              </w:rPr>
              <w:t xml:space="preserve">Заключительные положения</w:t>
            </w:r>
            <w:r>
              <w:rPr>
                <w:rFonts w:ascii="Liberation Serif" w:hAnsi="Liberation Serif" w:cs="Liberation Serif"/>
                <w:b/>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Поручение составлено в двух экземплярах, имеющих одинаковую юридическую силу, по одному экземпляру для каждой из Сторон.</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Поручение вступает в силу с момента его подписания обеими Сторонами и действует до полного выполнения обязательств по Договору.</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Поручение, начиная с момента его подписания Сторонами, становится неотъемлемой частью Договора.</w:t>
            </w:r>
            <w:r>
              <w:rPr>
                <w:rFonts w:ascii="Liberation Serif" w:hAnsi="Liberation Serif" w:cs="Liberation Serif"/>
                <w:sz w:val="24"/>
              </w:rPr>
            </w:r>
          </w:p>
        </w:tc>
      </w:tr>
      <w:tr>
        <w:tblPrEx/>
        <w:trPr/>
        <w:tc>
          <w:tcPr>
            <w:gridSpan w:val="2"/>
            <w:tcW w:w="10065" w:type="dxa"/>
            <w:textDirection w:val="lrTb"/>
            <w:noWrap w:val="false"/>
          </w:tcPr>
          <w:p>
            <w:pPr>
              <w:numPr>
                <w:ilvl w:val="1"/>
                <w:numId w:val="4"/>
              </w:numPr>
              <w:jc w:val="both"/>
              <w:tabs>
                <w:tab w:val="left" w:pos="737" w:leader="none"/>
              </w:tabs>
              <w:rPr>
                <w:rFonts w:ascii="Liberation Serif" w:hAnsi="Liberation Serif" w:cs="Liberation Serif"/>
                <w:sz w:val="24"/>
              </w:rPr>
            </w:pPr>
            <w:r>
              <w:rPr>
                <w:rFonts w:ascii="Liberation Serif" w:hAnsi="Liberation Serif" w:eastAsia="Liberation Serif" w:cs="Liberation Serif"/>
                <w:sz w:val="24"/>
              </w:rPr>
              <w:t xml:space="preserve">Все изменения и дополнения к П</w:t>
            </w:r>
            <w:r>
              <w:rPr>
                <w:rFonts w:ascii="Liberation Serif" w:hAnsi="Liberation Serif" w:eastAsia="Liberation Serif" w:cs="Liberation Serif"/>
                <w:sz w:val="24"/>
              </w:rPr>
              <w:t xml:space="preserve">оручению оформляются дополнительными соглашениями Сторон в письменной форме, которые являются неотъемлемой частью Поручения. </w:t>
            </w:r>
            <w:r>
              <w:rPr>
                <w:rFonts w:ascii="Liberation Serif" w:hAnsi="Liberation Serif" w:cs="Liberation Serif"/>
                <w:sz w:val="24"/>
              </w:rPr>
            </w:r>
          </w:p>
        </w:tc>
      </w:tr>
    </w:tbl>
    <w:p>
      <w:pPr>
        <w:jc w:val="both"/>
        <w:spacing w:after="0" w:line="240" w:lineRule="auto"/>
        <w:rPr>
          <w:rFonts w:ascii="Liberation Serif" w:hAnsi="Liberation Serif" w:cs="Liberation Serif"/>
          <w:sz w:val="28"/>
          <w:szCs w:val="20"/>
        </w:rPr>
      </w:pPr>
      <w:r>
        <w:rPr>
          <w:rFonts w:ascii="Liberation Serif" w:hAnsi="Liberation Serif" w:cs="Liberation Serif"/>
          <w:sz w:val="28"/>
          <w:szCs w:val="20"/>
        </w:rPr>
      </w:r>
      <w:r>
        <w:rPr>
          <w:rFonts w:ascii="Liberation Serif" w:hAnsi="Liberation Serif" w:cs="Liberation Serif"/>
          <w:sz w:val="28"/>
          <w:szCs w:val="20"/>
        </w:rPr>
      </w:r>
    </w:p>
    <w:tbl>
      <w:tblPr>
        <w:tblW w:w="5255" w:type="pct"/>
        <w:tblInd w:w="-318" w:type="dxa"/>
        <w:tblLook w:val="01E0" w:firstRow="1" w:lastRow="1" w:firstColumn="1" w:lastColumn="1" w:noHBand="0" w:noVBand="0"/>
      </w:tblPr>
      <w:tblGrid>
        <w:gridCol w:w="4802"/>
        <w:gridCol w:w="5257"/>
      </w:tblGrid>
      <w:tr>
        <w:tblPrEx/>
        <w:trPr>
          <w:trHeight w:val="70"/>
        </w:trPr>
        <w:tc>
          <w:tcPr>
            <w:tcW w:w="2301" w:type="pct"/>
            <w:textDirection w:val="lrTb"/>
            <w:noWrap w:val="false"/>
          </w:tcPr>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center"/>
              <w:spacing w:after="0" w:line="240" w:lineRule="auto"/>
              <w:widowControl w:val="off"/>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Оператор:</w:t>
            </w:r>
            <w:r>
              <w:rPr>
                <w:rFonts w:ascii="Liberation Serif" w:hAnsi="Liberation Serif" w:cs="Liberation Serif"/>
                <w:b/>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eastAsia="Liberation Serif" w:cs="Liberation Serif"/>
                <w:bCs/>
                <w:sz w:val="24"/>
                <w:szCs w:val="24"/>
                <w:lang w:eastAsia="ru-RU"/>
              </w:rPr>
              <w:t xml:space="preserve">_______________/ ______________ /</w:t>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eastAsia="Liberation Serif" w:cs="Liberation Serif"/>
                <w:bCs/>
                <w:sz w:val="24"/>
                <w:szCs w:val="24"/>
                <w:lang w:eastAsia="ru-RU"/>
              </w:rPr>
              <w:t xml:space="preserve">м. п.  «___» ___________ 2026 г.</w:t>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p>
            <w:pPr>
              <w:jc w:val="both"/>
              <w:spacing w:after="0" w:line="240" w:lineRule="auto"/>
              <w:widowControl w:val="off"/>
              <w:rPr>
                <w:rFonts w:ascii="Liberation Serif" w:hAnsi="Liberation Serif" w:cs="Liberation Serif"/>
                <w:bCs/>
                <w:sz w:val="24"/>
                <w:szCs w:val="24"/>
              </w:rPr>
            </w:pPr>
            <w:r>
              <w:rPr>
                <w:rFonts w:ascii="Liberation Serif" w:hAnsi="Liberation Serif" w:cs="Liberation Serif"/>
                <w:bCs/>
                <w:sz w:val="24"/>
                <w:szCs w:val="24"/>
              </w:rPr>
            </w:r>
            <w:r>
              <w:rPr>
                <w:rFonts w:ascii="Liberation Serif" w:hAnsi="Liberation Serif" w:cs="Liberation Serif"/>
                <w:bCs/>
                <w:sz w:val="24"/>
                <w:szCs w:val="24"/>
              </w:rPr>
            </w:r>
          </w:p>
        </w:tc>
        <w:tc>
          <w:tcPr>
            <w:tcW w:w="2518" w:type="pct"/>
            <w:textDirection w:val="lrTb"/>
            <w:noWrap w:val="false"/>
          </w:tcPr>
          <w:p>
            <w:pPr>
              <w:ind w:firstLine="32"/>
              <w:jc w:val="both"/>
              <w:spacing w:after="0" w:line="240" w:lineRule="auto"/>
              <w:widowControl w:val="off"/>
              <w:rPr>
                <w:rFonts w:ascii="Liberation Serif" w:hAnsi="Liberation Serif" w:cs="Liberation Serif"/>
                <w:b/>
                <w:bCs/>
                <w:sz w:val="24"/>
                <w:szCs w:val="24"/>
              </w:rPr>
            </w:pPr>
            <w:r>
              <w:rPr>
                <w:rFonts w:ascii="Liberation Serif" w:hAnsi="Liberation Serif" w:cs="Liberation Serif"/>
                <w:b/>
                <w:bCs/>
                <w:sz w:val="24"/>
                <w:szCs w:val="24"/>
              </w:rPr>
            </w:r>
            <w:r>
              <w:rPr>
                <w:rFonts w:ascii="Liberation Serif" w:hAnsi="Liberation Serif" w:cs="Liberation Serif"/>
                <w:b/>
                <w:bCs/>
                <w:sz w:val="24"/>
                <w:szCs w:val="24"/>
              </w:rPr>
            </w:r>
          </w:p>
          <w:p>
            <w:pPr>
              <w:ind w:firstLine="32"/>
              <w:jc w:val="center"/>
              <w:spacing w:after="0" w:line="240" w:lineRule="auto"/>
              <w:widowControl w:val="off"/>
              <w:rPr>
                <w:rFonts w:ascii="Liberation Serif" w:hAnsi="Liberation Serif" w:cs="Liberation Serif"/>
                <w:b/>
                <w:bCs/>
                <w:sz w:val="24"/>
                <w:szCs w:val="24"/>
              </w:rPr>
            </w:pPr>
            <w:r>
              <w:rPr>
                <w:rFonts w:ascii="Liberation Serif" w:hAnsi="Liberation Serif" w:eastAsia="Liberation Serif" w:cs="Liberation Serif"/>
                <w:b/>
                <w:bCs/>
                <w:sz w:val="24"/>
                <w:szCs w:val="24"/>
                <w:lang w:eastAsia="ru-RU"/>
              </w:rPr>
              <w:t xml:space="preserve">Обработчик:</w:t>
            </w:r>
            <w:r>
              <w:rPr>
                <w:rFonts w:ascii="Liberation Serif" w:hAnsi="Liberation Serif" w:cs="Liberation Serif"/>
                <w:b/>
                <w:bCs/>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ПАО «Саратовэнерго»</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Юридический адрес: 410002, обл. Саратовская, г.о. город Саратов, г. Саратов, ул. им. Мичурина И.В, д. 166/168</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Почтовый адрес410002, обл. Саратовская, г.о. город Саратов, г. Саратов, ул. им. Мичурина И.В, д. 166/168</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ИНН 6450014808 КПП 78</w:t>
            </w:r>
            <w:r>
              <w:rPr>
                <w:rFonts w:ascii="Liberation Serif" w:hAnsi="Liberation Serif" w:eastAsia="Liberation Serif" w:cs="Liberation Serif"/>
                <w:sz w:val="24"/>
                <w:szCs w:val="24"/>
                <w:lang w:eastAsia="ru-RU"/>
              </w:rPr>
              <w:t xml:space="preserve">5150001</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Банковские реквизиты: </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Р/сч 40702810200000018550</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Банк: Банк ГПБ (АО) г. Москва </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БИК 044525823</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Кор/сч 30101810200000000823</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ОГРН 1026402199636</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ОКПО 00103355</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Телефон: 8 (8452) 57-35-73</w:t>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sz w:val="24"/>
                <w:szCs w:val="24"/>
                <w:lang w:val="en-US" w:eastAsia="ru-RU"/>
              </w:rPr>
              <w:t xml:space="preserve">E</w:t>
            </w:r>
            <w:r>
              <w:rPr>
                <w:rFonts w:ascii="Liberation Serif" w:hAnsi="Liberation Serif" w:eastAsia="Liberation Serif" w:cs="Liberation Serif"/>
                <w:sz w:val="24"/>
                <w:szCs w:val="24"/>
                <w:lang w:eastAsia="ru-RU"/>
              </w:rPr>
              <w:t xml:space="preserve">-</w:t>
            </w:r>
            <w:r>
              <w:rPr>
                <w:rFonts w:ascii="Liberation Serif" w:hAnsi="Liberation Serif" w:eastAsia="Liberation Serif" w:cs="Liberation Serif"/>
                <w:sz w:val="24"/>
                <w:szCs w:val="24"/>
                <w:lang w:val="en-US" w:eastAsia="ru-RU"/>
              </w:rPr>
              <w:t xml:space="preserve">mail</w:t>
            </w:r>
            <w:r>
              <w:rPr>
                <w:rFonts w:ascii="Liberation Serif" w:hAnsi="Liberation Serif" w:eastAsia="Liberation Serif" w:cs="Liberation Serif"/>
                <w:sz w:val="24"/>
                <w:szCs w:val="24"/>
                <w:lang w:eastAsia="ru-RU"/>
              </w:rPr>
              <w:t xml:space="preserve">: </w:t>
            </w:r>
            <w:hyperlink r:id="rId9" w:tooltip="mailto:office@sarenergo.ru" w:history="1">
              <w:r>
                <w:rPr>
                  <w:rFonts w:ascii="Liberation Serif" w:hAnsi="Liberation Serif" w:eastAsia="Liberation Serif" w:cs="Liberation Serif"/>
                  <w:color w:val="0000ff"/>
                  <w:sz w:val="24"/>
                  <w:szCs w:val="24"/>
                  <w:u w:val="single"/>
                  <w:lang w:val="en-US" w:eastAsia="ru-RU"/>
                </w:rPr>
                <w:t xml:space="preserve">office</w:t>
              </w:r>
              <w:r>
                <w:rPr>
                  <w:rFonts w:ascii="Liberation Serif" w:hAnsi="Liberation Serif" w:eastAsia="Liberation Serif" w:cs="Liberation Serif"/>
                  <w:color w:val="0000ff"/>
                  <w:sz w:val="24"/>
                  <w:szCs w:val="24"/>
                  <w:u w:val="single"/>
                  <w:lang w:eastAsia="ru-RU"/>
                </w:rPr>
                <w:t xml:space="preserve">@</w:t>
              </w:r>
              <w:r>
                <w:rPr>
                  <w:rFonts w:ascii="Liberation Serif" w:hAnsi="Liberation Serif" w:eastAsia="Liberation Serif" w:cs="Liberation Serif"/>
                  <w:color w:val="0000ff"/>
                  <w:sz w:val="24"/>
                  <w:szCs w:val="24"/>
                  <w:u w:val="single"/>
                  <w:lang w:val="en-US" w:eastAsia="ru-RU"/>
                </w:rPr>
                <w:t xml:space="preserve">sarenergo</w:t>
              </w:r>
              <w:r>
                <w:rPr>
                  <w:rFonts w:ascii="Liberation Serif" w:hAnsi="Liberation Serif" w:eastAsia="Liberation Serif" w:cs="Liberation Serif"/>
                  <w:color w:val="0000ff"/>
                  <w:sz w:val="24"/>
                  <w:szCs w:val="24"/>
                  <w:u w:val="single"/>
                  <w:lang w:eastAsia="ru-RU"/>
                </w:rPr>
                <w:t xml:space="preserve">.</w:t>
              </w:r>
              <w:r>
                <w:rPr>
                  <w:rFonts w:ascii="Liberation Serif" w:hAnsi="Liberation Serif" w:eastAsia="Liberation Serif" w:cs="Liberation Serif"/>
                  <w:color w:val="0000ff"/>
                  <w:sz w:val="24"/>
                  <w:szCs w:val="24"/>
                  <w:u w:val="single"/>
                  <w:lang w:val="en-US" w:eastAsia="ru-RU"/>
                </w:rPr>
                <w:t xml:space="preserve">ru</w:t>
              </w:r>
            </w:hyperlink>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32"/>
              <w:jc w:val="both"/>
              <w:spacing w:after="0" w:line="240" w:lineRule="auto"/>
              <w:widowControl w:val="off"/>
              <w:rPr>
                <w:rFonts w:ascii="Liberation Serif" w:hAnsi="Liberation Serif" w:cs="Liberation Serif"/>
                <w:b/>
                <w:sz w:val="24"/>
                <w:szCs w:val="24"/>
              </w:rPr>
            </w:pPr>
            <w:r>
              <w:rPr>
                <w:rFonts w:ascii="Liberation Serif" w:hAnsi="Liberation Serif" w:eastAsia="Liberation Serif" w:cs="Liberation Serif"/>
                <w:sz w:val="24"/>
                <w:szCs w:val="24"/>
                <w:lang w:eastAsia="ru-RU"/>
              </w:rPr>
              <w:t xml:space="preserve">Заместитель генерального директора по информационным технологиям ПАО Саратовэнерго</w:t>
            </w:r>
            <w:r>
              <w:rPr>
                <w:rFonts w:ascii="Liberation Serif" w:hAnsi="Liberation Serif" w:eastAsia="Liberation Serif" w:cs="Liberation Serif"/>
                <w:sz w:val="24"/>
                <w:szCs w:val="24"/>
                <w:lang w:eastAsia="ru-RU"/>
              </w:rPr>
              <w:br/>
            </w:r>
            <w:r>
              <w:rPr>
                <w:rFonts w:ascii="Liberation Serif" w:hAnsi="Liberation Serif" w:eastAsia="Liberation Serif" w:cs="Liberation Serif"/>
                <w:sz w:val="24"/>
                <w:szCs w:val="24"/>
                <w:lang w:eastAsia="ru-RU"/>
              </w:rPr>
              <w:br/>
            </w:r>
            <w:r>
              <w:rPr>
                <w:rFonts w:ascii="Liberation Serif" w:hAnsi="Liberation Serif" w:eastAsia="Liberation Serif" w:cs="Liberation Serif"/>
                <w:b/>
                <w:sz w:val="24"/>
                <w:szCs w:val="24"/>
                <w:lang w:eastAsia="ru-RU"/>
              </w:rPr>
              <w:t xml:space="preserve">____________________/ С.С. Тарновский / </w:t>
            </w:r>
            <w:r>
              <w:rPr>
                <w:rFonts w:ascii="Liberation Serif" w:hAnsi="Liberation Serif" w:cs="Liberation Serif"/>
                <w:b/>
                <w:sz w:val="24"/>
                <w:szCs w:val="24"/>
              </w:rPr>
            </w:r>
          </w:p>
          <w:p>
            <w:pPr>
              <w:ind w:firstLine="72"/>
              <w:jc w:val="both"/>
              <w:spacing w:after="0" w:line="240" w:lineRule="auto"/>
              <w:widowControl w:val="off"/>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pPr>
              <w:ind w:firstLine="72"/>
              <w:jc w:val="both"/>
              <w:spacing w:after="0" w:line="240" w:lineRule="auto"/>
              <w:widowControl w:val="off"/>
              <w:rPr>
                <w:rFonts w:ascii="Liberation Serif" w:hAnsi="Liberation Serif" w:cs="Liberation Serif"/>
                <w:sz w:val="24"/>
                <w:szCs w:val="24"/>
              </w:rPr>
            </w:pPr>
            <w:r>
              <w:rPr>
                <w:rFonts w:ascii="Liberation Serif" w:hAnsi="Liberation Serif" w:eastAsia="Liberation Serif" w:cs="Liberation Serif"/>
                <w:b/>
                <w:sz w:val="24"/>
                <w:szCs w:val="24"/>
                <w:lang w:eastAsia="ru-RU"/>
              </w:rPr>
              <w:t xml:space="preserve">м.п. «__</w:t>
            </w:r>
            <w:r>
              <w:rPr>
                <w:rFonts w:ascii="Liberation Serif" w:hAnsi="Liberation Serif" w:eastAsia="Liberation Serif" w:cs="Liberation Serif"/>
                <w:b/>
                <w:sz w:val="24"/>
                <w:szCs w:val="24"/>
                <w:lang w:val="en-US" w:eastAsia="ru-RU"/>
              </w:rPr>
              <w:t xml:space="preserve">_</w:t>
            </w:r>
            <w:r>
              <w:rPr>
                <w:rFonts w:ascii="Liberation Serif" w:hAnsi="Liberation Serif" w:eastAsia="Liberation Serif" w:cs="Liberation Serif"/>
                <w:b/>
                <w:sz w:val="24"/>
                <w:szCs w:val="24"/>
                <w:lang w:eastAsia="ru-RU"/>
              </w:rPr>
              <w:t xml:space="preserve">» ________________ 2026 г.</w:t>
            </w:r>
            <w:r>
              <w:rPr>
                <w:rFonts w:ascii="Liberation Serif" w:hAnsi="Liberation Serif" w:cs="Liberation Serif"/>
                <w:sz w:val="24"/>
                <w:szCs w:val="24"/>
              </w:rPr>
            </w:r>
          </w:p>
        </w:tc>
      </w:tr>
    </w:tbl>
    <w:p>
      <w:pP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br w:type="page" w:clear="all"/>
      </w:r>
      <w:r>
        <w:rPr>
          <w:rFonts w:ascii="Liberation Serif" w:hAnsi="Liberation Serif" w:cs="Liberation Serif"/>
          <w:sz w:val="24"/>
          <w:szCs w:val="24"/>
        </w:rPr>
      </w:r>
    </w:p>
    <w:p>
      <w:pPr>
        <w:spacing w:line="240" w:lineRule="auto"/>
        <w:rPr>
          <w:rFonts w:ascii="Liberation Serif" w:hAnsi="Liberation Serif" w:cs="Liberation Serif"/>
          <w:sz w:val="24"/>
          <w:szCs w:val="24"/>
        </w:rPr>
        <w:sectPr>
          <w:footnotePr/>
          <w:endnotePr/>
          <w:type w:val="nextPage"/>
          <w:pgSz w:w="11906" w:h="16838" w:orient="portrait"/>
          <w:pgMar w:top="851" w:right="850" w:bottom="1134" w:left="1701" w:header="709" w:footer="709" w:gutter="0"/>
          <w:cols w:num="1" w:sep="0" w:space="708" w:equalWidth="1"/>
          <w:docGrid w:linePitch="360"/>
        </w:sectPr>
      </w:pPr>
      <w:r>
        <w:rPr>
          <w:rFonts w:ascii="Liberation Serif" w:hAnsi="Liberation Serif" w:cs="Liberation Serif"/>
          <w:sz w:val="24"/>
          <w:szCs w:val="24"/>
        </w:rPr>
      </w:r>
      <w:r>
        <w:rPr>
          <w:rFonts w:ascii="Liberation Serif" w:hAnsi="Liberation Serif" w:cs="Liberation Serif"/>
          <w:sz w:val="24"/>
          <w:szCs w:val="24"/>
        </w:rPr>
      </w:r>
    </w:p>
    <w:p>
      <w:pPr>
        <w:ind w:left="5670"/>
        <w:jc w:val="right"/>
        <w:spacing w:after="0" w:line="240" w:lineRule="auto"/>
        <w:rPr>
          <w:rFonts w:ascii="Liberation Serif" w:hAnsi="Liberation Serif" w:cs="Liberation Serif"/>
          <w:sz w:val="24"/>
          <w:szCs w:val="24"/>
        </w:rPr>
        <w:outlineLvl w:val="0"/>
      </w:pPr>
      <w:r>
        <w:rPr>
          <w:rFonts w:ascii="Liberation Serif" w:hAnsi="Liberation Serif" w:eastAsia="Liberation Serif" w:cs="Liberation Serif"/>
          <w:sz w:val="24"/>
          <w:szCs w:val="24"/>
          <w:lang w:eastAsia="ru-RU"/>
        </w:rPr>
        <w:t xml:space="preserve">Приложение № 5</w:t>
      </w:r>
      <w:r>
        <w:rPr>
          <w:rFonts w:ascii="Liberation Serif" w:hAnsi="Liberation Serif" w:cs="Liberation Serif"/>
          <w:sz w:val="24"/>
          <w:szCs w:val="24"/>
        </w:rPr>
      </w:r>
    </w:p>
    <w:p>
      <w:pPr>
        <w:ind w:left="5670"/>
        <w:jc w:val="right"/>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к Договору № _________ от «____»___________2026 г.</w:t>
      </w:r>
      <w:r>
        <w:rPr>
          <w:rFonts w:ascii="Liberation Serif" w:hAnsi="Liberation Serif" w:cs="Liberation Serif"/>
          <w:sz w:val="24"/>
          <w:szCs w:val="24"/>
        </w:rPr>
      </w:r>
    </w:p>
    <w:p>
      <w:pPr>
        <w:jc w:val="center"/>
        <w:spacing w:line="240" w:lineRule="auto"/>
        <w:tabs>
          <w:tab w:val="left" w:pos="4962" w:leader="none"/>
        </w:tabs>
        <w:rPr>
          <w:rFonts w:ascii="Liberation Serif" w:hAnsi="Liberation Serif" w:cs="Liberation Serif"/>
          <w:sz w:val="24"/>
          <w:szCs w:val="24"/>
        </w:rPr>
        <w:outlineLvl w:val="1"/>
      </w:pPr>
      <w:r>
        <w:rPr>
          <w:rFonts w:ascii="Liberation Serif" w:hAnsi="Liberation Serif" w:eastAsia="Liberation Serif" w:cs="Liberation Serif"/>
          <w:sz w:val="24"/>
          <w:szCs w:val="24"/>
        </w:rPr>
        <w:t xml:space="preserve">Форма банковской гарантии</w:t>
      </w:r>
      <w:r>
        <w:rPr>
          <w:rFonts w:ascii="Liberation Serif" w:hAnsi="Liberation Serif" w:cs="Liberation Serif"/>
          <w:sz w:val="24"/>
          <w:szCs w:val="24"/>
        </w:rPr>
      </w:r>
    </w:p>
    <w:p>
      <w:pPr>
        <w:ind w:right="21"/>
        <w:jc w:val="center"/>
        <w:spacing w:after="0" w:line="240" w:lineRule="auto"/>
        <w:shd w:val="clear" w:color="auto" w:fill="e0e0e0"/>
        <w:rPr>
          <w:rFonts w:ascii="Liberation Serif" w:hAnsi="Liberation Serif" w:cs="Liberation Serif"/>
          <w:b/>
          <w:color w:val="000000"/>
          <w:spacing w:val="36"/>
          <w:sz w:val="20"/>
          <w:szCs w:val="20"/>
        </w:rPr>
        <w:pBdr>
          <w:top w:val="single" w:color="000000" w:sz="4" w:space="0"/>
        </w:pBdr>
      </w:pPr>
      <w:r>
        <w:rPr>
          <w:rFonts w:ascii="Liberation Serif" w:hAnsi="Liberation Serif" w:eastAsia="Liberation Serif" w:cs="Liberation Serif"/>
          <w:b/>
          <w:color w:val="000000"/>
          <w:spacing w:val="36"/>
          <w:sz w:val="20"/>
          <w:szCs w:val="20"/>
          <w:lang w:eastAsia="ru-RU"/>
        </w:rPr>
        <w:t xml:space="preserve">начало формы</w:t>
      </w:r>
      <w:r>
        <w:rPr>
          <w:rFonts w:ascii="Liberation Serif" w:hAnsi="Liberation Serif" w:cs="Liberation Serif"/>
          <w:b/>
          <w:color w:val="000000"/>
          <w:spacing w:val="36"/>
          <w:sz w:val="20"/>
          <w:szCs w:val="20"/>
        </w:rPr>
      </w:r>
    </w:p>
    <w:p>
      <w:pPr>
        <w:ind w:right="43" w:firstLine="720"/>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БАНКОВСКАЯ ГАРАНТИЯ № _____________</w:t>
      </w:r>
      <w:r>
        <w:rPr>
          <w:rFonts w:ascii="Liberation Serif" w:hAnsi="Liberation Serif" w:cs="Liberation Serif"/>
          <w:b/>
          <w:sz w:val="24"/>
          <w:szCs w:val="24"/>
        </w:rPr>
      </w:r>
    </w:p>
    <w:p>
      <w:pPr>
        <w:jc w:val="center"/>
        <w:spacing w:after="0" w:line="240" w:lineRule="auto"/>
        <w:rPr>
          <w:rFonts w:ascii="Liberation Serif" w:hAnsi="Liberation Serif" w:cs="Liberation Serif"/>
          <w:b/>
          <w:sz w:val="24"/>
          <w:szCs w:val="24"/>
        </w:rPr>
      </w:pPr>
      <w:r>
        <w:rPr>
          <w:rFonts w:ascii="Liberation Serif" w:hAnsi="Liberation Serif" w:eastAsia="Liberation Serif" w:cs="Liberation Serif"/>
          <w:b/>
          <w:sz w:val="24"/>
          <w:szCs w:val="24"/>
          <w:lang w:eastAsia="ru-RU"/>
        </w:rPr>
        <w:t xml:space="preserve">обеспечения исполнения обязательств по договору №______от «__»__________2026г.</w:t>
      </w:r>
      <w:r>
        <w:rPr>
          <w:rFonts w:ascii="Liberation Serif" w:hAnsi="Liberation Serif" w:cs="Liberation Serif"/>
          <w:b/>
          <w:sz w:val="24"/>
          <w:szCs w:val="24"/>
        </w:rPr>
      </w:r>
    </w:p>
    <w:p>
      <w:pPr>
        <w:jc w:val="center"/>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426" w:right="43" w:firstLine="425"/>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город Саратов </w:t>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r>
      <w:r>
        <w:rPr>
          <w:rFonts w:ascii="Liberation Serif" w:hAnsi="Liberation Serif" w:eastAsia="Liberation Serif" w:cs="Liberation Serif"/>
          <w:sz w:val="24"/>
          <w:szCs w:val="24"/>
          <w:lang w:eastAsia="ru-RU"/>
        </w:rPr>
        <w:tab/>
        <w:t xml:space="preserve">«___» _________2026 г.</w:t>
      </w:r>
      <w:r>
        <w:rPr>
          <w:rFonts w:ascii="Liberation Serif" w:hAnsi="Liberation Serif" w:cs="Liberation Serif"/>
          <w:sz w:val="24"/>
          <w:szCs w:val="24"/>
        </w:rPr>
      </w:r>
    </w:p>
    <w:p>
      <w:pPr>
        <w:ind w:right="43" w:firstLine="582"/>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w:t>
      </w:r>
      <w:r>
        <w:rPr>
          <w:rFonts w:ascii="Liberation Serif" w:hAnsi="Liberation Serif" w:eastAsia="Liberation Serif" w:cs="Liberation Serif"/>
          <w:sz w:val="24"/>
          <w:szCs w:val="24"/>
          <w:lang w:eastAsia="ru-RU"/>
        </w:rPr>
        <w:t xml:space="preserve">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w:t>
      </w:r>
      <w:r>
        <w:rPr>
          <w:rFonts w:ascii="Liberation Serif" w:hAnsi="Liberation Serif" w:eastAsia="Liberation Serif" w:cs="Liberation Serif"/>
          <w:sz w:val="24"/>
          <w:szCs w:val="24"/>
          <w:lang w:eastAsia="ru-RU"/>
        </w:rPr>
        <w:t xml:space="preserve">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w:t>
      </w:r>
      <w:r>
        <w:rPr>
          <w:rFonts w:ascii="Liberation Serif" w:hAnsi="Liberation Serif" w:eastAsia="Liberation Serif" w:cs="Liberation Serif"/>
          <w:sz w:val="24"/>
          <w:szCs w:val="24"/>
          <w:lang w:eastAsia="ru-RU"/>
        </w:rPr>
        <w:t xml:space="preserve">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w:t>
      </w:r>
      <w:r>
        <w:rPr>
          <w:rFonts w:ascii="Liberation Serif" w:hAnsi="Liberation Serif" w:eastAsia="Liberation Serif" w:cs="Liberation Serif"/>
          <w:sz w:val="24"/>
          <w:szCs w:val="24"/>
          <w:lang w:eastAsia="ru-RU"/>
        </w:rPr>
        <w:t xml:space="preserve">_, КПП ____________, ОГРН ____________, банковские реквизиты: р/с ________________________ в _________________, к/с ________________________, БИК _______________), именуемым в дальнейшем «Бенефициар».</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Гарант </w:t>
      </w:r>
      <w:r>
        <w:rPr>
          <w:rFonts w:ascii="Liberation Serif" w:hAnsi="Liberation Serif" w:eastAsia="Liberation Serif" w:cs="Liberation Serif"/>
          <w:spacing w:val="-1"/>
          <w:sz w:val="24"/>
          <w:szCs w:val="24"/>
          <w:lang w:eastAsia="ru-RU"/>
        </w:rPr>
        <w:t xml:space="preserve">окончательно и безоговорочно, без протеста или у</w:t>
      </w:r>
      <w:r>
        <w:rPr>
          <w:rFonts w:ascii="Liberation Serif" w:hAnsi="Liberation Serif" w:eastAsia="Liberation Serif" w:cs="Liberation Serif"/>
          <w:spacing w:val="-1"/>
          <w:sz w:val="24"/>
          <w:szCs w:val="24"/>
          <w:lang w:eastAsia="ru-RU"/>
        </w:rPr>
        <w:t xml:space="preserve">ведомления </w:t>
      </w:r>
      <w:r>
        <w:rPr>
          <w:rFonts w:ascii="Liberation Serif" w:hAnsi="Liberation Serif" w:eastAsia="Liberation Serif" w:cs="Liberation Serif"/>
          <w:sz w:val="24"/>
          <w:szCs w:val="24"/>
          <w:lang w:eastAsia="ru-RU"/>
        </w:rPr>
        <w:t xml:space="preserve">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ascii="Liberation Serif" w:hAnsi="Liberation Serif" w:eastAsia="Liberation Serif" w:cs="Liberation Serif"/>
          <w:color w:val="4f81bd"/>
          <w:sz w:val="24"/>
          <w:szCs w:val="24"/>
          <w:lang w:eastAsia="ru-RU"/>
        </w:rPr>
        <w:t xml:space="preserve"> </w:t>
      </w:r>
      <w:r>
        <w:rPr>
          <w:rFonts w:ascii="Liberation Serif" w:hAnsi="Liberation Serif" w:eastAsia="Liberation Serif" w:cs="Liberation Serif"/>
          <w:sz w:val="24"/>
          <w:szCs w:val="24"/>
          <w:lang w:eastAsia="ru-RU"/>
        </w:rPr>
        <w:t xml:space="preserve">сумму и не возврата перечисленного Принципалу аванса/его части [</w:t>
      </w:r>
      <w:r>
        <w:rPr>
          <w:rFonts w:ascii="Liberation Serif" w:hAnsi="Liberation Serif" w:eastAsia="Liberation Serif" w:cs="Liberation Serif"/>
          <w:i/>
          <w:sz w:val="24"/>
          <w:szCs w:val="24"/>
          <w:lang w:eastAsia="ru-RU"/>
        </w:rPr>
        <w:t xml:space="preserve">указывается в случае, если договором предусмотрен аванс</w:t>
      </w:r>
      <w:r>
        <w:rPr>
          <w:rFonts w:ascii="Liberation Serif" w:hAnsi="Liberation Serif" w:eastAsia="Liberation Serif" w:cs="Liberation Serif"/>
          <w:sz w:val="24"/>
          <w:szCs w:val="24"/>
          <w:lang w:eastAsia="ru-RU"/>
        </w:rPr>
        <w:t xml:space="preserve">], не превышающую сумму гарантии, а именно _________________________________________________ </w:t>
      </w:r>
      <w:r>
        <w:rPr>
          <w:rFonts w:ascii="Liberation Serif" w:hAnsi="Liberation Serif" w:eastAsia="Liberation Serif" w:cs="Liberation Serif"/>
          <w:i/>
          <w:sz w:val="24"/>
          <w:szCs w:val="24"/>
          <w:lang w:eastAsia="ru-RU"/>
        </w:rPr>
        <w:t xml:space="preserve">(указать прописью</w:t>
      </w:r>
      <w:r>
        <w:rPr>
          <w:rFonts w:ascii="Liberation Serif" w:hAnsi="Liberation Serif" w:eastAsia="Liberation Serif" w:cs="Liberation Serif"/>
          <w:sz w:val="24"/>
          <w:szCs w:val="24"/>
          <w:lang w:eastAsia="ru-RU"/>
        </w:rPr>
        <w:t xml:space="preserve">) рубля ____ копеек.</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Для по</w:t>
      </w:r>
      <w:r>
        <w:rPr>
          <w:rFonts w:ascii="Liberation Serif" w:hAnsi="Liberation Serif" w:eastAsia="Liberation Serif" w:cs="Liberation Serif"/>
          <w:sz w:val="24"/>
          <w:szCs w:val="24"/>
          <w:lang w:eastAsia="ru-RU"/>
        </w:rPr>
        <w:t xml:space="preserve">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w:t>
      </w:r>
      <w:r>
        <w:rPr>
          <w:rFonts w:ascii="Liberation Serif" w:hAnsi="Liberation Serif" w:eastAsia="Liberation Serif" w:cs="Liberation Serif"/>
          <w:sz w:val="24"/>
          <w:szCs w:val="24"/>
          <w:lang w:eastAsia="ru-RU"/>
        </w:rPr>
        <w:t xml:space="preserve">в:</w:t>
      </w:r>
      <w:r>
        <w:rPr>
          <w:rFonts w:ascii="Liberation Serif" w:hAnsi="Liberation Serif" w:cs="Liberation Serif"/>
          <w:sz w:val="24"/>
          <w:szCs w:val="24"/>
        </w:rPr>
      </w:r>
    </w:p>
    <w:p>
      <w:pPr>
        <w:numPr>
          <w:ilvl w:val="0"/>
          <w:numId w:val="6"/>
        </w:numPr>
        <w:ind w:left="851"/>
        <w:jc w:val="both"/>
        <w:spacing w:line="240" w:lineRule="auto"/>
        <w:tabs>
          <w:tab w:val="left" w:pos="851"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заверенные копии документов, подтверждающих полномочия и подпись лица, подписавшего требование;</w:t>
      </w:r>
      <w:r>
        <w:rPr>
          <w:rFonts w:ascii="Liberation Serif" w:hAnsi="Liberation Serif" w:cs="Liberation Serif"/>
          <w:sz w:val="24"/>
          <w:szCs w:val="24"/>
        </w:rPr>
      </w:r>
    </w:p>
    <w:p>
      <w:pPr>
        <w:numPr>
          <w:ilvl w:val="0"/>
          <w:numId w:val="6"/>
        </w:numPr>
        <w:ind w:left="851"/>
        <w:jc w:val="both"/>
        <w:spacing w:line="240" w:lineRule="auto"/>
        <w:tabs>
          <w:tab w:val="left" w:pos="851" w:leader="none"/>
        </w:tabs>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w:t>
      </w:r>
      <w:r>
        <w:rPr>
          <w:rFonts w:ascii="Liberation Serif" w:hAnsi="Liberation Serif" w:eastAsia="Liberation Serif" w:cs="Liberation Serif"/>
          <w:sz w:val="24"/>
          <w:szCs w:val="24"/>
          <w:lang w:eastAsia="ru-RU"/>
        </w:rPr>
        <w:t xml:space="preserve">ли действующего законодательства РФ.</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Расходы, возникающие при перечислении денежных средств Гарантом по настоящей Гарантии, несет Гарант. </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Принадлежащее Бенефициару по настоящей Гарантии право требования к Гаранту не может быть передано третьему лицу без письменного согласия Гаранта.</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Гарант н</w:t>
      </w:r>
      <w:r>
        <w:rPr>
          <w:rFonts w:ascii="Liberation Serif" w:hAnsi="Liberation Serif" w:eastAsia="Liberation Serif" w:cs="Liberation Serif"/>
          <w:sz w:val="24"/>
          <w:szCs w:val="24"/>
          <w:lang w:eastAsia="ru-RU"/>
        </w:rPr>
        <w:t xml:space="preserve">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Обязательство Гаранта перед Бенефициаром ограничено уплатой суммы, на которую выд</w:t>
      </w:r>
      <w:r>
        <w:rPr>
          <w:rFonts w:ascii="Liberation Serif" w:hAnsi="Liberation Serif" w:eastAsia="Liberation Serif" w:cs="Liberation Serif"/>
          <w:sz w:val="24"/>
          <w:szCs w:val="24"/>
          <w:lang w:eastAsia="ru-RU"/>
        </w:rPr>
        <w:t xml:space="preserve">ана Гарантия. Обязательства Гаранта перед Бенефициаром уменьшаются на суммы исполненных Гарантом обязательств по настоящей Гарантии.</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Настоящая Гарантия является безотзывной, вступает в силу с «__» ____________ _______г. и действует по «__» ________ _____г.</w:t>
      </w:r>
      <w:r>
        <w:rPr>
          <w:rFonts w:ascii="Liberation Serif" w:hAnsi="Liberation Serif" w:eastAsia="Liberation Serif" w:cs="Liberation Serif"/>
          <w:sz w:val="24"/>
          <w:szCs w:val="24"/>
          <w:lang w:eastAsia="ru-RU"/>
        </w:rPr>
        <w:t xml:space="preserve"> (включительно). </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По истечении срока действия Гарантия считается аннулированной вне зависимости от того, возвращена она Гаранту или нет.</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Настоящая Гарантия может быть изменена с согласия Бенефициара. Изменения настоящей гарантии, касающиеся п</w:t>
      </w:r>
      <w:r>
        <w:rPr>
          <w:rFonts w:ascii="Liberation Serif" w:hAnsi="Liberation Serif" w:eastAsia="Liberation Serif" w:cs="Liberation Serif"/>
          <w:sz w:val="24"/>
          <w:szCs w:val="24"/>
          <w:lang w:eastAsia="ru-RU"/>
        </w:rPr>
        <w:t xml:space="preserve">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Требование Бенефициара по Гарантии должно быть получено Гарантом до окончания срока ее действия по адресу: ____________________________________________________.</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Письменное требование платежа по настоящей гарантии должно быть направлено Гаранту по почте за</w:t>
      </w:r>
      <w:r>
        <w:rPr>
          <w:rFonts w:ascii="Liberation Serif" w:hAnsi="Liberation Serif" w:eastAsia="Liberation Serif" w:cs="Liberation Serif"/>
          <w:sz w:val="24"/>
          <w:szCs w:val="24"/>
          <w:lang w:eastAsia="ru-RU"/>
        </w:rPr>
        <w:t xml:space="preserve">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Требование по Гарантии, содержаще</w:t>
      </w:r>
      <w:r>
        <w:rPr>
          <w:rFonts w:ascii="Liberation Serif" w:hAnsi="Liberation Serif" w:eastAsia="Liberation Serif" w:cs="Liberation Serif"/>
          <w:sz w:val="24"/>
          <w:szCs w:val="24"/>
          <w:lang w:eastAsia="ru-RU"/>
        </w:rPr>
        <w:t xml:space="preserve">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w:t>
      </w:r>
      <w:r>
        <w:rPr>
          <w:rFonts w:ascii="Liberation Serif" w:hAnsi="Liberation Serif" w:eastAsia="Liberation Serif" w:cs="Liberation Serif"/>
          <w:sz w:val="24"/>
          <w:szCs w:val="24"/>
          <w:lang w:eastAsia="ru-RU"/>
        </w:rPr>
        <w:t xml:space="preserve">а должно быть подписано усиленной квалифицированной электронной подписью).</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w:t>
      </w:r>
      <w:r>
        <w:rPr>
          <w:rFonts w:ascii="Liberation Serif" w:hAnsi="Liberation Serif" w:eastAsia="Liberation Serif" w:cs="Liberation Serif"/>
          <w:sz w:val="24"/>
          <w:szCs w:val="24"/>
          <w:lang w:eastAsia="ru-RU"/>
        </w:rPr>
        <w:t xml:space="preserve"> настоящей Гарантии, и Гарант настоящим отказывается от права на уведомление о таких изменениях, дополнении или пересмотре.</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Гарант согласен с тем, что Бенефициар не обязан доказывать фактический объем принятых им работ/услуг/поставок оборудования, а также </w:t>
      </w:r>
      <w:r>
        <w:rPr>
          <w:rFonts w:ascii="Liberation Serif" w:hAnsi="Liberation Serif" w:eastAsia="Liberation Serif" w:cs="Liberation Serif"/>
          <w:sz w:val="24"/>
          <w:szCs w:val="24"/>
          <w:lang w:eastAsia="ru-RU"/>
        </w:rPr>
        <w:t xml:space="preserve">не обязан доказывать факт неисполнения или ненадлежащего исполнения Принципалом своих обязательств по Договору.</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Обязательства Гаранта по осуществлению платежа считаются исполненными надлежащим образом после поступления суммы требования на расчетный счет Бе</w:t>
      </w:r>
      <w:r>
        <w:rPr>
          <w:rFonts w:ascii="Liberation Serif" w:hAnsi="Liberation Serif" w:eastAsia="Liberation Serif" w:cs="Liberation Serif"/>
          <w:sz w:val="24"/>
          <w:szCs w:val="24"/>
          <w:lang w:eastAsia="ru-RU"/>
        </w:rPr>
        <w:t xml:space="preserve">нефициара.</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w:t>
      </w:r>
      <w:r>
        <w:rPr>
          <w:rFonts w:ascii="Liberation Serif" w:hAnsi="Liberation Serif" w:eastAsia="Liberation Serif" w:cs="Liberation Serif"/>
          <w:sz w:val="24"/>
          <w:szCs w:val="24"/>
          <w:lang w:eastAsia="ru-RU"/>
        </w:rPr>
        <w:t xml:space="preserve">я Принципала на их представление, в соответствии с требованиями ч. 3.1 и ч. 4 ст. 5 указанного закона. </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w:t>
      </w:r>
      <w:r>
        <w:rPr>
          <w:rFonts w:ascii="Liberation Serif" w:hAnsi="Liberation Serif" w:eastAsia="Liberation Serif" w:cs="Liberation Serif"/>
          <w:sz w:val="24"/>
          <w:szCs w:val="24"/>
          <w:lang w:eastAsia="ru-RU"/>
        </w:rPr>
        <w:t xml:space="preserve"> в ___________________.</w:t>
      </w:r>
      <w:r>
        <w:rPr>
          <w:rFonts w:ascii="Liberation Serif" w:hAnsi="Liberation Serif" w:cs="Liberation Serif"/>
          <w:sz w:val="24"/>
          <w:szCs w:val="24"/>
        </w:rPr>
      </w:r>
    </w:p>
    <w:p>
      <w:pPr>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_______________</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ФИО</w:t>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left="851"/>
        <w:jc w:val="both"/>
        <w:spacing w:after="0" w:line="240" w:lineRule="auto"/>
        <w:rPr>
          <w:rFonts w:ascii="Liberation Serif" w:hAnsi="Liberation Serif" w:cs="Liberation Serif"/>
          <w:sz w:val="24"/>
          <w:szCs w:val="24"/>
        </w:rPr>
      </w:pPr>
      <w:r>
        <w:rPr>
          <w:rFonts w:ascii="Liberation Serif" w:hAnsi="Liberation Serif" w:eastAsia="Liberation Serif" w:cs="Liberation Serif"/>
          <w:sz w:val="24"/>
          <w:szCs w:val="24"/>
          <w:lang w:eastAsia="ru-RU"/>
        </w:rPr>
        <w:t xml:space="preserve">М.П.</w:t>
      </w:r>
      <w:bookmarkEnd w:id="1"/>
      <w:r>
        <w:rPr>
          <w:rFonts w:ascii="Liberation Serif" w:hAnsi="Liberation Serif" w:cs="Liberation Serif"/>
          <w:sz w:val="24"/>
          <w:szCs w:val="24"/>
        </w:rPr>
      </w:r>
    </w:p>
    <w:p>
      <w:pPr>
        <w:ind w:right="21"/>
        <w:jc w:val="center"/>
        <w:spacing w:after="0" w:line="240" w:lineRule="auto"/>
        <w:shd w:val="clear" w:color="auto" w:fill="e0e0e0"/>
        <w:rPr>
          <w:rFonts w:ascii="Liberation Serif" w:hAnsi="Liberation Serif" w:cs="Liberation Serif"/>
          <w:b/>
          <w:color w:val="000000"/>
          <w:spacing w:val="36"/>
          <w:sz w:val="20"/>
          <w:szCs w:val="20"/>
        </w:rPr>
        <w:pBdr>
          <w:bottom w:val="single" w:color="000000" w:sz="4" w:space="0"/>
        </w:pBdr>
      </w:pPr>
      <w:r>
        <w:rPr>
          <w:rFonts w:ascii="Liberation Serif" w:hAnsi="Liberation Serif" w:eastAsia="Liberation Serif" w:cs="Liberation Serif"/>
          <w:b/>
          <w:color w:val="000000"/>
          <w:spacing w:val="36"/>
          <w:sz w:val="20"/>
          <w:szCs w:val="20"/>
          <w:lang w:eastAsia="ru-RU"/>
        </w:rPr>
        <w:t xml:space="preserve">конец формы</w:t>
      </w:r>
      <w:r>
        <w:rPr>
          <w:rFonts w:ascii="Liberation Serif" w:hAnsi="Liberation Serif" w:cs="Liberation Serif"/>
          <w:b/>
          <w:color w:val="000000"/>
          <w:spacing w:val="36"/>
          <w:sz w:val="20"/>
          <w:szCs w:val="20"/>
        </w:rPr>
      </w:r>
    </w:p>
    <w:tbl>
      <w:tblPr>
        <w:tblW w:w="0" w:type="auto"/>
        <w:tblInd w:w="567" w:type="dxa"/>
        <w:tblLook w:val="01E0" w:firstRow="1" w:lastRow="1" w:firstColumn="1" w:lastColumn="1" w:noHBand="0" w:noVBand="0"/>
      </w:tblPr>
      <w:tblGrid>
        <w:gridCol w:w="4678"/>
        <w:gridCol w:w="4111"/>
      </w:tblGrid>
      <w:tr>
        <w:tblPrEx/>
        <w:trPr>
          <w:trHeight w:val="292"/>
        </w:trPr>
        <w:tc>
          <w:tcPr>
            <w:tcW w:w="4678" w:type="dxa"/>
            <w:textDirection w:val="lrTb"/>
            <w:noWrap w:val="false"/>
          </w:tcPr>
          <w:p>
            <w:pPr>
              <w:spacing w:after="0" w:line="240" w:lineRule="auto"/>
              <w:rPr>
                <w:rFonts w:ascii="Liberation Serif" w:hAnsi="Liberation Serif" w:cs="Liberation Serif"/>
                <w:b/>
                <w:sz w:val="20"/>
                <w:szCs w:val="20"/>
              </w:rPr>
            </w:pPr>
            <w:r>
              <w:rPr>
                <w:rFonts w:ascii="Liberation Serif" w:hAnsi="Liberation Serif" w:eastAsia="Liberation Serif" w:cs="Liberation Serif"/>
                <w:b/>
                <w:sz w:val="20"/>
                <w:szCs w:val="20"/>
                <w:lang w:eastAsia="ko-KR"/>
              </w:rPr>
              <w:t xml:space="preserve">Исполнитель: </w:t>
            </w:r>
            <w:r>
              <w:rPr>
                <w:rFonts w:ascii="Liberation Serif" w:hAnsi="Liberation Serif" w:cs="Liberation Serif"/>
                <w:b/>
                <w:sz w:val="20"/>
                <w:szCs w:val="20"/>
              </w:rPr>
            </w:r>
          </w:p>
        </w:tc>
        <w:tc>
          <w:tcPr>
            <w:tcW w:w="4111" w:type="dxa"/>
            <w:textDirection w:val="lrTb"/>
            <w:noWrap w:val="false"/>
          </w:tcPr>
          <w:p>
            <w:pPr>
              <w:spacing w:after="0" w:line="240" w:lineRule="auto"/>
              <w:rPr>
                <w:rFonts w:ascii="Liberation Serif" w:hAnsi="Liberation Serif" w:cs="Liberation Serif"/>
                <w:sz w:val="20"/>
                <w:szCs w:val="20"/>
              </w:rPr>
            </w:pPr>
            <w:r>
              <w:rPr>
                <w:rFonts w:ascii="Liberation Serif" w:hAnsi="Liberation Serif" w:eastAsia="Liberation Serif" w:cs="Liberation Serif"/>
                <w:b/>
                <w:sz w:val="20"/>
                <w:szCs w:val="20"/>
                <w:lang w:eastAsia="ko-KR"/>
              </w:rPr>
              <w:t xml:space="preserve">Заказчик: ПАО «Саратовэнерго»</w:t>
            </w:r>
            <w:r>
              <w:rPr>
                <w:rFonts w:ascii="Liberation Serif" w:hAnsi="Liberation Serif" w:eastAsia="Liberation Serif" w:cs="Liberation Serif"/>
                <w:sz w:val="20"/>
                <w:szCs w:val="20"/>
                <w:lang w:eastAsia="ko-KR"/>
              </w:rPr>
              <w:t xml:space="preserve"> </w:t>
            </w:r>
            <w:r>
              <w:rPr>
                <w:rFonts w:ascii="Liberation Serif" w:hAnsi="Liberation Serif" w:cs="Liberation Serif"/>
                <w:sz w:val="20"/>
                <w:szCs w:val="20"/>
              </w:rPr>
            </w:r>
          </w:p>
        </w:tc>
      </w:tr>
      <w:tr>
        <w:tblPrEx/>
        <w:trPr>
          <w:trHeight w:val="1059"/>
        </w:trPr>
        <w:tc>
          <w:tcPr>
            <w:tcW w:w="4678" w:type="dxa"/>
            <w:textDirection w:val="lrTb"/>
            <w:noWrap w:val="false"/>
          </w:tcPr>
          <w:p>
            <w:pPr>
              <w:jc w:val="both"/>
              <w:spacing w:after="0" w:line="240" w:lineRule="auto"/>
              <w:rPr>
                <w:rFonts w:ascii="Liberation Serif" w:hAnsi="Liberation Serif" w:cs="Liberation Serif"/>
                <w:sz w:val="20"/>
                <w:szCs w:val="20"/>
              </w:rPr>
            </w:pPr>
            <w:r>
              <w:rPr>
                <w:rFonts w:ascii="Liberation Serif" w:hAnsi="Liberation Serif" w:eastAsia="Liberation Serif" w:cs="Liberation Serif"/>
                <w:bCs/>
                <w:sz w:val="20"/>
                <w:szCs w:val="20"/>
                <w:lang w:eastAsia="ko-KR"/>
              </w:rPr>
              <w:t xml:space="preserve">Подпись:</w:t>
            </w:r>
            <w:r>
              <w:rPr>
                <w:rFonts w:ascii="Liberation Serif" w:hAnsi="Liberation Serif" w:eastAsia="Liberation Serif" w:cs="Liberation Serif"/>
                <w:sz w:val="20"/>
                <w:szCs w:val="20"/>
                <w:lang w:eastAsia="ko-KR"/>
              </w:rPr>
              <w:t xml:space="preserve"> </w:t>
            </w:r>
            <w:r>
              <w:rPr>
                <w:rFonts w:ascii="Liberation Serif" w:hAnsi="Liberation Serif" w:cs="Liberation Serif"/>
                <w:sz w:val="20"/>
                <w:szCs w:val="20"/>
              </w:rPr>
            </w:r>
          </w:p>
          <w:p>
            <w:pPr>
              <w:jc w:val="both"/>
              <w:spacing w:after="0" w:line="240" w:lineRule="auto"/>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p>
            <w:pPr>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__________________ /</w:t>
            </w:r>
            <w:r>
              <w:rPr>
                <w:rFonts w:ascii="Liberation Serif" w:hAnsi="Liberation Serif" w:eastAsia="Liberation Serif" w:cs="Liberation Serif"/>
                <w:sz w:val="28"/>
                <w:szCs w:val="20"/>
                <w:lang w:eastAsia="ru-RU"/>
              </w:rPr>
              <w:t xml:space="preserve"> ___________ </w:t>
            </w:r>
            <w:r>
              <w:rPr>
                <w:rFonts w:ascii="Liberation Serif" w:hAnsi="Liberation Serif" w:eastAsia="Liberation Serif" w:cs="Liberation Serif"/>
                <w:sz w:val="20"/>
                <w:szCs w:val="20"/>
                <w:lang w:eastAsia="ko-KR"/>
              </w:rPr>
              <w:t xml:space="preserve">/ </w:t>
            </w:r>
            <w:r>
              <w:rPr>
                <w:rFonts w:ascii="Liberation Serif" w:hAnsi="Liberation Serif" w:cs="Liberation Serif"/>
                <w:sz w:val="20"/>
                <w:szCs w:val="20"/>
              </w:rPr>
            </w:r>
          </w:p>
          <w:p>
            <w:pPr>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                            м.п.</w:t>
            </w:r>
            <w:r>
              <w:rPr>
                <w:rFonts w:ascii="Liberation Serif" w:hAnsi="Liberation Serif" w:cs="Liberation Serif"/>
                <w:sz w:val="20"/>
                <w:szCs w:val="20"/>
              </w:rPr>
            </w:r>
          </w:p>
          <w:p>
            <w:pPr>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«____»___________</w:t>
            </w:r>
            <w:r>
              <w:rPr>
                <w:rFonts w:ascii="Liberation Serif" w:hAnsi="Liberation Serif" w:eastAsia="Liberation Serif" w:cs="Liberation Serif"/>
                <w:color w:val="000000"/>
                <w:sz w:val="20"/>
                <w:szCs w:val="24"/>
                <w:lang w:eastAsia="ko-KR"/>
              </w:rPr>
              <w:t xml:space="preserve"> 2026 г.</w:t>
            </w:r>
            <w:r>
              <w:rPr>
                <w:rFonts w:ascii="Liberation Serif" w:hAnsi="Liberation Serif" w:cs="Liberation Serif"/>
                <w:sz w:val="20"/>
                <w:szCs w:val="20"/>
              </w:rPr>
            </w:r>
          </w:p>
        </w:tc>
        <w:tc>
          <w:tcPr>
            <w:tcW w:w="4111" w:type="dxa"/>
            <w:textDirection w:val="lrTb"/>
            <w:noWrap w:val="false"/>
          </w:tcPr>
          <w:p>
            <w:pPr>
              <w:jc w:val="both"/>
              <w:spacing w:after="0" w:line="240" w:lineRule="auto"/>
              <w:rPr>
                <w:rFonts w:ascii="Liberation Serif" w:hAnsi="Liberation Serif" w:cs="Liberation Serif"/>
                <w:sz w:val="20"/>
                <w:szCs w:val="20"/>
              </w:rPr>
            </w:pPr>
            <w:r>
              <w:rPr>
                <w:rFonts w:ascii="Liberation Serif" w:hAnsi="Liberation Serif" w:eastAsia="Liberation Serif" w:cs="Liberation Serif"/>
                <w:bCs/>
                <w:sz w:val="20"/>
                <w:szCs w:val="20"/>
                <w:lang w:eastAsia="ko-KR"/>
              </w:rPr>
              <w:t xml:space="preserve">Подпись:</w:t>
            </w:r>
            <w:r>
              <w:rPr>
                <w:rFonts w:ascii="Liberation Serif" w:hAnsi="Liberation Serif" w:eastAsia="Liberation Serif" w:cs="Liberation Serif"/>
                <w:sz w:val="20"/>
                <w:szCs w:val="20"/>
                <w:lang w:eastAsia="ko-KR"/>
              </w:rPr>
              <w:t xml:space="preserve"> </w:t>
            </w:r>
            <w:r>
              <w:rPr>
                <w:rFonts w:ascii="Liberation Serif" w:hAnsi="Liberation Serif" w:cs="Liberation Serif"/>
                <w:sz w:val="20"/>
                <w:szCs w:val="20"/>
              </w:rPr>
            </w:r>
          </w:p>
          <w:p>
            <w:pPr>
              <w:jc w:val="both"/>
              <w:spacing w:after="0" w:line="240" w:lineRule="auto"/>
              <w:rPr>
                <w:rFonts w:ascii="Liberation Serif" w:hAnsi="Liberation Serif" w:cs="Liberation Serif"/>
                <w:sz w:val="20"/>
                <w:szCs w:val="20"/>
              </w:rPr>
            </w:pPr>
            <w:r>
              <w:rPr>
                <w:rFonts w:ascii="Liberation Serif" w:hAnsi="Liberation Serif" w:cs="Liberation Serif"/>
                <w:sz w:val="20"/>
                <w:szCs w:val="20"/>
              </w:rPr>
            </w:r>
            <w:r>
              <w:rPr>
                <w:rFonts w:ascii="Liberation Serif" w:hAnsi="Liberation Serif" w:cs="Liberation Serif"/>
                <w:sz w:val="20"/>
                <w:szCs w:val="20"/>
              </w:rPr>
            </w:r>
          </w:p>
          <w:p>
            <w:pPr>
              <w:jc w:val="both"/>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________________/С.С. Тарновский/</w:t>
            </w:r>
            <w:r>
              <w:rPr>
                <w:rFonts w:ascii="Liberation Serif" w:hAnsi="Liberation Serif" w:cs="Liberation Serif"/>
                <w:sz w:val="20"/>
                <w:szCs w:val="20"/>
              </w:rPr>
            </w:r>
          </w:p>
          <w:p>
            <w:pPr>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                     м.п.</w:t>
            </w:r>
            <w:r>
              <w:rPr>
                <w:rFonts w:ascii="Liberation Serif" w:hAnsi="Liberation Serif" w:cs="Liberation Serif"/>
                <w:sz w:val="20"/>
                <w:szCs w:val="20"/>
              </w:rPr>
            </w:r>
          </w:p>
          <w:p>
            <w:pPr>
              <w:spacing w:after="0" w:line="240" w:lineRule="auto"/>
              <w:rPr>
                <w:rFonts w:ascii="Liberation Serif" w:hAnsi="Liberation Serif" w:cs="Liberation Serif"/>
                <w:sz w:val="20"/>
                <w:szCs w:val="20"/>
              </w:rPr>
            </w:pPr>
            <w:r>
              <w:rPr>
                <w:rFonts w:ascii="Liberation Serif" w:hAnsi="Liberation Serif" w:eastAsia="Liberation Serif" w:cs="Liberation Serif"/>
                <w:sz w:val="20"/>
                <w:szCs w:val="20"/>
                <w:lang w:eastAsia="ko-KR"/>
              </w:rPr>
              <w:t xml:space="preserve">«____»___________</w:t>
            </w:r>
            <w:r>
              <w:rPr>
                <w:rFonts w:ascii="Liberation Serif" w:hAnsi="Liberation Serif" w:eastAsia="Liberation Serif" w:cs="Liberation Serif"/>
                <w:color w:val="000000"/>
                <w:sz w:val="20"/>
                <w:szCs w:val="24"/>
                <w:lang w:eastAsia="ko-KR"/>
              </w:rPr>
              <w:t xml:space="preserve"> 2026 г.</w:t>
            </w:r>
            <w:r>
              <w:rPr>
                <w:rFonts w:ascii="Liberation Serif" w:hAnsi="Liberation Serif" w:cs="Liberation Serif"/>
                <w:sz w:val="20"/>
                <w:szCs w:val="20"/>
              </w:rPr>
            </w:r>
          </w:p>
        </w:tc>
      </w:tr>
    </w:tbl>
    <w:p>
      <w:pPr>
        <w:spacing w:after="0" w:line="240" w:lineRule="auto"/>
        <w:widowControl w:val="off"/>
        <w:rPr>
          <w:rFonts w:ascii="Liberation Serif" w:hAnsi="Liberation Serif" w:cs="Liberation Serif"/>
        </w:rPr>
        <w:outlineLvl w:val="0"/>
      </w:pPr>
      <w:r>
        <w:rPr>
          <w:rFonts w:ascii="Liberation Serif" w:hAnsi="Liberation Serif" w:cs="Liberation Serif"/>
        </w:rPr>
      </w:r>
      <w:r>
        <w:rPr>
          <w:rFonts w:ascii="Liberation Serif" w:hAnsi="Liberation Serif" w:cs="Liberation Serif"/>
        </w:rPr>
      </w:r>
    </w:p>
    <w:p>
      <w:pPr>
        <w:spacing w:line="240" w:lineRule="auto"/>
        <w:rPr>
          <w:rFonts w:ascii="Liberation Serif" w:hAnsi="Liberation Serif" w:cs="Liberation Serif"/>
          <w:sz w:val="24"/>
          <w:szCs w:val="24"/>
        </w:rPr>
      </w:pPr>
      <w:r>
        <w:rPr>
          <w:rFonts w:ascii="Liberation Serif" w:hAnsi="Liberation Serif" w:cs="Liberation Serif"/>
          <w:sz w:val="24"/>
          <w:szCs w:val="24"/>
        </w:rPr>
      </w:r>
      <w:r>
        <w:rPr>
          <w:rFonts w:ascii="Liberation Serif" w:hAnsi="Liberation Serif" w:cs="Liberation Serif"/>
          <w:sz w:val="24"/>
          <w:szCs w:val="24"/>
        </w:rPr>
      </w:r>
    </w:p>
    <w:p>
      <w:pPr>
        <w:ind w:firstLine="709"/>
        <w:jc w:val="center"/>
        <w:spacing w:after="0" w:line="240" w:lineRule="auto"/>
        <w:rPr>
          <w:rFonts w:ascii="Liberation Serif" w:hAnsi="Liberation Serif" w:cs="Liberation Serif"/>
          <w:b/>
          <w:sz w:val="24"/>
          <w:szCs w:val="24"/>
        </w:rPr>
      </w:pPr>
      <w:r>
        <w:rPr>
          <w:rFonts w:ascii="Liberation Serif" w:hAnsi="Liberation Serif" w:cs="Liberation Serif"/>
          <w:b/>
          <w:sz w:val="24"/>
          <w:szCs w:val="24"/>
        </w:rPr>
      </w:r>
      <w:r>
        <w:rPr>
          <w:rFonts w:ascii="Liberation Serif" w:hAnsi="Liberation Serif" w:cs="Liberation Serif"/>
          <w:b/>
          <w:sz w:val="24"/>
          <w:szCs w:val="24"/>
        </w:rPr>
      </w:r>
    </w:p>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Wingdings">
    <w:panose1 w:val="05010000000000000000"/>
  </w:font>
  <w:font w:name="Courier New">
    <w:panose1 w:val="02070309020205020404"/>
  </w:font>
  <w:font w:name="Symbol">
    <w:panose1 w:val="05010000000000000000"/>
  </w:font>
  <w:font w:name="Times New Roman">
    <w:panose1 w:val="02020603050405020304"/>
  </w:font>
  <w:font w:name="Arial">
    <w:panose1 w:val="020B06040202020202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0" w:firstLine="0"/>
        <w:tabs>
          <w:tab w:val="num" w:pos="357" w:leader="none"/>
        </w:tabs>
      </w:pPr>
      <w:rPr>
        <w:rFonts w:hint="default"/>
        <w:lang w:val="ru-RU"/>
      </w:rPr>
    </w:lvl>
    <w:lvl w:ilvl="2">
      <w:start w:val="1"/>
      <w:numFmt w:val="decimal"/>
      <w:isLgl w:val="false"/>
      <w:suff w:val="tab"/>
      <w:lvlText w:val="%1.%2.%3."/>
      <w:lvlJc w:val="left"/>
      <w:pPr>
        <w:ind w:left="0" w:firstLine="0"/>
        <w:tabs>
          <w:tab w:val="num" w:pos="862" w:leader="none"/>
        </w:tabs>
      </w:pPr>
      <w:rPr>
        <w:rFonts w:hint="default"/>
        <w:color w:val="auto"/>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tabs>
          <w:tab w:val="num" w:pos="1797" w:leader="none"/>
        </w:tabs>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
    <w:multiLevelType w:val="hybridMultilevel"/>
    <w:lvl w:ilvl="0">
      <w:start w:val="1"/>
      <w:numFmt w:val="decimal"/>
      <w:isLgl w:val="false"/>
      <w:suff w:val="tab"/>
      <w:lvlText w:val="%1."/>
      <w:lvlJc w:val="left"/>
      <w:pPr>
        <w:ind w:left="720" w:hanging="360"/>
        <w:tabs>
          <w:tab w:val="num" w:pos="72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2624" w:hanging="1065"/>
      </w:pPr>
      <w:rPr>
        <w:rFonts w:hint="default"/>
      </w:rPr>
    </w:lvl>
    <w:lvl w:ilvl="2">
      <w:start w:val="1"/>
      <w:numFmt w:val="decimal"/>
      <w:isLgl/>
      <w:suff w:val="tab"/>
      <w:lvlText w:val="%1.%2.%3."/>
      <w:lvlJc w:val="left"/>
      <w:pPr>
        <w:ind w:left="1839" w:hanging="1065"/>
      </w:pPr>
      <w:rPr>
        <w:rFonts w:hint="default"/>
      </w:rPr>
    </w:lvl>
    <w:lvl w:ilvl="3">
      <w:start w:val="1"/>
      <w:numFmt w:val="decimal"/>
      <w:isLgl/>
      <w:suff w:val="tab"/>
      <w:lvlText w:val="%1.%2.%3.%4."/>
      <w:lvlJc w:val="left"/>
      <w:pPr>
        <w:ind w:left="2046" w:hanging="1065"/>
      </w:pPr>
      <w:rPr>
        <w:rFonts w:hint="default"/>
      </w:rPr>
    </w:lvl>
    <w:lvl w:ilvl="4">
      <w:start w:val="1"/>
      <w:numFmt w:val="decimal"/>
      <w:isLgl/>
      <w:suff w:val="tab"/>
      <w:lvlText w:val="%1.%2.%3.%4.%5."/>
      <w:lvlJc w:val="left"/>
      <w:pPr>
        <w:ind w:left="2268" w:hanging="1080"/>
      </w:pPr>
      <w:rPr>
        <w:rFonts w:hint="default"/>
      </w:rPr>
    </w:lvl>
    <w:lvl w:ilvl="5">
      <w:start w:val="1"/>
      <w:numFmt w:val="decimal"/>
      <w:isLgl/>
      <w:suff w:val="tab"/>
      <w:lvlText w:val="%1.%2.%3.%4.%5.%6."/>
      <w:lvlJc w:val="left"/>
      <w:pPr>
        <w:ind w:left="2475" w:hanging="1080"/>
      </w:pPr>
      <w:rPr>
        <w:rFonts w:hint="default"/>
      </w:rPr>
    </w:lvl>
    <w:lvl w:ilvl="6">
      <w:start w:val="1"/>
      <w:numFmt w:val="decimal"/>
      <w:isLgl/>
      <w:suff w:val="tab"/>
      <w:lvlText w:val="%1.%2.%3.%4.%5.%6.%7."/>
      <w:lvlJc w:val="left"/>
      <w:pPr>
        <w:ind w:left="3042" w:hanging="1440"/>
      </w:pPr>
      <w:rPr>
        <w:rFonts w:hint="default"/>
      </w:rPr>
    </w:lvl>
    <w:lvl w:ilvl="7">
      <w:start w:val="1"/>
      <w:numFmt w:val="decimal"/>
      <w:isLgl/>
      <w:suff w:val="tab"/>
      <w:lvlText w:val="%1.%2.%3.%4.%5.%6.%7.%8."/>
      <w:lvlJc w:val="left"/>
      <w:pPr>
        <w:ind w:left="3249" w:hanging="1440"/>
      </w:pPr>
      <w:rPr>
        <w:rFonts w:hint="default"/>
      </w:rPr>
    </w:lvl>
    <w:lvl w:ilvl="8">
      <w:start w:val="1"/>
      <w:numFmt w:val="decimal"/>
      <w:isLgl/>
      <w:suff w:val="tab"/>
      <w:lvlText w:val="%1.%2.%3.%4.%5.%6.%7.%8.%9."/>
      <w:lvlJc w:val="left"/>
      <w:pPr>
        <w:ind w:left="3816" w:hanging="1800"/>
      </w:pPr>
      <w:rPr>
        <w:rFonts w:hint="default"/>
      </w:rPr>
    </w:lvl>
  </w:abstractNum>
  <w:abstractNum w:abstractNumId="5">
    <w:multiLevelType w:val="hybridMultilevel"/>
    <w:lvl w:ilvl="0">
      <w:start w:val="6"/>
      <w:numFmt w:val="decimal"/>
      <w:isLgl w:val="false"/>
      <w:suff w:val="tab"/>
      <w:lvlText w:val="%1."/>
      <w:lvlJc w:val="left"/>
      <w:pPr>
        <w:ind w:left="360" w:hanging="360"/>
      </w:pPr>
      <w:rPr>
        <w:rFonts w:hint="default"/>
        <w:color w:val="auto"/>
      </w:rPr>
    </w:lvl>
    <w:lvl w:ilvl="1">
      <w:start w:val="2"/>
      <w:numFmt w:val="decimal"/>
      <w:isLgl w:val="false"/>
      <w:suff w:val="tab"/>
      <w:lvlText w:val="%1.%2."/>
      <w:lvlJc w:val="left"/>
      <w:pPr>
        <w:ind w:left="360" w:hanging="360"/>
      </w:pPr>
      <w:rPr>
        <w:rFonts w:hint="default"/>
        <w:color w:val="auto"/>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lvlOverride w:ilvl="0">
      <w:lvl w:ilvl="0">
        <w:start w:val="1"/>
        <w:numFmt w:val="decimal"/>
        <w:isLgl w:val="false"/>
        <w:suff w:val="tab"/>
        <w:lvlText w:val="%1."/>
        <w:lvlJc w:val="left"/>
        <w:pPr>
          <w:ind w:left="0" w:firstLine="0"/>
          <w:tabs>
            <w:tab w:val="num" w:pos="709" w:leader="none"/>
          </w:tabs>
        </w:pPr>
        <w:rPr>
          <w:rFonts w:hint="default"/>
          <w:b/>
        </w:rPr>
      </w:lvl>
    </w:lvlOverride>
    <w:lvlOverride w:ilvl="1">
      <w:lvl w:ilvl="1">
        <w:start w:val="1"/>
        <w:numFmt w:val="decimal"/>
        <w:isLgl w:val="false"/>
        <w:suff w:val="tab"/>
        <w:lvlText w:val="%1.%2."/>
        <w:lvlJc w:val="left"/>
        <w:pPr>
          <w:ind w:left="0" w:firstLine="709"/>
          <w:tabs>
            <w:tab w:val="num" w:pos="709" w:leader="none"/>
          </w:tabs>
        </w:pPr>
        <w:rPr>
          <w:rFonts w:hint="default"/>
        </w:rPr>
      </w:lvl>
    </w:lvlOverride>
    <w:lvlOverride w:ilvl="2">
      <w:lvl w:ilvl="2">
        <w:start w:val="1"/>
        <w:numFmt w:val="decimal"/>
        <w:isLgl w:val="false"/>
        <w:suff w:val="tab"/>
        <w:lvlText w:val="%1.%2.%3."/>
        <w:lvlJc w:val="left"/>
        <w:pPr>
          <w:ind w:left="0" w:firstLine="709"/>
          <w:tabs>
            <w:tab w:val="num" w:pos="709" w:leader="none"/>
          </w:tabs>
        </w:pPr>
        <w:rPr>
          <w:rFonts w:hint="default"/>
          <w:i w:val="0"/>
          <w:color w:val="auto"/>
        </w:rPr>
      </w:lvl>
    </w:lvlOverride>
    <w:lvlOverride w:ilvl="3">
      <w:lvl w:ilvl="3">
        <w:start w:val="1"/>
        <w:numFmt w:val="decimal"/>
        <w:isLgl w:val="false"/>
        <w:suff w:val="tab"/>
        <w:lvlText w:val="%1.%2.%3.%4."/>
        <w:lvlJc w:val="left"/>
        <w:pPr>
          <w:ind w:left="1728" w:hanging="648"/>
        </w:pPr>
        <w:rPr>
          <w:rFonts w:hint="default"/>
        </w:rPr>
      </w:lvl>
    </w:lvlOverride>
    <w:lvlOverride w:ilvl="4">
      <w:lvl w:ilvl="4">
        <w:start w:val="1"/>
        <w:numFmt w:val="decimal"/>
        <w:isLgl w:val="false"/>
        <w:suff w:val="tab"/>
        <w:lvlText w:val="%1.%2.%3.%4.%5."/>
        <w:lvlJc w:val="left"/>
        <w:pPr>
          <w:ind w:left="2232" w:hanging="792"/>
        </w:pPr>
        <w:rPr>
          <w:rFonts w:hint="default"/>
        </w:rPr>
      </w:lvl>
    </w:lvlOverride>
    <w:lvlOverride w:ilvl="5">
      <w:lvl w:ilvl="5">
        <w:start w:val="1"/>
        <w:numFmt w:val="decimal"/>
        <w:isLgl w:val="false"/>
        <w:suff w:val="tab"/>
        <w:lvlText w:val="%1.%2.%3.%4.%5.%6."/>
        <w:lvlJc w:val="left"/>
        <w:pPr>
          <w:ind w:left="2736" w:hanging="936"/>
          <w:tabs>
            <w:tab w:val="num" w:pos="1797" w:leader="none"/>
          </w:tabs>
        </w:pPr>
        <w:rPr>
          <w:rFonts w:hint="default"/>
        </w:rPr>
      </w:lvl>
    </w:lvlOverride>
    <w:lvlOverride w:ilvl="6">
      <w:lvl w:ilvl="6">
        <w:start w:val="1"/>
        <w:numFmt w:val="decimal"/>
        <w:isLgl w:val="false"/>
        <w:suff w:val="tab"/>
        <w:lvlText w:val="%1.%2.%3.%4.%5.%6.%7."/>
        <w:lvlJc w:val="left"/>
        <w:pPr>
          <w:ind w:left="3240" w:hanging="1080"/>
        </w:pPr>
        <w:rPr>
          <w:rFonts w:hint="default"/>
        </w:rPr>
      </w:lvl>
    </w:lvlOverride>
    <w:lvlOverride w:ilvl="7">
      <w:lvl w:ilvl="7">
        <w:start w:val="1"/>
        <w:numFmt w:val="decimal"/>
        <w:isLgl w:val="false"/>
        <w:suff w:val="tab"/>
        <w:lvlText w:val="%1.%2.%3.%4.%5.%6.%7.%8."/>
        <w:lvlJc w:val="left"/>
        <w:pPr>
          <w:ind w:left="3744" w:hanging="1224"/>
        </w:pPr>
        <w:rPr>
          <w:rFonts w:hint="default"/>
        </w:rPr>
      </w:lvl>
    </w:lvlOverride>
    <w:lvlOverride w:ilvl="8">
      <w:lvl w:ilvl="8">
        <w:start w:val="1"/>
        <w:numFmt w:val="decimal"/>
        <w:isLgl w:val="false"/>
        <w:suff w:val="tab"/>
        <w:lvlText w:val="%1.%2.%3.%4.%5.%6.%7.%8.%9."/>
        <w:lvlJc w:val="left"/>
        <w:pPr>
          <w:ind w:left="4320" w:hanging="1440"/>
        </w:pPr>
        <w:rPr>
          <w:rFonts w:hint="default"/>
        </w:rPr>
      </w:lvl>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675"/>
    <w:link w:val="666"/>
    <w:uiPriority w:val="9"/>
    <w:rPr>
      <w:rFonts w:ascii="Arial" w:hAnsi="Arial" w:eastAsia="Arial" w:cs="Arial"/>
      <w:sz w:val="40"/>
      <w:szCs w:val="40"/>
    </w:rPr>
  </w:style>
  <w:style w:type="character" w:styleId="16">
    <w:name w:val="Heading 2 Char"/>
    <w:basedOn w:val="675"/>
    <w:link w:val="667"/>
    <w:uiPriority w:val="9"/>
    <w:rPr>
      <w:rFonts w:ascii="Arial" w:hAnsi="Arial" w:eastAsia="Arial" w:cs="Arial"/>
      <w:sz w:val="34"/>
    </w:rPr>
  </w:style>
  <w:style w:type="character" w:styleId="18">
    <w:name w:val="Heading 3 Char"/>
    <w:basedOn w:val="675"/>
    <w:link w:val="668"/>
    <w:uiPriority w:val="9"/>
    <w:rPr>
      <w:rFonts w:ascii="Arial" w:hAnsi="Arial" w:eastAsia="Arial" w:cs="Arial"/>
      <w:sz w:val="30"/>
      <w:szCs w:val="30"/>
    </w:rPr>
  </w:style>
  <w:style w:type="character" w:styleId="20">
    <w:name w:val="Heading 4 Char"/>
    <w:basedOn w:val="675"/>
    <w:link w:val="669"/>
    <w:uiPriority w:val="9"/>
    <w:rPr>
      <w:rFonts w:ascii="Arial" w:hAnsi="Arial" w:eastAsia="Arial" w:cs="Arial"/>
      <w:b/>
      <w:bCs/>
      <w:sz w:val="26"/>
      <w:szCs w:val="26"/>
    </w:rPr>
  </w:style>
  <w:style w:type="character" w:styleId="22">
    <w:name w:val="Heading 5 Char"/>
    <w:basedOn w:val="675"/>
    <w:link w:val="670"/>
    <w:uiPriority w:val="9"/>
    <w:rPr>
      <w:rFonts w:ascii="Arial" w:hAnsi="Arial" w:eastAsia="Arial" w:cs="Arial"/>
      <w:b/>
      <w:bCs/>
      <w:sz w:val="24"/>
      <w:szCs w:val="24"/>
    </w:rPr>
  </w:style>
  <w:style w:type="character" w:styleId="24">
    <w:name w:val="Heading 6 Char"/>
    <w:basedOn w:val="675"/>
    <w:link w:val="671"/>
    <w:uiPriority w:val="9"/>
    <w:rPr>
      <w:rFonts w:ascii="Arial" w:hAnsi="Arial" w:eastAsia="Arial" w:cs="Arial"/>
      <w:b/>
      <w:bCs/>
      <w:sz w:val="22"/>
      <w:szCs w:val="22"/>
    </w:rPr>
  </w:style>
  <w:style w:type="character" w:styleId="26">
    <w:name w:val="Heading 7 Char"/>
    <w:basedOn w:val="675"/>
    <w:link w:val="672"/>
    <w:uiPriority w:val="9"/>
    <w:rPr>
      <w:rFonts w:ascii="Arial" w:hAnsi="Arial" w:eastAsia="Arial" w:cs="Arial"/>
      <w:b/>
      <w:bCs/>
      <w:i/>
      <w:iCs/>
      <w:sz w:val="22"/>
      <w:szCs w:val="22"/>
    </w:rPr>
  </w:style>
  <w:style w:type="character" w:styleId="28">
    <w:name w:val="Heading 8 Char"/>
    <w:basedOn w:val="675"/>
    <w:link w:val="673"/>
    <w:uiPriority w:val="9"/>
    <w:rPr>
      <w:rFonts w:ascii="Arial" w:hAnsi="Arial" w:eastAsia="Arial" w:cs="Arial"/>
      <w:i/>
      <w:iCs/>
      <w:sz w:val="22"/>
      <w:szCs w:val="22"/>
    </w:rPr>
  </w:style>
  <w:style w:type="character" w:styleId="30">
    <w:name w:val="Heading 9 Char"/>
    <w:basedOn w:val="675"/>
    <w:link w:val="674"/>
    <w:uiPriority w:val="9"/>
    <w:rPr>
      <w:rFonts w:ascii="Arial" w:hAnsi="Arial" w:eastAsia="Arial" w:cs="Arial"/>
      <w:i/>
      <w:iCs/>
      <w:sz w:val="21"/>
      <w:szCs w:val="21"/>
    </w:rPr>
  </w:style>
  <w:style w:type="character" w:styleId="35">
    <w:name w:val="Title Char"/>
    <w:basedOn w:val="675"/>
    <w:link w:val="687"/>
    <w:uiPriority w:val="10"/>
    <w:rPr>
      <w:sz w:val="48"/>
      <w:szCs w:val="48"/>
    </w:rPr>
  </w:style>
  <w:style w:type="character" w:styleId="37">
    <w:name w:val="Subtitle Char"/>
    <w:basedOn w:val="675"/>
    <w:link w:val="689"/>
    <w:uiPriority w:val="11"/>
    <w:rPr>
      <w:sz w:val="24"/>
      <w:szCs w:val="24"/>
    </w:rPr>
  </w:style>
  <w:style w:type="character" w:styleId="39">
    <w:name w:val="Quote Char"/>
    <w:link w:val="691"/>
    <w:uiPriority w:val="29"/>
    <w:rPr>
      <w:i/>
    </w:rPr>
  </w:style>
  <w:style w:type="character" w:styleId="41">
    <w:name w:val="Intense Quote Char"/>
    <w:link w:val="693"/>
    <w:uiPriority w:val="30"/>
    <w:rPr>
      <w:i/>
    </w:rPr>
  </w:style>
  <w:style w:type="character" w:styleId="43">
    <w:name w:val="Header Char"/>
    <w:basedOn w:val="675"/>
    <w:link w:val="695"/>
    <w:uiPriority w:val="99"/>
  </w:style>
  <w:style w:type="character" w:styleId="47">
    <w:name w:val="Caption Char"/>
    <w:basedOn w:val="699"/>
    <w:link w:val="697"/>
    <w:uiPriority w:val="99"/>
  </w:style>
  <w:style w:type="character" w:styleId="176">
    <w:name w:val="Footnote Text Char"/>
    <w:link w:val="828"/>
    <w:uiPriority w:val="99"/>
    <w:rPr>
      <w:sz w:val="18"/>
    </w:rPr>
  </w:style>
  <w:style w:type="character" w:styleId="179">
    <w:name w:val="Endnote Text Char"/>
    <w:link w:val="831"/>
    <w:uiPriority w:val="99"/>
    <w:rPr>
      <w:sz w:val="20"/>
    </w:rPr>
  </w:style>
  <w:style w:type="paragraph" w:styleId="665" w:default="1">
    <w:name w:val="Normal"/>
    <w:qFormat/>
  </w:style>
  <w:style w:type="paragraph" w:styleId="666">
    <w:name w:val="Heading 1"/>
    <w:basedOn w:val="665"/>
    <w:next w:val="665"/>
    <w:link w:val="678"/>
    <w:uiPriority w:val="9"/>
    <w:qFormat/>
    <w:pPr>
      <w:keepLines/>
      <w:keepNext/>
      <w:spacing w:before="480"/>
      <w:outlineLvl w:val="0"/>
    </w:pPr>
    <w:rPr>
      <w:rFonts w:ascii="Arial" w:hAnsi="Arial" w:eastAsia="Arial" w:cs="Arial"/>
      <w:sz w:val="40"/>
      <w:szCs w:val="40"/>
    </w:rPr>
  </w:style>
  <w:style w:type="paragraph" w:styleId="667">
    <w:name w:val="Heading 2"/>
    <w:basedOn w:val="665"/>
    <w:next w:val="665"/>
    <w:link w:val="679"/>
    <w:uiPriority w:val="9"/>
    <w:unhideWhenUsed/>
    <w:qFormat/>
    <w:pPr>
      <w:keepLines/>
      <w:keepNext/>
      <w:spacing w:before="360"/>
      <w:outlineLvl w:val="1"/>
    </w:pPr>
    <w:rPr>
      <w:rFonts w:ascii="Arial" w:hAnsi="Arial" w:eastAsia="Arial" w:cs="Arial"/>
      <w:sz w:val="34"/>
    </w:rPr>
  </w:style>
  <w:style w:type="paragraph" w:styleId="668">
    <w:name w:val="Heading 3"/>
    <w:basedOn w:val="665"/>
    <w:next w:val="665"/>
    <w:link w:val="680"/>
    <w:uiPriority w:val="9"/>
    <w:unhideWhenUsed/>
    <w:qFormat/>
    <w:pPr>
      <w:keepLines/>
      <w:keepNext/>
      <w:spacing w:before="320"/>
      <w:outlineLvl w:val="2"/>
    </w:pPr>
    <w:rPr>
      <w:rFonts w:ascii="Arial" w:hAnsi="Arial" w:eastAsia="Arial" w:cs="Arial"/>
      <w:sz w:val="30"/>
      <w:szCs w:val="30"/>
    </w:rPr>
  </w:style>
  <w:style w:type="paragraph" w:styleId="669">
    <w:name w:val="Heading 4"/>
    <w:basedOn w:val="665"/>
    <w:next w:val="665"/>
    <w:link w:val="681"/>
    <w:uiPriority w:val="9"/>
    <w:unhideWhenUsed/>
    <w:qFormat/>
    <w:pPr>
      <w:keepLines/>
      <w:keepNext/>
      <w:spacing w:before="320"/>
      <w:outlineLvl w:val="3"/>
    </w:pPr>
    <w:rPr>
      <w:rFonts w:ascii="Arial" w:hAnsi="Arial" w:eastAsia="Arial" w:cs="Arial"/>
      <w:b/>
      <w:bCs/>
      <w:sz w:val="26"/>
      <w:szCs w:val="26"/>
    </w:rPr>
  </w:style>
  <w:style w:type="paragraph" w:styleId="670">
    <w:name w:val="Heading 5"/>
    <w:basedOn w:val="665"/>
    <w:next w:val="665"/>
    <w:link w:val="682"/>
    <w:uiPriority w:val="9"/>
    <w:unhideWhenUsed/>
    <w:qFormat/>
    <w:pPr>
      <w:keepLines/>
      <w:keepNext/>
      <w:spacing w:before="320"/>
      <w:outlineLvl w:val="4"/>
    </w:pPr>
    <w:rPr>
      <w:rFonts w:ascii="Arial" w:hAnsi="Arial" w:eastAsia="Arial" w:cs="Arial"/>
      <w:b/>
      <w:bCs/>
      <w:sz w:val="24"/>
      <w:szCs w:val="24"/>
    </w:rPr>
  </w:style>
  <w:style w:type="paragraph" w:styleId="671">
    <w:name w:val="Heading 6"/>
    <w:basedOn w:val="665"/>
    <w:next w:val="665"/>
    <w:link w:val="683"/>
    <w:uiPriority w:val="9"/>
    <w:unhideWhenUsed/>
    <w:qFormat/>
    <w:pPr>
      <w:keepLines/>
      <w:keepNext/>
      <w:spacing w:before="320"/>
      <w:outlineLvl w:val="5"/>
    </w:pPr>
    <w:rPr>
      <w:rFonts w:ascii="Arial" w:hAnsi="Arial" w:eastAsia="Arial" w:cs="Arial"/>
      <w:b/>
      <w:bCs/>
    </w:rPr>
  </w:style>
  <w:style w:type="paragraph" w:styleId="672">
    <w:name w:val="Heading 7"/>
    <w:basedOn w:val="665"/>
    <w:next w:val="665"/>
    <w:link w:val="684"/>
    <w:uiPriority w:val="9"/>
    <w:unhideWhenUsed/>
    <w:qFormat/>
    <w:pPr>
      <w:keepLines/>
      <w:keepNext/>
      <w:spacing w:before="320"/>
      <w:outlineLvl w:val="6"/>
    </w:pPr>
    <w:rPr>
      <w:rFonts w:ascii="Arial" w:hAnsi="Arial" w:eastAsia="Arial" w:cs="Arial"/>
      <w:b/>
      <w:bCs/>
      <w:i/>
      <w:iCs/>
    </w:rPr>
  </w:style>
  <w:style w:type="paragraph" w:styleId="673">
    <w:name w:val="Heading 8"/>
    <w:basedOn w:val="665"/>
    <w:next w:val="665"/>
    <w:link w:val="685"/>
    <w:uiPriority w:val="9"/>
    <w:unhideWhenUsed/>
    <w:qFormat/>
    <w:pPr>
      <w:keepLines/>
      <w:keepNext/>
      <w:spacing w:before="320"/>
      <w:outlineLvl w:val="7"/>
    </w:pPr>
    <w:rPr>
      <w:rFonts w:ascii="Arial" w:hAnsi="Arial" w:eastAsia="Arial" w:cs="Arial"/>
      <w:i/>
      <w:iCs/>
    </w:rPr>
  </w:style>
  <w:style w:type="paragraph" w:styleId="674">
    <w:name w:val="Heading 9"/>
    <w:basedOn w:val="665"/>
    <w:next w:val="665"/>
    <w:link w:val="686"/>
    <w:uiPriority w:val="9"/>
    <w:unhideWhenUsed/>
    <w:qFormat/>
    <w:pPr>
      <w:keepLines/>
      <w:keepNext/>
      <w:spacing w:before="320"/>
      <w:outlineLvl w:val="8"/>
    </w:pPr>
    <w:rPr>
      <w:rFonts w:ascii="Arial" w:hAnsi="Arial" w:eastAsia="Arial" w:cs="Arial"/>
      <w:i/>
      <w:iCs/>
      <w:sz w:val="21"/>
      <w:szCs w:val="21"/>
    </w:rPr>
  </w:style>
  <w:style w:type="character" w:styleId="675" w:default="1">
    <w:name w:val="Default Paragraph Font"/>
    <w:uiPriority w:val="1"/>
    <w:semiHidden/>
    <w:unhideWhenUsed/>
  </w:style>
  <w:style w:type="table" w:styleId="676" w:default="1">
    <w:name w:val="Normal Table"/>
    <w:uiPriority w:val="99"/>
    <w:semiHidden/>
    <w:unhideWhenUsed/>
    <w:tblPr>
      <w:tblInd w:w="0" w:type="dxa"/>
      <w:tblCellMar>
        <w:left w:w="108" w:type="dxa"/>
        <w:top w:w="0" w:type="dxa"/>
        <w:right w:w="108" w:type="dxa"/>
        <w:bottom w:w="0" w:type="dxa"/>
      </w:tblCellMar>
    </w:tblPr>
  </w:style>
  <w:style w:type="numbering" w:styleId="677" w:default="1">
    <w:name w:val="No List"/>
    <w:uiPriority w:val="99"/>
    <w:semiHidden/>
    <w:unhideWhenUsed/>
  </w:style>
  <w:style w:type="character" w:styleId="678" w:customStyle="1">
    <w:name w:val="Заголовок 1 Знак"/>
    <w:link w:val="666"/>
    <w:uiPriority w:val="9"/>
    <w:rPr>
      <w:rFonts w:ascii="Arial" w:hAnsi="Arial" w:eastAsia="Arial" w:cs="Arial"/>
      <w:sz w:val="40"/>
      <w:szCs w:val="40"/>
    </w:rPr>
  </w:style>
  <w:style w:type="character" w:styleId="679" w:customStyle="1">
    <w:name w:val="Заголовок 2 Знак"/>
    <w:link w:val="667"/>
    <w:uiPriority w:val="9"/>
    <w:rPr>
      <w:rFonts w:ascii="Arial" w:hAnsi="Arial" w:eastAsia="Arial" w:cs="Arial"/>
      <w:sz w:val="34"/>
    </w:rPr>
  </w:style>
  <w:style w:type="character" w:styleId="680" w:customStyle="1">
    <w:name w:val="Заголовок 3 Знак"/>
    <w:link w:val="668"/>
    <w:uiPriority w:val="9"/>
    <w:rPr>
      <w:rFonts w:ascii="Arial" w:hAnsi="Arial" w:eastAsia="Arial" w:cs="Arial"/>
      <w:sz w:val="30"/>
      <w:szCs w:val="30"/>
    </w:rPr>
  </w:style>
  <w:style w:type="character" w:styleId="681" w:customStyle="1">
    <w:name w:val="Заголовок 4 Знак"/>
    <w:link w:val="669"/>
    <w:uiPriority w:val="9"/>
    <w:rPr>
      <w:rFonts w:ascii="Arial" w:hAnsi="Arial" w:eastAsia="Arial" w:cs="Arial"/>
      <w:b/>
      <w:bCs/>
      <w:sz w:val="26"/>
      <w:szCs w:val="26"/>
    </w:rPr>
  </w:style>
  <w:style w:type="character" w:styleId="682" w:customStyle="1">
    <w:name w:val="Заголовок 5 Знак"/>
    <w:link w:val="670"/>
    <w:uiPriority w:val="9"/>
    <w:rPr>
      <w:rFonts w:ascii="Arial" w:hAnsi="Arial" w:eastAsia="Arial" w:cs="Arial"/>
      <w:b/>
      <w:bCs/>
      <w:sz w:val="24"/>
      <w:szCs w:val="24"/>
    </w:rPr>
  </w:style>
  <w:style w:type="character" w:styleId="683" w:customStyle="1">
    <w:name w:val="Заголовок 6 Знак"/>
    <w:link w:val="671"/>
    <w:uiPriority w:val="9"/>
    <w:rPr>
      <w:rFonts w:ascii="Arial" w:hAnsi="Arial" w:eastAsia="Arial" w:cs="Arial"/>
      <w:b/>
      <w:bCs/>
      <w:sz w:val="22"/>
      <w:szCs w:val="22"/>
    </w:rPr>
  </w:style>
  <w:style w:type="character" w:styleId="684" w:customStyle="1">
    <w:name w:val="Заголовок 7 Знак"/>
    <w:link w:val="672"/>
    <w:uiPriority w:val="9"/>
    <w:rPr>
      <w:rFonts w:ascii="Arial" w:hAnsi="Arial" w:eastAsia="Arial" w:cs="Arial"/>
      <w:b/>
      <w:bCs/>
      <w:i/>
      <w:iCs/>
      <w:sz w:val="22"/>
      <w:szCs w:val="22"/>
    </w:rPr>
  </w:style>
  <w:style w:type="character" w:styleId="685" w:customStyle="1">
    <w:name w:val="Заголовок 8 Знак"/>
    <w:link w:val="673"/>
    <w:uiPriority w:val="9"/>
    <w:rPr>
      <w:rFonts w:ascii="Arial" w:hAnsi="Arial" w:eastAsia="Arial" w:cs="Arial"/>
      <w:i/>
      <w:iCs/>
      <w:sz w:val="22"/>
      <w:szCs w:val="22"/>
    </w:rPr>
  </w:style>
  <w:style w:type="character" w:styleId="686" w:customStyle="1">
    <w:name w:val="Заголовок 9 Знак"/>
    <w:link w:val="674"/>
    <w:uiPriority w:val="9"/>
    <w:rPr>
      <w:rFonts w:ascii="Arial" w:hAnsi="Arial" w:eastAsia="Arial" w:cs="Arial"/>
      <w:i/>
      <w:iCs/>
      <w:sz w:val="21"/>
      <w:szCs w:val="21"/>
    </w:rPr>
  </w:style>
  <w:style w:type="paragraph" w:styleId="687">
    <w:name w:val="Title"/>
    <w:basedOn w:val="665"/>
    <w:next w:val="665"/>
    <w:link w:val="688"/>
    <w:uiPriority w:val="10"/>
    <w:qFormat/>
    <w:pPr>
      <w:contextualSpacing/>
      <w:spacing w:before="300"/>
    </w:pPr>
    <w:rPr>
      <w:sz w:val="48"/>
      <w:szCs w:val="48"/>
    </w:rPr>
  </w:style>
  <w:style w:type="character" w:styleId="688" w:customStyle="1">
    <w:name w:val="Название Знак"/>
    <w:link w:val="687"/>
    <w:uiPriority w:val="10"/>
    <w:rPr>
      <w:sz w:val="48"/>
      <w:szCs w:val="48"/>
    </w:rPr>
  </w:style>
  <w:style w:type="paragraph" w:styleId="689">
    <w:name w:val="Subtitle"/>
    <w:basedOn w:val="665"/>
    <w:next w:val="665"/>
    <w:link w:val="690"/>
    <w:uiPriority w:val="11"/>
    <w:qFormat/>
    <w:pPr>
      <w:spacing w:before="200"/>
    </w:pPr>
    <w:rPr>
      <w:sz w:val="24"/>
      <w:szCs w:val="24"/>
    </w:rPr>
  </w:style>
  <w:style w:type="character" w:styleId="690" w:customStyle="1">
    <w:name w:val="Подзаголовок Знак"/>
    <w:link w:val="689"/>
    <w:uiPriority w:val="11"/>
    <w:rPr>
      <w:sz w:val="24"/>
      <w:szCs w:val="24"/>
    </w:rPr>
  </w:style>
  <w:style w:type="paragraph" w:styleId="691">
    <w:name w:val="Quote"/>
    <w:basedOn w:val="665"/>
    <w:next w:val="665"/>
    <w:link w:val="692"/>
    <w:uiPriority w:val="29"/>
    <w:qFormat/>
    <w:pPr>
      <w:ind w:left="720" w:right="720"/>
    </w:pPr>
    <w:rPr>
      <w:i/>
    </w:rPr>
  </w:style>
  <w:style w:type="character" w:styleId="692" w:customStyle="1">
    <w:name w:val="Цитата 2 Знак"/>
    <w:link w:val="691"/>
    <w:uiPriority w:val="29"/>
    <w:rPr>
      <w:i/>
    </w:rPr>
  </w:style>
  <w:style w:type="paragraph" w:styleId="693">
    <w:name w:val="Intense Quote"/>
    <w:basedOn w:val="665"/>
    <w:next w:val="665"/>
    <w:link w:val="694"/>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94" w:customStyle="1">
    <w:name w:val="Выделенная цитата Знак"/>
    <w:link w:val="693"/>
    <w:uiPriority w:val="30"/>
    <w:rPr>
      <w:i/>
    </w:rPr>
  </w:style>
  <w:style w:type="paragraph" w:styleId="695">
    <w:name w:val="Header"/>
    <w:basedOn w:val="665"/>
    <w:link w:val="696"/>
    <w:uiPriority w:val="99"/>
    <w:unhideWhenUsed/>
    <w:pPr>
      <w:spacing w:after="0" w:line="240" w:lineRule="auto"/>
      <w:tabs>
        <w:tab w:val="center" w:pos="7143" w:leader="none"/>
        <w:tab w:val="right" w:pos="14287" w:leader="none"/>
      </w:tabs>
    </w:pPr>
  </w:style>
  <w:style w:type="character" w:styleId="696" w:customStyle="1">
    <w:name w:val="Верхний колонтитул Знак"/>
    <w:link w:val="695"/>
    <w:uiPriority w:val="99"/>
  </w:style>
  <w:style w:type="paragraph" w:styleId="697">
    <w:name w:val="Footer"/>
    <w:basedOn w:val="665"/>
    <w:uiPriority w:val="99"/>
    <w:unhideWhenUsed/>
    <w:pPr>
      <w:spacing w:after="0" w:line="240" w:lineRule="auto"/>
      <w:tabs>
        <w:tab w:val="center" w:pos="7143" w:leader="none"/>
        <w:tab w:val="right" w:pos="14287" w:leader="none"/>
      </w:tabs>
    </w:pPr>
  </w:style>
  <w:style w:type="character" w:styleId="698" w:customStyle="1">
    <w:name w:val="Footer Char"/>
    <w:uiPriority w:val="99"/>
  </w:style>
  <w:style w:type="paragraph" w:styleId="699">
    <w:name w:val="Caption"/>
    <w:basedOn w:val="665"/>
    <w:next w:val="665"/>
    <w:link w:val="700"/>
    <w:uiPriority w:val="35"/>
    <w:semiHidden/>
    <w:unhideWhenUsed/>
    <w:qFormat/>
    <w:rPr>
      <w:b/>
      <w:bCs/>
      <w:color w:val="5b9bd5" w:themeColor="accent1"/>
      <w:sz w:val="18"/>
      <w:szCs w:val="18"/>
    </w:rPr>
  </w:style>
  <w:style w:type="character" w:styleId="700" w:customStyle="1">
    <w:name w:val="Название объекта Знак"/>
    <w:link w:val="699"/>
    <w:uiPriority w:val="99"/>
  </w:style>
  <w:style w:type="table" w:styleId="701">
    <w:name w:val="Table Grid"/>
    <w:basedOn w:val="676"/>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02" w:customStyle="1">
    <w:name w:val="Table Grid Light"/>
    <w:basedOn w:val="676"/>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03">
    <w:name w:val="Plain Table 1"/>
    <w:basedOn w:val="676"/>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04">
    <w:name w:val="Plain Table 2"/>
    <w:basedOn w:val="676"/>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5">
    <w:name w:val="Plain Table 3"/>
    <w:basedOn w:val="676"/>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6">
    <w:name w:val="Plain Table 4"/>
    <w:basedOn w:val="676"/>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07">
    <w:name w:val="Plain Table 5"/>
    <w:basedOn w:val="676"/>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08">
    <w:name w:val="Grid Table 1 Light"/>
    <w:basedOn w:val="676"/>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09" w:customStyle="1">
    <w:name w:val="Grid Table 1 Light - Accent 1"/>
    <w:basedOn w:val="676"/>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10" w:customStyle="1">
    <w:name w:val="Grid Table 1 Light - Accent 2"/>
    <w:basedOn w:val="676"/>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11" w:customStyle="1">
    <w:name w:val="Grid Table 1 Light - Accent 3"/>
    <w:basedOn w:val="676"/>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12" w:customStyle="1">
    <w:name w:val="Grid Table 1 Light - Accent 4"/>
    <w:basedOn w:val="676"/>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13" w:customStyle="1">
    <w:name w:val="Grid Table 1 Light - Accent 5"/>
    <w:basedOn w:val="676"/>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14" w:customStyle="1">
    <w:name w:val="Grid Table 1 Light - Accent 6"/>
    <w:basedOn w:val="676"/>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15">
    <w:name w:val="Grid Table 2"/>
    <w:basedOn w:val="676"/>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16" w:customStyle="1">
    <w:name w:val="Grid Table 2 - Accent 1"/>
    <w:basedOn w:val="676"/>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17" w:customStyle="1">
    <w:name w:val="Grid Table 2 - Accent 2"/>
    <w:basedOn w:val="676"/>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18" w:customStyle="1">
    <w:name w:val="Grid Table 2 - Accent 3"/>
    <w:basedOn w:val="676"/>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19" w:customStyle="1">
    <w:name w:val="Grid Table 2 - Accent 4"/>
    <w:basedOn w:val="676"/>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20" w:customStyle="1">
    <w:name w:val="Grid Table 2 - Accent 5"/>
    <w:basedOn w:val="676"/>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21" w:customStyle="1">
    <w:name w:val="Grid Table 2 - Accent 6"/>
    <w:basedOn w:val="676"/>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22">
    <w:name w:val="Grid Table 3"/>
    <w:basedOn w:val="676"/>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3" w:customStyle="1">
    <w:name w:val="Grid Table 3 - Accent 1"/>
    <w:basedOn w:val="676"/>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4" w:customStyle="1">
    <w:name w:val="Grid Table 3 - Accent 2"/>
    <w:basedOn w:val="676"/>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5" w:customStyle="1">
    <w:name w:val="Grid Table 3 - Accent 3"/>
    <w:basedOn w:val="676"/>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6" w:customStyle="1">
    <w:name w:val="Grid Table 3 - Accent 4"/>
    <w:basedOn w:val="676"/>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7" w:customStyle="1">
    <w:name w:val="Grid Table 3 - Accent 5"/>
    <w:basedOn w:val="676"/>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8" w:customStyle="1">
    <w:name w:val="Grid Table 3 - Accent 6"/>
    <w:basedOn w:val="676"/>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29">
    <w:name w:val="Grid Table 4"/>
    <w:basedOn w:val="676"/>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0" w:customStyle="1">
    <w:name w:val="Grid Table 4 - Accent 1"/>
    <w:basedOn w:val="676"/>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31" w:customStyle="1">
    <w:name w:val="Grid Table 4 - Accent 2"/>
    <w:basedOn w:val="676"/>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32" w:customStyle="1">
    <w:name w:val="Grid Table 4 - Accent 3"/>
    <w:basedOn w:val="676"/>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33" w:customStyle="1">
    <w:name w:val="Grid Table 4 - Accent 4"/>
    <w:basedOn w:val="676"/>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34" w:customStyle="1">
    <w:name w:val="Grid Table 4 - Accent 5"/>
    <w:basedOn w:val="676"/>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35" w:customStyle="1">
    <w:name w:val="Grid Table 4 - Accent 6"/>
    <w:basedOn w:val="676"/>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36">
    <w:name w:val="Grid Table 5 Dark"/>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37" w:customStyle="1">
    <w:name w:val="Grid Table 5 Dark- Accent 1"/>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38" w:customStyle="1">
    <w:name w:val="Grid Table 5 Dark - Accent 2"/>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39" w:customStyle="1">
    <w:name w:val="Grid Table 5 Dark - Accent 3"/>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40" w:customStyle="1">
    <w:name w:val="Grid Table 5 Dark- Accent 4"/>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41" w:customStyle="1">
    <w:name w:val="Grid Table 5 Dark - Accent 5"/>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42" w:customStyle="1">
    <w:name w:val="Grid Table 5 Dark - Accent 6"/>
    <w:basedOn w:val="676"/>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43">
    <w:name w:val="Grid Table 6 Colorful"/>
    <w:basedOn w:val="676"/>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44" w:customStyle="1">
    <w:name w:val="Grid Table 6 Colorful - Accent 1"/>
    <w:basedOn w:val="676"/>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45" w:customStyle="1">
    <w:name w:val="Grid Table 6 Colorful - Accent 2"/>
    <w:basedOn w:val="676"/>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46" w:customStyle="1">
    <w:name w:val="Grid Table 6 Colorful - Accent 3"/>
    <w:basedOn w:val="676"/>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47" w:customStyle="1">
    <w:name w:val="Grid Table 6 Colorful - Accent 4"/>
    <w:basedOn w:val="676"/>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48" w:customStyle="1">
    <w:name w:val="Grid Table 6 Colorful - Accent 5"/>
    <w:basedOn w:val="676"/>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49" w:customStyle="1">
    <w:name w:val="Grid Table 6 Colorful - Accent 6"/>
    <w:basedOn w:val="676"/>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50">
    <w:name w:val="Grid Table 7 Colorful"/>
    <w:basedOn w:val="676"/>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51" w:customStyle="1">
    <w:name w:val="Grid Table 7 Colorful - Accent 1"/>
    <w:basedOn w:val="676"/>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752" w:customStyle="1">
    <w:name w:val="Grid Table 7 Colorful - Accent 2"/>
    <w:basedOn w:val="676"/>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53" w:customStyle="1">
    <w:name w:val="Grid Table 7 Colorful - Accent 3"/>
    <w:basedOn w:val="676"/>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54" w:customStyle="1">
    <w:name w:val="Grid Table 7 Colorful - Accent 4"/>
    <w:basedOn w:val="676"/>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55" w:customStyle="1">
    <w:name w:val="Grid Table 7 Colorful - Accent 5"/>
    <w:basedOn w:val="676"/>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756" w:customStyle="1">
    <w:name w:val="Grid Table 7 Colorful - Accent 6"/>
    <w:basedOn w:val="676"/>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57">
    <w:name w:val="List Table 1 Light"/>
    <w:basedOn w:val="676"/>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58" w:customStyle="1">
    <w:name w:val="List Table 1 Light - Accent 1"/>
    <w:basedOn w:val="676"/>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759" w:customStyle="1">
    <w:name w:val="List Table 1 Light - Accent 2"/>
    <w:basedOn w:val="676"/>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60" w:customStyle="1">
    <w:name w:val="List Table 1 Light - Accent 3"/>
    <w:basedOn w:val="676"/>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61" w:customStyle="1">
    <w:name w:val="List Table 1 Light - Accent 4"/>
    <w:basedOn w:val="676"/>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62" w:customStyle="1">
    <w:name w:val="List Table 1 Light - Accent 5"/>
    <w:basedOn w:val="676"/>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763" w:customStyle="1">
    <w:name w:val="List Table 1 Light - Accent 6"/>
    <w:basedOn w:val="676"/>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764">
    <w:name w:val="List Table 2"/>
    <w:basedOn w:val="676"/>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765" w:customStyle="1">
    <w:name w:val="List Table 2 - Accent 1"/>
    <w:basedOn w:val="676"/>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766" w:customStyle="1">
    <w:name w:val="List Table 2 - Accent 2"/>
    <w:basedOn w:val="676"/>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767" w:customStyle="1">
    <w:name w:val="List Table 2 - Accent 3"/>
    <w:basedOn w:val="676"/>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768" w:customStyle="1">
    <w:name w:val="List Table 2 - Accent 4"/>
    <w:basedOn w:val="676"/>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769" w:customStyle="1">
    <w:name w:val="List Table 2 - Accent 5"/>
    <w:basedOn w:val="676"/>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770" w:customStyle="1">
    <w:name w:val="List Table 2 - Accent 6"/>
    <w:basedOn w:val="676"/>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771">
    <w:name w:val="List Table 3"/>
    <w:basedOn w:val="676"/>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772" w:customStyle="1">
    <w:name w:val="List Table 3 - Accent 1"/>
    <w:basedOn w:val="676"/>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773" w:customStyle="1">
    <w:name w:val="List Table 3 - Accent 2"/>
    <w:basedOn w:val="676"/>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774" w:customStyle="1">
    <w:name w:val="List Table 3 - Accent 3"/>
    <w:basedOn w:val="676"/>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775" w:customStyle="1">
    <w:name w:val="List Table 3 - Accent 4"/>
    <w:basedOn w:val="676"/>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776" w:customStyle="1">
    <w:name w:val="List Table 3 - Accent 5"/>
    <w:basedOn w:val="676"/>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777" w:customStyle="1">
    <w:name w:val="List Table 3 - Accent 6"/>
    <w:basedOn w:val="676"/>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778">
    <w:name w:val="List Table 4"/>
    <w:basedOn w:val="676"/>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779" w:customStyle="1">
    <w:name w:val="List Table 4 - Accent 1"/>
    <w:basedOn w:val="676"/>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780" w:customStyle="1">
    <w:name w:val="List Table 4 - Accent 2"/>
    <w:basedOn w:val="676"/>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781" w:customStyle="1">
    <w:name w:val="List Table 4 - Accent 3"/>
    <w:basedOn w:val="676"/>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782" w:customStyle="1">
    <w:name w:val="List Table 4 - Accent 4"/>
    <w:basedOn w:val="676"/>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783" w:customStyle="1">
    <w:name w:val="List Table 4 - Accent 5"/>
    <w:basedOn w:val="676"/>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784" w:customStyle="1">
    <w:name w:val="List Table 4 - Accent 6"/>
    <w:basedOn w:val="676"/>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785">
    <w:name w:val="List Table 5 Dark"/>
    <w:basedOn w:val="676"/>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786" w:customStyle="1">
    <w:name w:val="List Table 5 Dark - Accent 1"/>
    <w:basedOn w:val="676"/>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787" w:customStyle="1">
    <w:name w:val="List Table 5 Dark - Accent 2"/>
    <w:basedOn w:val="676"/>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788" w:customStyle="1">
    <w:name w:val="List Table 5 Dark - Accent 3"/>
    <w:basedOn w:val="676"/>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789" w:customStyle="1">
    <w:name w:val="List Table 5 Dark - Accent 4"/>
    <w:basedOn w:val="676"/>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790" w:customStyle="1">
    <w:name w:val="List Table 5 Dark - Accent 5"/>
    <w:basedOn w:val="676"/>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791" w:customStyle="1">
    <w:name w:val="List Table 5 Dark - Accent 6"/>
    <w:basedOn w:val="676"/>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792">
    <w:name w:val="List Table 6 Colorful"/>
    <w:basedOn w:val="676"/>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793" w:customStyle="1">
    <w:name w:val="List Table 6 Colorful - Accent 1"/>
    <w:basedOn w:val="676"/>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794" w:customStyle="1">
    <w:name w:val="List Table 6 Colorful - Accent 2"/>
    <w:basedOn w:val="676"/>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795" w:customStyle="1">
    <w:name w:val="List Table 6 Colorful - Accent 3"/>
    <w:basedOn w:val="676"/>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796" w:customStyle="1">
    <w:name w:val="List Table 6 Colorful - Accent 4"/>
    <w:basedOn w:val="676"/>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797" w:customStyle="1">
    <w:name w:val="List Table 6 Colorful - Accent 5"/>
    <w:basedOn w:val="676"/>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798" w:customStyle="1">
    <w:name w:val="List Table 6 Colorful - Accent 6"/>
    <w:basedOn w:val="676"/>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799">
    <w:name w:val="List Table 7 Colorful"/>
    <w:basedOn w:val="676"/>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00" w:customStyle="1">
    <w:name w:val="List Table 7 Colorful - Accent 1"/>
    <w:basedOn w:val="676"/>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01" w:customStyle="1">
    <w:name w:val="List Table 7 Colorful - Accent 2"/>
    <w:basedOn w:val="676"/>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02" w:customStyle="1">
    <w:name w:val="List Table 7 Colorful - Accent 3"/>
    <w:basedOn w:val="676"/>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03" w:customStyle="1">
    <w:name w:val="List Table 7 Colorful - Accent 4"/>
    <w:basedOn w:val="676"/>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04" w:customStyle="1">
    <w:name w:val="List Table 7 Colorful - Accent 5"/>
    <w:basedOn w:val="676"/>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05" w:customStyle="1">
    <w:name w:val="List Table 7 Colorful - Accent 6"/>
    <w:basedOn w:val="676"/>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06" w:customStyle="1">
    <w:name w:val="Lined - Accent"/>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07" w:customStyle="1">
    <w:name w:val="Lined - Accent 1"/>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08" w:customStyle="1">
    <w:name w:val="Lined - Accent 2"/>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09" w:customStyle="1">
    <w:name w:val="Lined - Accent 3"/>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10" w:customStyle="1">
    <w:name w:val="Lined - Accent 4"/>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11" w:customStyle="1">
    <w:name w:val="Lined - Accent 5"/>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12" w:customStyle="1">
    <w:name w:val="Lined - Accent 6"/>
    <w:basedOn w:val="676"/>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13" w:customStyle="1">
    <w:name w:val="Bordered &amp; Lined - Accent"/>
    <w:basedOn w:val="676"/>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14" w:customStyle="1">
    <w:name w:val="Bordered &amp; Lined - Accent 1"/>
    <w:basedOn w:val="676"/>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15" w:customStyle="1">
    <w:name w:val="Bordered &amp; Lined - Accent 2"/>
    <w:basedOn w:val="676"/>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16" w:customStyle="1">
    <w:name w:val="Bordered &amp; Lined - Accent 3"/>
    <w:basedOn w:val="676"/>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17" w:customStyle="1">
    <w:name w:val="Bordered &amp; Lined - Accent 4"/>
    <w:basedOn w:val="676"/>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18" w:customStyle="1">
    <w:name w:val="Bordered &amp; Lined - Accent 5"/>
    <w:basedOn w:val="676"/>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19" w:customStyle="1">
    <w:name w:val="Bordered &amp; Lined - Accent 6"/>
    <w:basedOn w:val="676"/>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20" w:customStyle="1">
    <w:name w:val="Bordered"/>
    <w:basedOn w:val="676"/>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21" w:customStyle="1">
    <w:name w:val="Bordered - Accent 1"/>
    <w:basedOn w:val="676"/>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22" w:customStyle="1">
    <w:name w:val="Bordered - Accent 2"/>
    <w:basedOn w:val="676"/>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23" w:customStyle="1">
    <w:name w:val="Bordered - Accent 3"/>
    <w:basedOn w:val="676"/>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24" w:customStyle="1">
    <w:name w:val="Bordered - Accent 4"/>
    <w:basedOn w:val="676"/>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25" w:customStyle="1">
    <w:name w:val="Bordered - Accent 5"/>
    <w:basedOn w:val="676"/>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26" w:customStyle="1">
    <w:name w:val="Bordered - Accent 6"/>
    <w:basedOn w:val="676"/>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27">
    <w:name w:val="Hyperlink"/>
    <w:uiPriority w:val="99"/>
    <w:unhideWhenUsed/>
    <w:rPr>
      <w:color w:val="0563c1" w:themeColor="hyperlink"/>
      <w:u w:val="single"/>
    </w:rPr>
  </w:style>
  <w:style w:type="paragraph" w:styleId="828">
    <w:name w:val="footnote text"/>
    <w:basedOn w:val="665"/>
    <w:link w:val="829"/>
    <w:uiPriority w:val="99"/>
    <w:semiHidden/>
    <w:unhideWhenUsed/>
    <w:pPr>
      <w:spacing w:after="40" w:line="240" w:lineRule="auto"/>
    </w:pPr>
    <w:rPr>
      <w:sz w:val="18"/>
    </w:rPr>
  </w:style>
  <w:style w:type="character" w:styleId="829" w:customStyle="1">
    <w:name w:val="Текст сноски Знак"/>
    <w:link w:val="828"/>
    <w:uiPriority w:val="99"/>
    <w:rPr>
      <w:sz w:val="18"/>
    </w:rPr>
  </w:style>
  <w:style w:type="character" w:styleId="830">
    <w:name w:val="footnote reference"/>
    <w:uiPriority w:val="99"/>
    <w:unhideWhenUsed/>
    <w:rPr>
      <w:vertAlign w:val="superscript"/>
    </w:rPr>
  </w:style>
  <w:style w:type="paragraph" w:styleId="831">
    <w:name w:val="endnote text"/>
    <w:basedOn w:val="665"/>
    <w:link w:val="832"/>
    <w:uiPriority w:val="99"/>
    <w:semiHidden/>
    <w:unhideWhenUsed/>
    <w:pPr>
      <w:spacing w:after="0" w:line="240" w:lineRule="auto"/>
    </w:pPr>
    <w:rPr>
      <w:sz w:val="20"/>
    </w:rPr>
  </w:style>
  <w:style w:type="character" w:styleId="832" w:customStyle="1">
    <w:name w:val="Текст концевой сноски Знак"/>
    <w:link w:val="831"/>
    <w:uiPriority w:val="99"/>
    <w:rPr>
      <w:sz w:val="20"/>
    </w:rPr>
  </w:style>
  <w:style w:type="character" w:styleId="833">
    <w:name w:val="endnote reference"/>
    <w:uiPriority w:val="99"/>
    <w:semiHidden/>
    <w:unhideWhenUsed/>
    <w:rPr>
      <w:vertAlign w:val="superscript"/>
    </w:rPr>
  </w:style>
  <w:style w:type="paragraph" w:styleId="834">
    <w:name w:val="toc 1"/>
    <w:basedOn w:val="665"/>
    <w:next w:val="665"/>
    <w:uiPriority w:val="39"/>
    <w:unhideWhenUsed/>
    <w:pPr>
      <w:spacing w:after="57"/>
    </w:pPr>
  </w:style>
  <w:style w:type="paragraph" w:styleId="835">
    <w:name w:val="toc 2"/>
    <w:basedOn w:val="665"/>
    <w:next w:val="665"/>
    <w:uiPriority w:val="39"/>
    <w:unhideWhenUsed/>
    <w:pPr>
      <w:ind w:left="283"/>
      <w:spacing w:after="57"/>
    </w:pPr>
  </w:style>
  <w:style w:type="paragraph" w:styleId="836">
    <w:name w:val="toc 3"/>
    <w:basedOn w:val="665"/>
    <w:next w:val="665"/>
    <w:uiPriority w:val="39"/>
    <w:unhideWhenUsed/>
    <w:pPr>
      <w:ind w:left="567"/>
      <w:spacing w:after="57"/>
    </w:pPr>
  </w:style>
  <w:style w:type="paragraph" w:styleId="837">
    <w:name w:val="toc 4"/>
    <w:basedOn w:val="665"/>
    <w:next w:val="665"/>
    <w:uiPriority w:val="39"/>
    <w:unhideWhenUsed/>
    <w:pPr>
      <w:ind w:left="850"/>
      <w:spacing w:after="57"/>
    </w:pPr>
  </w:style>
  <w:style w:type="paragraph" w:styleId="838">
    <w:name w:val="toc 5"/>
    <w:basedOn w:val="665"/>
    <w:next w:val="665"/>
    <w:uiPriority w:val="39"/>
    <w:unhideWhenUsed/>
    <w:pPr>
      <w:ind w:left="1134"/>
      <w:spacing w:after="57"/>
    </w:pPr>
  </w:style>
  <w:style w:type="paragraph" w:styleId="839">
    <w:name w:val="toc 6"/>
    <w:basedOn w:val="665"/>
    <w:next w:val="665"/>
    <w:uiPriority w:val="39"/>
    <w:unhideWhenUsed/>
    <w:pPr>
      <w:ind w:left="1417"/>
      <w:spacing w:after="57"/>
    </w:pPr>
  </w:style>
  <w:style w:type="paragraph" w:styleId="840">
    <w:name w:val="toc 7"/>
    <w:basedOn w:val="665"/>
    <w:next w:val="665"/>
    <w:uiPriority w:val="39"/>
    <w:unhideWhenUsed/>
    <w:pPr>
      <w:ind w:left="1701"/>
      <w:spacing w:after="57"/>
    </w:pPr>
  </w:style>
  <w:style w:type="paragraph" w:styleId="841">
    <w:name w:val="toc 8"/>
    <w:basedOn w:val="665"/>
    <w:next w:val="665"/>
    <w:uiPriority w:val="39"/>
    <w:unhideWhenUsed/>
    <w:pPr>
      <w:ind w:left="1984"/>
      <w:spacing w:after="57"/>
    </w:pPr>
  </w:style>
  <w:style w:type="paragraph" w:styleId="842">
    <w:name w:val="toc 9"/>
    <w:basedOn w:val="665"/>
    <w:next w:val="665"/>
    <w:uiPriority w:val="39"/>
    <w:unhideWhenUsed/>
    <w:pPr>
      <w:ind w:left="2268"/>
      <w:spacing w:after="57"/>
    </w:pPr>
  </w:style>
  <w:style w:type="paragraph" w:styleId="843">
    <w:name w:val="TOC Heading"/>
    <w:uiPriority w:val="39"/>
    <w:unhideWhenUsed/>
  </w:style>
  <w:style w:type="paragraph" w:styleId="844">
    <w:name w:val="table of figures"/>
    <w:basedOn w:val="665"/>
    <w:next w:val="665"/>
    <w:uiPriority w:val="99"/>
    <w:unhideWhenUsed/>
    <w:pPr>
      <w:spacing w:after="0"/>
    </w:pPr>
  </w:style>
  <w:style w:type="paragraph" w:styleId="845">
    <w:name w:val="No Spacing"/>
    <w:basedOn w:val="665"/>
    <w:uiPriority w:val="1"/>
    <w:qFormat/>
    <w:pPr>
      <w:spacing w:after="0" w:line="240" w:lineRule="auto"/>
    </w:pPr>
  </w:style>
  <w:style w:type="paragraph" w:styleId="846">
    <w:name w:val="List Paragraph"/>
    <w:basedOn w:val="665"/>
    <w:uiPriority w:val="34"/>
    <w:qFormat/>
    <w:pPr>
      <w:contextualSpacing/>
      <w:ind w:left="720"/>
    </w:pPr>
  </w:style>
  <w:style w:type="paragraph" w:styleId="847" w:customStyle="1">
    <w:name w:val="Body text (3)1"/>
    <w:pPr>
      <w:jc w:val="both"/>
      <w:spacing w:after="0" w:line="0" w:lineRule="atLeast"/>
      <w:shd w:val="clear" w:color="auto" w:fill="ffffff"/>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b/>
      <w:bCs/>
    </w:rPr>
  </w:style>
  <w:style w:type="paragraph" w:styleId="848" w:customStyle="1">
    <w:name w:val="Default"/>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cs="Times New Roman"/>
      <w:color w:val="000000"/>
      <w:sz w:val="24"/>
      <w:szCs w:val="24"/>
    </w:rPr>
  </w:style>
  <w:style w:type="table" w:styleId="849" w:customStyle="1">
    <w:name w:val="Сетка таблицы1"/>
    <w:uiPriority w:val="39"/>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Times New Roman" w:cs="Times New Roman"/>
      <w:sz w:val="20"/>
      <w:szCs w:val="20"/>
      <w:lang w:eastAsia="ru-RU"/>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W w:w="0" w:type="auto"/>
    </w:tc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mailto:office@sarenergo.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r7-office/2024.3.2.622</Application>
  <Company>INTERRAO</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msk1-roboword-stage3</dc:creator>
  <cp:lastModifiedBy>Захаров Сергей Михайлович</cp:lastModifiedBy>
  <cp:revision>3</cp:revision>
  <dcterms:created xsi:type="dcterms:W3CDTF">2026-06-09T07:42:00Z</dcterms:created>
  <dcterms:modified xsi:type="dcterms:W3CDTF">2026-06-17T04:26:15Z</dcterms:modified>
</cp:coreProperties>
</file>