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Сообщение о существенном факте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«Об отдельных решениях, принятых советом директоров эмитента».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 xml:space="preserve">Сообщение об инсайдерской информации 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«Информация о принятых советом директоров эмитента решениях».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tbl>
      <w:tblPr>
        <w:tblW w:w="992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5075"/>
      </w:tblGrid>
      <w:tr w:rsidR="001C7422" w:rsidRPr="007836C0" w:rsidTr="00893B5C">
        <w:tc>
          <w:tcPr>
            <w:tcW w:w="9923" w:type="dxa"/>
            <w:gridSpan w:val="2"/>
          </w:tcPr>
          <w:p w:rsidR="001C7422" w:rsidRPr="007836C0" w:rsidRDefault="001C7422" w:rsidP="00893B5C">
            <w:pPr>
              <w:ind w:left="113" w:right="113"/>
              <w:rPr>
                <w:sz w:val="24"/>
                <w:szCs w:val="24"/>
              </w:rPr>
            </w:pPr>
          </w:p>
          <w:p w:rsidR="001C7422" w:rsidRPr="007836C0" w:rsidRDefault="001C7422" w:rsidP="001C7422">
            <w:pPr>
              <w:numPr>
                <w:ilvl w:val="0"/>
                <w:numId w:val="1"/>
              </w:numPr>
              <w:autoSpaceDE/>
              <w:autoSpaceDN/>
              <w:ind w:left="113" w:right="113"/>
              <w:jc w:val="center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Общие сведения</w:t>
            </w:r>
          </w:p>
          <w:p w:rsidR="001C7422" w:rsidRPr="007836C0" w:rsidRDefault="001C7422" w:rsidP="00893B5C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1C7422" w:rsidRPr="007836C0" w:rsidTr="00893B5C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Публичное акционерное общество «Саратовэнерго»</w:t>
            </w:r>
          </w:p>
        </w:tc>
      </w:tr>
      <w:tr w:rsidR="001C7422" w:rsidRPr="007836C0" w:rsidTr="00893B5C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ПАО «Саратовэнерго»</w:t>
            </w:r>
          </w:p>
        </w:tc>
      </w:tr>
      <w:tr w:rsidR="001C7422" w:rsidRPr="007836C0" w:rsidTr="00893B5C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Российская Федерация, г. Саратов</w:t>
            </w:r>
          </w:p>
        </w:tc>
      </w:tr>
      <w:tr w:rsidR="001C7422" w:rsidRPr="007836C0" w:rsidTr="00893B5C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1026402199636</w:t>
            </w:r>
          </w:p>
        </w:tc>
      </w:tr>
      <w:tr w:rsidR="001C7422" w:rsidRPr="007836C0" w:rsidTr="00893B5C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6450014808</w:t>
            </w:r>
          </w:p>
        </w:tc>
      </w:tr>
      <w:tr w:rsidR="001C7422" w:rsidRPr="007836C0" w:rsidTr="00893B5C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00132-А</w:t>
            </w:r>
          </w:p>
        </w:tc>
      </w:tr>
      <w:tr w:rsidR="001C7422" w:rsidRPr="007836C0" w:rsidTr="00893B5C">
        <w:trPr>
          <w:trHeight w:val="1050"/>
        </w:trPr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075" w:type="dxa"/>
          </w:tcPr>
          <w:p w:rsidR="001C7422" w:rsidRPr="007836C0" w:rsidRDefault="00E265C4" w:rsidP="00893B5C">
            <w:pPr>
              <w:autoSpaceDE/>
              <w:autoSpaceDN/>
              <w:ind w:left="113" w:right="113"/>
              <w:rPr>
                <w:b/>
                <w:i/>
                <w:sz w:val="24"/>
                <w:szCs w:val="24"/>
              </w:rPr>
            </w:pPr>
            <w:hyperlink r:id="rId6" w:history="1">
              <w:r w:rsidR="001C7422" w:rsidRPr="007836C0">
                <w:rPr>
                  <w:b/>
                  <w:i/>
                  <w:sz w:val="24"/>
                  <w:szCs w:val="24"/>
                </w:rPr>
                <w:t>http://www.e-disclosure.ru/portal/company.aspx?id=3346</w:t>
              </w:r>
            </w:hyperlink>
            <w:r w:rsidR="001C7422" w:rsidRPr="007836C0">
              <w:rPr>
                <w:b/>
                <w:i/>
                <w:sz w:val="24"/>
                <w:szCs w:val="24"/>
              </w:rPr>
              <w:t>/</w:t>
            </w:r>
          </w:p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  <w:lang w:val="en-US"/>
              </w:rPr>
              <w:t>http</w:t>
            </w:r>
            <w:r w:rsidRPr="007836C0">
              <w:rPr>
                <w:b/>
                <w:i/>
                <w:sz w:val="24"/>
                <w:szCs w:val="24"/>
              </w:rPr>
              <w:t xml:space="preserve">:// </w:t>
            </w:r>
            <w:hyperlink r:id="rId7" w:history="1">
              <w:r w:rsidRPr="007836C0">
                <w:rPr>
                  <w:b/>
                  <w:i/>
                  <w:sz w:val="24"/>
                  <w:szCs w:val="24"/>
                </w:rPr>
                <w:t>www.saratovenergo.ru/</w:t>
              </w:r>
            </w:hyperlink>
          </w:p>
        </w:tc>
      </w:tr>
      <w:tr w:rsidR="001C7422" w:rsidRPr="007836C0" w:rsidTr="00893B5C">
        <w:tc>
          <w:tcPr>
            <w:tcW w:w="4848" w:type="dxa"/>
          </w:tcPr>
          <w:p w:rsidR="001C7422" w:rsidRPr="007836C0" w:rsidRDefault="001C7422" w:rsidP="00893B5C">
            <w:pPr>
              <w:autoSpaceDE/>
              <w:autoSpaceDN/>
              <w:adjustRightInd w:val="0"/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autoSpaceDE/>
              <w:autoSpaceDN/>
              <w:ind w:left="-28" w:right="113" w:firstLine="141"/>
              <w:jc w:val="both"/>
              <w:rPr>
                <w:sz w:val="24"/>
                <w:szCs w:val="24"/>
                <w:highlight w:val="yellow"/>
              </w:rPr>
            </w:pPr>
          </w:p>
          <w:p w:rsidR="001C7422" w:rsidRPr="007836C0" w:rsidRDefault="00AE1D8E" w:rsidP="00E265C4">
            <w:pPr>
              <w:autoSpaceDE/>
              <w:autoSpaceDN/>
              <w:ind w:left="833" w:right="113" w:hanging="745"/>
              <w:contextualSpacing/>
              <w:rPr>
                <w:b/>
                <w:i/>
                <w:sz w:val="24"/>
                <w:szCs w:val="24"/>
                <w:highlight w:val="yellow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>29</w:t>
            </w:r>
            <w:r w:rsidR="00C72ED7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72ED7">
              <w:rPr>
                <w:b/>
                <w:i/>
                <w:sz w:val="24"/>
                <w:szCs w:val="24"/>
                <w:lang w:val="en-US"/>
              </w:rPr>
              <w:t>мая</w:t>
            </w:r>
            <w:proofErr w:type="spellEnd"/>
            <w:r w:rsidR="00C72ED7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 w:rsidR="001C7422" w:rsidRPr="007836C0">
              <w:rPr>
                <w:b/>
                <w:i/>
                <w:sz w:val="24"/>
                <w:szCs w:val="24"/>
              </w:rPr>
              <w:t>2020г.</w:t>
            </w:r>
          </w:p>
        </w:tc>
      </w:tr>
      <w:tr w:rsidR="001C7422" w:rsidRPr="007836C0" w:rsidTr="00893B5C">
        <w:tc>
          <w:tcPr>
            <w:tcW w:w="9923" w:type="dxa"/>
            <w:gridSpan w:val="2"/>
          </w:tcPr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2.Содержание сообщения</w:t>
            </w:r>
          </w:p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1C7422" w:rsidRPr="007836C0" w:rsidTr="00893B5C">
        <w:tc>
          <w:tcPr>
            <w:tcW w:w="9923" w:type="dxa"/>
            <w:gridSpan w:val="2"/>
          </w:tcPr>
          <w:p w:rsidR="008D0B62" w:rsidRPr="00AE1D8E" w:rsidRDefault="008D0B62" w:rsidP="00AE1D8E">
            <w:pPr>
              <w:ind w:left="113" w:right="113" w:firstLine="536"/>
              <w:jc w:val="both"/>
              <w:rPr>
                <w:sz w:val="24"/>
                <w:szCs w:val="24"/>
              </w:rPr>
            </w:pPr>
          </w:p>
          <w:p w:rsidR="001C7422" w:rsidRPr="00AE1D8E" w:rsidRDefault="001C7422" w:rsidP="00AE1D8E">
            <w:pPr>
              <w:ind w:left="113" w:right="113" w:firstLine="536"/>
              <w:jc w:val="both"/>
              <w:rPr>
                <w:color w:val="000000" w:themeColor="text1"/>
                <w:sz w:val="24"/>
                <w:szCs w:val="24"/>
              </w:rPr>
            </w:pPr>
            <w:r w:rsidRPr="00AE1D8E">
              <w:rPr>
                <w:sz w:val="24"/>
                <w:szCs w:val="24"/>
              </w:rPr>
              <w:t>2.1</w:t>
            </w:r>
            <w:r w:rsidRPr="00AE1D8E">
              <w:rPr>
                <w:color w:val="FF0000"/>
                <w:sz w:val="24"/>
                <w:szCs w:val="24"/>
              </w:rPr>
              <w:t xml:space="preserve">. </w:t>
            </w:r>
            <w:r w:rsidRPr="00AE1D8E">
              <w:rPr>
                <w:color w:val="000000" w:themeColor="text1"/>
                <w:sz w:val="24"/>
                <w:szCs w:val="24"/>
              </w:rPr>
              <w:t xml:space="preserve">Кворум заседания совета директоров (наблюдательного совета) эмитента: </w:t>
            </w:r>
          </w:p>
          <w:p w:rsidR="00053AF9" w:rsidRPr="00E265C4" w:rsidRDefault="001C7422" w:rsidP="00AE1D8E">
            <w:pPr>
              <w:ind w:left="113" w:right="113" w:firstLine="536"/>
              <w:jc w:val="both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E265C4">
              <w:rPr>
                <w:b/>
                <w:bCs/>
                <w:i/>
                <w:iCs/>
                <w:color w:val="FF0000"/>
                <w:sz w:val="24"/>
                <w:szCs w:val="24"/>
              </w:rPr>
              <w:t>В голосовании по вопросам повестки дня заседания Сов</w:t>
            </w:r>
            <w:r w:rsidR="00AE1D8E" w:rsidRPr="00E265C4">
              <w:rPr>
                <w:b/>
                <w:bCs/>
                <w:i/>
                <w:iCs/>
                <w:color w:val="FF0000"/>
                <w:sz w:val="24"/>
                <w:szCs w:val="24"/>
              </w:rPr>
              <w:t>ета директоров приняли участие 8</w:t>
            </w:r>
            <w:r w:rsidRPr="00E265C4">
              <w:rPr>
                <w:b/>
                <w:bCs/>
                <w:i/>
                <w:iCs/>
                <w:color w:val="FF0000"/>
                <w:sz w:val="24"/>
                <w:szCs w:val="24"/>
              </w:rPr>
              <w:t xml:space="preserve"> из 9 избранных членов Совета директоров.</w:t>
            </w:r>
          </w:p>
          <w:p w:rsidR="001C7422" w:rsidRPr="00053AF9" w:rsidRDefault="00053AF9" w:rsidP="00AE1D8E">
            <w:pPr>
              <w:ind w:left="113" w:right="113" w:firstLine="536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53AF9">
              <w:rPr>
                <w:b/>
                <w:i/>
                <w:sz w:val="24"/>
              </w:rPr>
              <w:t xml:space="preserve">Член Совета директоров </w:t>
            </w:r>
            <w:proofErr w:type="spellStart"/>
            <w:r w:rsidRPr="00053AF9">
              <w:rPr>
                <w:b/>
                <w:i/>
                <w:sz w:val="24"/>
              </w:rPr>
              <w:t>Криличевский</w:t>
            </w:r>
            <w:proofErr w:type="spellEnd"/>
            <w:r w:rsidRPr="00053AF9">
              <w:rPr>
                <w:b/>
                <w:i/>
                <w:sz w:val="24"/>
              </w:rPr>
              <w:t xml:space="preserve"> </w:t>
            </w:r>
            <w:r w:rsidRPr="00053AF9">
              <w:rPr>
                <w:b/>
                <w:i/>
                <w:sz w:val="24"/>
              </w:rPr>
              <w:t xml:space="preserve">Е.В. </w:t>
            </w:r>
            <w:r w:rsidRPr="00053AF9">
              <w:rPr>
                <w:b/>
                <w:i/>
                <w:sz w:val="24"/>
              </w:rPr>
              <w:t>выбыл из состава</w:t>
            </w:r>
            <w:r w:rsidRPr="00053AF9">
              <w:rPr>
                <w:b/>
                <w:i/>
                <w:sz w:val="24"/>
              </w:rPr>
              <w:t xml:space="preserve"> Совета директоров</w:t>
            </w:r>
            <w:r w:rsidR="00EA2408">
              <w:rPr>
                <w:b/>
                <w:i/>
                <w:sz w:val="24"/>
              </w:rPr>
              <w:t>-</w:t>
            </w:r>
            <w:r w:rsidRPr="00053AF9">
              <w:rPr>
                <w:b/>
                <w:i/>
                <w:sz w:val="24"/>
              </w:rPr>
              <w:t xml:space="preserve"> </w:t>
            </w:r>
            <w:r w:rsidRPr="00053AF9">
              <w:rPr>
                <w:b/>
                <w:i/>
                <w:sz w:val="24"/>
              </w:rPr>
              <w:t xml:space="preserve">Уведомление </w:t>
            </w:r>
            <w:r w:rsidRPr="00053AF9">
              <w:rPr>
                <w:b/>
                <w:i/>
                <w:sz w:val="24"/>
              </w:rPr>
              <w:t xml:space="preserve">от 25.05.2020 б/н. </w:t>
            </w:r>
            <w:r w:rsidR="001C7422" w:rsidRPr="00053AF9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1C7422" w:rsidRPr="00AE1D8E" w:rsidRDefault="001C7422" w:rsidP="00AE1D8E">
            <w:pPr>
              <w:tabs>
                <w:tab w:val="left" w:pos="9573"/>
              </w:tabs>
              <w:autoSpaceDE/>
              <w:autoSpaceDN/>
              <w:ind w:left="113" w:right="113" w:firstLine="536"/>
              <w:jc w:val="both"/>
              <w:rPr>
                <w:b/>
                <w:i/>
                <w:sz w:val="24"/>
                <w:szCs w:val="24"/>
              </w:rPr>
            </w:pPr>
            <w:r w:rsidRPr="00AE1D8E">
              <w:rPr>
                <w:b/>
                <w:i/>
                <w:sz w:val="24"/>
                <w:szCs w:val="24"/>
              </w:rPr>
              <w:t>В соответствии со ст. 68 Федерального закона № 20</w:t>
            </w:r>
            <w:bookmarkStart w:id="0" w:name="_GoBack"/>
            <w:bookmarkEnd w:id="0"/>
            <w:r w:rsidRPr="00AE1D8E">
              <w:rPr>
                <w:b/>
                <w:i/>
                <w:sz w:val="24"/>
                <w:szCs w:val="24"/>
              </w:rPr>
              <w:t xml:space="preserve">8-ФЗ «Об акционерных обществах» кворум для проведения заседания Совета директоров и принятия решения по всем вопросам, внесенным в повестку дня, имелся. </w:t>
            </w:r>
          </w:p>
          <w:p w:rsidR="001C7422" w:rsidRPr="00AE1D8E" w:rsidRDefault="001C7422" w:rsidP="00AE1D8E">
            <w:pPr>
              <w:autoSpaceDE/>
              <w:autoSpaceDN/>
              <w:ind w:left="113" w:right="113" w:firstLine="536"/>
              <w:contextualSpacing/>
              <w:jc w:val="both"/>
              <w:rPr>
                <w:sz w:val="24"/>
                <w:szCs w:val="24"/>
              </w:rPr>
            </w:pPr>
          </w:p>
          <w:p w:rsidR="001C7422" w:rsidRPr="00AE1D8E" w:rsidRDefault="001C7422" w:rsidP="00AE1D8E">
            <w:pPr>
              <w:autoSpaceDE/>
              <w:autoSpaceDN/>
              <w:ind w:left="113" w:right="113" w:firstLine="536"/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AE1D8E">
              <w:rPr>
                <w:color w:val="FF0000"/>
                <w:sz w:val="24"/>
                <w:szCs w:val="24"/>
              </w:rPr>
              <w:t>2.2. Результаты голосования по вопросам о принятии решений:</w:t>
            </w:r>
          </w:p>
          <w:p w:rsidR="001C7422" w:rsidRPr="00AE1D8E" w:rsidRDefault="001C7422" w:rsidP="00AE1D8E">
            <w:pPr>
              <w:widowControl w:val="0"/>
              <w:autoSpaceDE/>
              <w:autoSpaceDN/>
              <w:ind w:left="113" w:right="113" w:firstLine="536"/>
              <w:jc w:val="both"/>
              <w:rPr>
                <w:color w:val="FF0000"/>
                <w:sz w:val="24"/>
                <w:szCs w:val="24"/>
              </w:rPr>
            </w:pPr>
          </w:p>
          <w:p w:rsidR="001C7422" w:rsidRPr="00AE1D8E" w:rsidRDefault="001C7422" w:rsidP="00AE1D8E">
            <w:pPr>
              <w:widowControl w:val="0"/>
              <w:autoSpaceDE/>
              <w:autoSpaceDN/>
              <w:ind w:left="113" w:right="113" w:firstLine="536"/>
              <w:jc w:val="both"/>
              <w:rPr>
                <w:color w:val="FF0000"/>
                <w:sz w:val="24"/>
                <w:szCs w:val="24"/>
              </w:rPr>
            </w:pPr>
            <w:r w:rsidRPr="00AE1D8E">
              <w:rPr>
                <w:color w:val="FF0000"/>
                <w:sz w:val="24"/>
                <w:szCs w:val="24"/>
              </w:rPr>
              <w:t xml:space="preserve">По </w:t>
            </w:r>
            <w:r w:rsidR="00053AF9">
              <w:rPr>
                <w:color w:val="FF0000"/>
                <w:sz w:val="24"/>
                <w:szCs w:val="24"/>
              </w:rPr>
              <w:t xml:space="preserve">всем </w:t>
            </w:r>
            <w:r w:rsidR="00E80CA9" w:rsidRPr="00AE1D8E">
              <w:rPr>
                <w:color w:val="FF0000"/>
                <w:sz w:val="24"/>
                <w:szCs w:val="24"/>
              </w:rPr>
              <w:t>вопросам</w:t>
            </w:r>
            <w:r w:rsidRPr="00AE1D8E">
              <w:rPr>
                <w:color w:val="FF0000"/>
                <w:sz w:val="24"/>
                <w:szCs w:val="24"/>
              </w:rPr>
              <w:t xml:space="preserve"> повестки дня результаты голосования сложились следующим образом: </w:t>
            </w:r>
          </w:p>
          <w:p w:rsidR="001C7422" w:rsidRPr="00AE1D8E" w:rsidRDefault="00053AF9" w:rsidP="00AE1D8E">
            <w:pPr>
              <w:autoSpaceDE/>
              <w:autoSpaceDN/>
              <w:ind w:left="113" w:right="113" w:firstLine="536"/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«за» - 8</w:t>
            </w:r>
            <w:r w:rsidR="001C7422" w:rsidRPr="00AE1D8E">
              <w:rPr>
                <w:color w:val="FF0000"/>
                <w:sz w:val="24"/>
                <w:szCs w:val="24"/>
              </w:rPr>
              <w:t xml:space="preserve"> голосов,</w:t>
            </w:r>
          </w:p>
          <w:p w:rsidR="001C7422" w:rsidRPr="00E265C4" w:rsidRDefault="00E80CA9" w:rsidP="00AE1D8E">
            <w:pPr>
              <w:autoSpaceDE/>
              <w:autoSpaceDN/>
              <w:ind w:left="113" w:right="113" w:firstLine="536"/>
              <w:jc w:val="both"/>
              <w:rPr>
                <w:sz w:val="24"/>
                <w:szCs w:val="24"/>
              </w:rPr>
            </w:pPr>
            <w:r w:rsidRPr="00E265C4">
              <w:rPr>
                <w:sz w:val="24"/>
                <w:szCs w:val="24"/>
              </w:rPr>
              <w:t>«против»- нет</w:t>
            </w:r>
            <w:r w:rsidR="001C7422" w:rsidRPr="00E265C4">
              <w:rPr>
                <w:sz w:val="24"/>
                <w:szCs w:val="24"/>
              </w:rPr>
              <w:t>,</w:t>
            </w:r>
          </w:p>
          <w:p w:rsidR="001C7422" w:rsidRPr="00E265C4" w:rsidRDefault="001C7422" w:rsidP="00AE1D8E">
            <w:pPr>
              <w:autoSpaceDE/>
              <w:autoSpaceDN/>
              <w:ind w:left="113" w:right="113" w:firstLine="536"/>
              <w:jc w:val="both"/>
              <w:rPr>
                <w:sz w:val="24"/>
                <w:szCs w:val="24"/>
              </w:rPr>
            </w:pPr>
            <w:r w:rsidRPr="00E265C4">
              <w:rPr>
                <w:sz w:val="24"/>
                <w:szCs w:val="24"/>
              </w:rPr>
              <w:t>«воздержался» - нет.</w:t>
            </w:r>
          </w:p>
          <w:p w:rsidR="001C7422" w:rsidRPr="00EA2408" w:rsidRDefault="001C7422" w:rsidP="00AE1D8E">
            <w:pPr>
              <w:suppressAutoHyphens/>
              <w:autoSpaceDE/>
              <w:autoSpaceDN/>
              <w:ind w:left="113" w:right="113" w:firstLine="536"/>
              <w:jc w:val="both"/>
              <w:rPr>
                <w:bCs/>
                <w:i/>
                <w:sz w:val="24"/>
                <w:szCs w:val="24"/>
              </w:rPr>
            </w:pPr>
            <w:r w:rsidRPr="00EA2408">
              <w:rPr>
                <w:bCs/>
                <w:i/>
                <w:sz w:val="24"/>
                <w:szCs w:val="24"/>
              </w:rPr>
              <w:t>Квалификация голосования по</w:t>
            </w:r>
            <w:r w:rsidR="00EA2408" w:rsidRPr="00EA2408">
              <w:rPr>
                <w:bCs/>
                <w:i/>
                <w:sz w:val="24"/>
                <w:szCs w:val="24"/>
              </w:rPr>
              <w:t xml:space="preserve"> всем</w:t>
            </w:r>
            <w:r w:rsidR="00E80CA9" w:rsidRPr="00EA2408">
              <w:rPr>
                <w:bCs/>
                <w:i/>
                <w:sz w:val="24"/>
                <w:szCs w:val="24"/>
              </w:rPr>
              <w:t xml:space="preserve"> вопросам</w:t>
            </w:r>
            <w:r w:rsidRPr="00EA2408">
              <w:rPr>
                <w:bCs/>
                <w:i/>
                <w:sz w:val="24"/>
                <w:szCs w:val="24"/>
              </w:rPr>
              <w:t xml:space="preserve"> повестки дня: в соответствии с п.15.3. ст. 15 Устава ПАО «Сара</w:t>
            </w:r>
            <w:r w:rsidR="00EA2408" w:rsidRPr="00EA2408">
              <w:rPr>
                <w:bCs/>
                <w:i/>
                <w:sz w:val="24"/>
                <w:szCs w:val="24"/>
              </w:rPr>
              <w:t>товэнерго» решение по указанным вопросам</w:t>
            </w:r>
            <w:r w:rsidRPr="00EA2408">
              <w:rPr>
                <w:bCs/>
                <w:i/>
                <w:sz w:val="24"/>
                <w:szCs w:val="24"/>
              </w:rPr>
              <w:t xml:space="preserve"> принимается большинством голосов членов Совета директоров Общества</w:t>
            </w:r>
            <w:r w:rsidRPr="00EA2408">
              <w:rPr>
                <w:bCs/>
                <w:i/>
                <w:iCs/>
                <w:sz w:val="24"/>
                <w:szCs w:val="24"/>
              </w:rPr>
              <w:t>, принимающих участие в заседании.</w:t>
            </w:r>
          </w:p>
          <w:p w:rsidR="001C7422" w:rsidRPr="00AE1D8E" w:rsidRDefault="001C7422" w:rsidP="00AE1D8E">
            <w:pPr>
              <w:autoSpaceDE/>
              <w:autoSpaceDN/>
              <w:ind w:left="113" w:right="113" w:firstLine="536"/>
              <w:contextualSpacing/>
              <w:jc w:val="both"/>
              <w:rPr>
                <w:color w:val="FF0000"/>
                <w:sz w:val="24"/>
                <w:szCs w:val="24"/>
                <w:highlight w:val="yellow"/>
              </w:rPr>
            </w:pPr>
          </w:p>
          <w:p w:rsidR="00E80CA9" w:rsidRPr="00AE1D8E" w:rsidRDefault="00E80CA9" w:rsidP="00AE1D8E">
            <w:pPr>
              <w:suppressAutoHyphens/>
              <w:autoSpaceDE/>
              <w:autoSpaceDN/>
              <w:ind w:left="113" w:right="113" w:firstLine="536"/>
              <w:jc w:val="both"/>
              <w:rPr>
                <w:bCs/>
                <w:i/>
                <w:sz w:val="24"/>
                <w:szCs w:val="24"/>
              </w:rPr>
            </w:pPr>
          </w:p>
          <w:p w:rsidR="00EA2408" w:rsidRPr="00EA2408" w:rsidRDefault="001C7422" w:rsidP="00124B18">
            <w:pPr>
              <w:widowControl w:val="0"/>
              <w:numPr>
                <w:ilvl w:val="1"/>
                <w:numId w:val="2"/>
              </w:numPr>
              <w:autoSpaceDE/>
              <w:autoSpaceDN/>
              <w:ind w:left="113" w:right="113" w:firstLine="536"/>
              <w:jc w:val="both"/>
              <w:rPr>
                <w:b/>
                <w:sz w:val="24"/>
                <w:szCs w:val="24"/>
              </w:rPr>
            </w:pPr>
            <w:r w:rsidRPr="00EA2408">
              <w:rPr>
                <w:color w:val="FF0000"/>
                <w:sz w:val="24"/>
                <w:szCs w:val="24"/>
              </w:rPr>
              <w:lastRenderedPageBreak/>
              <w:t>Содержание решений, принятых советом директоров (наблюдательным советом) эмитента:</w:t>
            </w:r>
            <w:bookmarkStart w:id="1" w:name="_Hlk39080227"/>
          </w:p>
          <w:p w:rsidR="00AE1D8E" w:rsidRPr="00053AF9" w:rsidRDefault="00AE1D8E" w:rsidP="00AE1D8E">
            <w:pPr>
              <w:ind w:left="113" w:right="113" w:firstLine="536"/>
              <w:rPr>
                <w:b/>
                <w:bCs/>
                <w:i/>
                <w:color w:val="000000"/>
                <w:sz w:val="24"/>
                <w:szCs w:val="24"/>
                <w:lang w:eastAsia="ar-SA"/>
              </w:rPr>
            </w:pPr>
            <w:r w:rsidRPr="00AE1D8E">
              <w:rPr>
                <w:b/>
                <w:sz w:val="24"/>
                <w:szCs w:val="24"/>
              </w:rPr>
              <w:t xml:space="preserve">1.ВОПРОС: </w:t>
            </w:r>
            <w:r w:rsidRPr="00053AF9">
              <w:rPr>
                <w:b/>
                <w:i/>
                <w:color w:val="000000"/>
                <w:sz w:val="24"/>
                <w:szCs w:val="24"/>
                <w:lang w:eastAsia="ar-SA"/>
              </w:rPr>
              <w:t>Об избрании Председателя Совета директоров Общества.</w:t>
            </w:r>
          </w:p>
          <w:p w:rsidR="00AE1D8E" w:rsidRPr="00AE1D8E" w:rsidRDefault="00AE1D8E" w:rsidP="00AE1D8E">
            <w:pPr>
              <w:shd w:val="clear" w:color="auto" w:fill="FFFFFF"/>
              <w:ind w:left="113" w:right="113" w:firstLine="536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Принятое решение</w:t>
            </w:r>
            <w:r w:rsidRPr="00AE1D8E">
              <w:rPr>
                <w:b/>
                <w:bCs/>
                <w:snapToGrid w:val="0"/>
                <w:sz w:val="24"/>
                <w:szCs w:val="24"/>
              </w:rPr>
              <w:t xml:space="preserve">: </w:t>
            </w:r>
          </w:p>
          <w:p w:rsidR="00AE1D8E" w:rsidRPr="00AE1D8E" w:rsidRDefault="00AE1D8E" w:rsidP="00AE1D8E">
            <w:pPr>
              <w:tabs>
                <w:tab w:val="num" w:pos="0"/>
              </w:tabs>
              <w:ind w:left="113" w:right="113" w:firstLine="536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AE1D8E">
              <w:rPr>
                <w:rFonts w:eastAsia="Calibri"/>
                <w:color w:val="000000"/>
                <w:sz w:val="24"/>
                <w:szCs w:val="24"/>
              </w:rPr>
              <w:t>Избрать Председателем Совета директоров Общества Орлова Дмитрия Станиславовича.</w:t>
            </w:r>
          </w:p>
          <w:bookmarkEnd w:id="1"/>
          <w:p w:rsidR="00AE1D8E" w:rsidRPr="00AE1D8E" w:rsidRDefault="00AE1D8E" w:rsidP="00AE1D8E">
            <w:pPr>
              <w:tabs>
                <w:tab w:val="num" w:pos="0"/>
              </w:tabs>
              <w:ind w:left="113" w:right="113" w:firstLine="536"/>
              <w:jc w:val="both"/>
              <w:rPr>
                <w:b/>
                <w:sz w:val="24"/>
                <w:szCs w:val="24"/>
              </w:rPr>
            </w:pPr>
          </w:p>
          <w:p w:rsidR="00AE1D8E" w:rsidRPr="00053AF9" w:rsidRDefault="00AE1D8E" w:rsidP="00AE1D8E">
            <w:pPr>
              <w:ind w:left="113" w:right="113" w:firstLine="536"/>
              <w:rPr>
                <w:b/>
                <w:bCs/>
                <w:i/>
                <w:color w:val="000000"/>
                <w:sz w:val="24"/>
                <w:szCs w:val="24"/>
                <w:lang w:eastAsia="ar-SA"/>
              </w:rPr>
            </w:pPr>
            <w:r w:rsidRPr="00AE1D8E">
              <w:rPr>
                <w:b/>
                <w:sz w:val="24"/>
                <w:szCs w:val="24"/>
              </w:rPr>
              <w:t xml:space="preserve">2.ВОПРОС: </w:t>
            </w:r>
            <w:r w:rsidRPr="00053AF9">
              <w:rPr>
                <w:b/>
                <w:i/>
                <w:color w:val="000000"/>
                <w:sz w:val="24"/>
                <w:szCs w:val="24"/>
                <w:lang w:eastAsia="ar-SA"/>
              </w:rPr>
              <w:t>Об избрании секретаря Совета директоров Общества.</w:t>
            </w:r>
          </w:p>
          <w:p w:rsidR="00AE1D8E" w:rsidRPr="00AE1D8E" w:rsidRDefault="00AE1D8E" w:rsidP="00AE1D8E">
            <w:pPr>
              <w:shd w:val="clear" w:color="auto" w:fill="FFFFFF"/>
              <w:ind w:left="113" w:right="113" w:firstLine="536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Принятое решение</w:t>
            </w:r>
            <w:r w:rsidRPr="00AE1D8E">
              <w:rPr>
                <w:b/>
                <w:bCs/>
                <w:snapToGrid w:val="0"/>
                <w:sz w:val="24"/>
                <w:szCs w:val="24"/>
              </w:rPr>
              <w:t xml:space="preserve">: </w:t>
            </w:r>
          </w:p>
          <w:p w:rsidR="00AE1D8E" w:rsidRPr="00AE1D8E" w:rsidRDefault="00AE1D8E" w:rsidP="00AE1D8E">
            <w:pPr>
              <w:tabs>
                <w:tab w:val="num" w:pos="0"/>
              </w:tabs>
              <w:ind w:left="113" w:right="113" w:firstLine="536"/>
              <w:jc w:val="both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AE1D8E">
              <w:rPr>
                <w:rFonts w:eastAsia="Calibri"/>
                <w:bCs/>
                <w:sz w:val="24"/>
                <w:szCs w:val="24"/>
                <w:lang w:eastAsia="ar-SA"/>
              </w:rPr>
              <w:t>Избрать секретарем Совета директоров Общества Горемыкину Юлию Александровну.</w:t>
            </w:r>
          </w:p>
          <w:p w:rsidR="00AE1D8E" w:rsidRDefault="00AE1D8E" w:rsidP="00AE1D8E">
            <w:pPr>
              <w:pStyle w:val="2"/>
              <w:widowControl w:val="0"/>
              <w:ind w:left="113" w:right="113" w:firstLine="536"/>
              <w:rPr>
                <w:b/>
                <w:szCs w:val="24"/>
              </w:rPr>
            </w:pPr>
          </w:p>
          <w:p w:rsidR="00AE1D8E" w:rsidRPr="00053AF9" w:rsidRDefault="00AE1D8E" w:rsidP="00AE1D8E">
            <w:pPr>
              <w:pStyle w:val="2"/>
              <w:widowControl w:val="0"/>
              <w:ind w:left="113" w:right="113" w:firstLine="536"/>
              <w:rPr>
                <w:b/>
                <w:i/>
                <w:szCs w:val="24"/>
              </w:rPr>
            </w:pPr>
            <w:r w:rsidRPr="00AE1D8E">
              <w:rPr>
                <w:b/>
                <w:szCs w:val="24"/>
              </w:rPr>
              <w:t xml:space="preserve">3.ВОПРОС: </w:t>
            </w:r>
            <w:r w:rsidRPr="00053AF9">
              <w:rPr>
                <w:b/>
                <w:bCs/>
                <w:i/>
                <w:szCs w:val="24"/>
              </w:rPr>
              <w:t>О рассмотрении отчета Генерального директора о выполнении поручений Совета директоров Общества за 1 квартал 2020 года.</w:t>
            </w:r>
          </w:p>
          <w:p w:rsidR="00AE1D8E" w:rsidRPr="00AE1D8E" w:rsidRDefault="00AE1D8E" w:rsidP="00AE1D8E">
            <w:pPr>
              <w:shd w:val="clear" w:color="auto" w:fill="FFFFFF"/>
              <w:ind w:left="113" w:right="113" w:firstLine="536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Принятое решение</w:t>
            </w:r>
            <w:r w:rsidRPr="00AE1D8E">
              <w:rPr>
                <w:b/>
                <w:bCs/>
                <w:snapToGrid w:val="0"/>
                <w:sz w:val="24"/>
                <w:szCs w:val="24"/>
              </w:rPr>
              <w:t xml:space="preserve">: </w:t>
            </w:r>
          </w:p>
          <w:p w:rsidR="00AE1D8E" w:rsidRPr="00AE1D8E" w:rsidRDefault="00AE1D8E" w:rsidP="00AE1D8E">
            <w:pPr>
              <w:pStyle w:val="2"/>
              <w:widowControl w:val="0"/>
              <w:ind w:left="113" w:right="113" w:firstLine="536"/>
              <w:rPr>
                <w:szCs w:val="24"/>
              </w:rPr>
            </w:pPr>
            <w:r w:rsidRPr="00AE1D8E">
              <w:rPr>
                <w:szCs w:val="24"/>
              </w:rPr>
              <w:t>Принять к сведению отчёт Генерального директора ПАО «Саратовэнерго» о выполнении поручений Совета директоров Общества за 1 квартал 2020 года согласно Приложению №1.</w:t>
            </w:r>
          </w:p>
          <w:p w:rsidR="00AE1D8E" w:rsidRPr="00AE1D8E" w:rsidRDefault="00AE1D8E" w:rsidP="00AE1D8E">
            <w:pPr>
              <w:pStyle w:val="2"/>
              <w:widowControl w:val="0"/>
              <w:ind w:left="113" w:right="113" w:firstLine="536"/>
              <w:rPr>
                <w:b/>
                <w:szCs w:val="24"/>
              </w:rPr>
            </w:pPr>
          </w:p>
          <w:p w:rsidR="00AE1D8E" w:rsidRPr="00053AF9" w:rsidRDefault="00AE1D8E" w:rsidP="00AE1D8E">
            <w:pPr>
              <w:pStyle w:val="2"/>
              <w:widowControl w:val="0"/>
              <w:ind w:left="113" w:right="113" w:firstLine="536"/>
              <w:rPr>
                <w:b/>
                <w:i/>
                <w:szCs w:val="24"/>
              </w:rPr>
            </w:pPr>
            <w:r w:rsidRPr="00AE1D8E">
              <w:rPr>
                <w:b/>
                <w:szCs w:val="24"/>
              </w:rPr>
              <w:t xml:space="preserve">4.ВОПРОС: </w:t>
            </w:r>
            <w:r w:rsidRPr="00053AF9">
              <w:rPr>
                <w:b/>
                <w:i/>
                <w:szCs w:val="24"/>
              </w:rPr>
              <w:t>Об одобрении сделки, связанной с безвозмездной передачей имущества ПАО «Саратовэнерго».</w:t>
            </w:r>
          </w:p>
          <w:p w:rsidR="00AE1D8E" w:rsidRPr="00AE1D8E" w:rsidRDefault="00AE1D8E" w:rsidP="00AE1D8E">
            <w:pPr>
              <w:shd w:val="clear" w:color="auto" w:fill="FFFFFF"/>
              <w:ind w:left="113" w:right="113" w:firstLine="536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Принятое решение</w:t>
            </w:r>
            <w:r w:rsidRPr="00AE1D8E">
              <w:rPr>
                <w:b/>
                <w:bCs/>
                <w:snapToGrid w:val="0"/>
                <w:sz w:val="24"/>
                <w:szCs w:val="24"/>
              </w:rPr>
              <w:t xml:space="preserve">: </w:t>
            </w:r>
          </w:p>
          <w:p w:rsidR="00AE1D8E" w:rsidRPr="00AE1D8E" w:rsidRDefault="00AE1D8E" w:rsidP="00AE1D8E">
            <w:pPr>
              <w:pStyle w:val="2"/>
              <w:widowControl w:val="0"/>
              <w:ind w:left="113" w:right="113" w:firstLine="536"/>
              <w:rPr>
                <w:szCs w:val="24"/>
              </w:rPr>
            </w:pPr>
            <w:r w:rsidRPr="00AE1D8E">
              <w:rPr>
                <w:szCs w:val="24"/>
              </w:rPr>
              <w:t xml:space="preserve">Одобрить договор пожертвования денежных средств между Публичным акционерным обществом «Саратовэнерго» (ПАО «Саратовэнерго») и Фондом содействия в проектировании и строительстве инфекционной больницы в </w:t>
            </w:r>
            <w:proofErr w:type="spellStart"/>
            <w:r w:rsidRPr="00AE1D8E">
              <w:rPr>
                <w:szCs w:val="24"/>
              </w:rPr>
              <w:t>г.Саратове</w:t>
            </w:r>
            <w:proofErr w:type="spellEnd"/>
            <w:r w:rsidRPr="00AE1D8E">
              <w:rPr>
                <w:szCs w:val="24"/>
              </w:rPr>
              <w:t xml:space="preserve"> как сделку, связанную с безвозмездной передачей имущества, на следующих существенных условиях:</w:t>
            </w:r>
          </w:p>
          <w:p w:rsidR="00AE1D8E" w:rsidRPr="00AE1D8E" w:rsidRDefault="00AE1D8E" w:rsidP="00AE1D8E">
            <w:pPr>
              <w:pStyle w:val="2"/>
              <w:widowControl w:val="0"/>
              <w:ind w:left="113" w:right="113" w:firstLine="536"/>
              <w:rPr>
                <w:b/>
                <w:szCs w:val="24"/>
              </w:rPr>
            </w:pPr>
            <w:r w:rsidRPr="00AE1D8E">
              <w:rPr>
                <w:b/>
                <w:szCs w:val="24"/>
              </w:rPr>
              <w:t>Стороны договора:</w:t>
            </w:r>
          </w:p>
          <w:p w:rsidR="00AE1D8E" w:rsidRPr="00AE1D8E" w:rsidRDefault="00AE1D8E" w:rsidP="00AE1D8E">
            <w:pPr>
              <w:pStyle w:val="2"/>
              <w:widowControl w:val="0"/>
              <w:ind w:left="113" w:right="113" w:firstLine="536"/>
              <w:rPr>
                <w:szCs w:val="24"/>
              </w:rPr>
            </w:pPr>
            <w:r w:rsidRPr="00AE1D8E">
              <w:rPr>
                <w:szCs w:val="24"/>
              </w:rPr>
              <w:t>ПАО «Саратовэнерго» - «Жертвователь»;</w:t>
            </w:r>
          </w:p>
          <w:p w:rsidR="00AE1D8E" w:rsidRPr="00AE1D8E" w:rsidRDefault="00AE1D8E" w:rsidP="00AE1D8E">
            <w:pPr>
              <w:pStyle w:val="2"/>
              <w:widowControl w:val="0"/>
              <w:ind w:left="113" w:right="113" w:firstLine="536"/>
              <w:rPr>
                <w:szCs w:val="24"/>
              </w:rPr>
            </w:pPr>
            <w:r w:rsidRPr="00AE1D8E">
              <w:rPr>
                <w:szCs w:val="24"/>
              </w:rPr>
              <w:t xml:space="preserve">Фонд содействия в проектировании и строительстве инфекционной больницы в </w:t>
            </w:r>
            <w:proofErr w:type="spellStart"/>
            <w:r w:rsidRPr="00AE1D8E">
              <w:rPr>
                <w:szCs w:val="24"/>
              </w:rPr>
              <w:t>г.Саратове</w:t>
            </w:r>
            <w:proofErr w:type="spellEnd"/>
            <w:r w:rsidRPr="00AE1D8E">
              <w:rPr>
                <w:szCs w:val="24"/>
              </w:rPr>
              <w:t xml:space="preserve"> - «Одаряемый».</w:t>
            </w:r>
          </w:p>
          <w:p w:rsidR="00AE1D8E" w:rsidRPr="00AE1D8E" w:rsidRDefault="00AE1D8E" w:rsidP="00AE1D8E">
            <w:pPr>
              <w:pStyle w:val="2"/>
              <w:widowControl w:val="0"/>
              <w:ind w:left="113" w:right="113" w:firstLine="536"/>
              <w:rPr>
                <w:szCs w:val="24"/>
              </w:rPr>
            </w:pPr>
            <w:r w:rsidRPr="00AE1D8E">
              <w:rPr>
                <w:szCs w:val="24"/>
              </w:rPr>
              <w:t xml:space="preserve">Жертвователь, действуя в общеполезных целях, обязуется безвозмездно оказать Одаряемому помощь в виде передачи денежных средств в размере 1 000 000 (один миллион) рублей 00 копеек, НДС не облагается, для формирования имущества и средств на основе добровольных пожертвований, а также иных, не запрещённых законом поступлений и использование данного имущества и средств на осуществление деятельности, направленной на финансирование деятельности по проектированию и строительству инфекционной больницы в </w:t>
            </w:r>
            <w:proofErr w:type="spellStart"/>
            <w:r w:rsidRPr="00AE1D8E">
              <w:rPr>
                <w:szCs w:val="24"/>
              </w:rPr>
              <w:t>г.Саратове</w:t>
            </w:r>
            <w:proofErr w:type="spellEnd"/>
            <w:r w:rsidRPr="00AE1D8E">
              <w:rPr>
                <w:szCs w:val="24"/>
              </w:rPr>
              <w:t xml:space="preserve">, а также с целью содействия деятельности в области здравоохранения, профилактики и охраны здоровья граждан, пропаганды здорового образа жизни, улучшения морально-психологического состояния </w:t>
            </w:r>
            <w:proofErr w:type="spellStart"/>
            <w:r w:rsidRPr="00AE1D8E">
              <w:rPr>
                <w:szCs w:val="24"/>
              </w:rPr>
              <w:t>граждан.Изменение</w:t>
            </w:r>
            <w:proofErr w:type="spellEnd"/>
            <w:r w:rsidRPr="00AE1D8E">
              <w:rPr>
                <w:szCs w:val="24"/>
              </w:rPr>
              <w:t xml:space="preserve"> целевого назначения использования денежных средств, допускается только в случаях, если обстоятельства изменились таким образом, что становится невозможным использовать их по первоначальному назначению и только при условии предварительного письменного согласования с Жертвователем.</w:t>
            </w:r>
          </w:p>
          <w:p w:rsidR="00AE1D8E" w:rsidRPr="00AE1D8E" w:rsidRDefault="00AE1D8E" w:rsidP="00AE1D8E">
            <w:pPr>
              <w:pStyle w:val="2"/>
              <w:widowControl w:val="0"/>
              <w:ind w:left="113" w:right="113" w:firstLine="536"/>
              <w:rPr>
                <w:szCs w:val="24"/>
              </w:rPr>
            </w:pPr>
            <w:r w:rsidRPr="00AE1D8E">
              <w:rPr>
                <w:szCs w:val="24"/>
              </w:rPr>
              <w:t xml:space="preserve">Цена договора: </w:t>
            </w:r>
          </w:p>
          <w:p w:rsidR="00AE1D8E" w:rsidRPr="00AE1D8E" w:rsidRDefault="00AE1D8E" w:rsidP="00AE1D8E">
            <w:pPr>
              <w:pStyle w:val="2"/>
              <w:widowControl w:val="0"/>
              <w:ind w:left="113" w:right="113" w:firstLine="536"/>
              <w:rPr>
                <w:szCs w:val="24"/>
              </w:rPr>
            </w:pPr>
            <w:r w:rsidRPr="00AE1D8E">
              <w:rPr>
                <w:szCs w:val="24"/>
              </w:rPr>
              <w:t>1 000 000 (один миллион) рублей 00 копеек, НДС не облагается.</w:t>
            </w:r>
          </w:p>
          <w:p w:rsidR="00AE1D8E" w:rsidRPr="00AE1D8E" w:rsidRDefault="00AE1D8E" w:rsidP="00AE1D8E">
            <w:pPr>
              <w:pStyle w:val="2"/>
              <w:widowControl w:val="0"/>
              <w:ind w:left="113" w:right="113" w:firstLine="536"/>
              <w:rPr>
                <w:szCs w:val="24"/>
              </w:rPr>
            </w:pPr>
            <w:r w:rsidRPr="00AE1D8E">
              <w:rPr>
                <w:szCs w:val="24"/>
              </w:rPr>
              <w:t xml:space="preserve">Срок договора: </w:t>
            </w:r>
          </w:p>
          <w:p w:rsidR="00AE1D8E" w:rsidRPr="00AE1D8E" w:rsidRDefault="00AE1D8E" w:rsidP="00AE1D8E">
            <w:pPr>
              <w:pStyle w:val="2"/>
              <w:widowControl w:val="0"/>
              <w:ind w:left="113" w:right="113" w:firstLine="536"/>
              <w:rPr>
                <w:szCs w:val="24"/>
              </w:rPr>
            </w:pPr>
            <w:r w:rsidRPr="00AE1D8E">
              <w:rPr>
                <w:szCs w:val="24"/>
              </w:rPr>
              <w:t xml:space="preserve">Договор вступает в силу с момента подписания уполномоченными представителями Сторон и действует до полного исполнения принятых на себя обязательств. </w:t>
            </w:r>
          </w:p>
          <w:p w:rsidR="00AE1D8E" w:rsidRPr="00AE1D8E" w:rsidRDefault="00AE1D8E" w:rsidP="00AE1D8E">
            <w:pPr>
              <w:pStyle w:val="2"/>
              <w:widowControl w:val="0"/>
              <w:ind w:left="113" w:right="113" w:firstLine="536"/>
              <w:rPr>
                <w:szCs w:val="24"/>
              </w:rPr>
            </w:pPr>
            <w:r w:rsidRPr="00AE1D8E">
              <w:rPr>
                <w:szCs w:val="24"/>
              </w:rPr>
              <w:t>Иные существенные условия договора:</w:t>
            </w:r>
          </w:p>
          <w:p w:rsidR="00AE1D8E" w:rsidRPr="00AE1D8E" w:rsidRDefault="00AE1D8E" w:rsidP="00AE1D8E">
            <w:pPr>
              <w:pStyle w:val="2"/>
              <w:widowControl w:val="0"/>
              <w:ind w:left="113" w:right="113" w:firstLine="536"/>
              <w:rPr>
                <w:szCs w:val="24"/>
              </w:rPr>
            </w:pPr>
            <w:r w:rsidRPr="00AE1D8E">
              <w:rPr>
                <w:szCs w:val="24"/>
              </w:rPr>
              <w:t>Жертвователь передает Одаряемому помощь в следующем порядке:</w:t>
            </w:r>
          </w:p>
          <w:p w:rsidR="00AE1D8E" w:rsidRPr="00AE1D8E" w:rsidRDefault="00AE1D8E" w:rsidP="00AE1D8E">
            <w:pPr>
              <w:pStyle w:val="2"/>
              <w:widowControl w:val="0"/>
              <w:ind w:left="113" w:right="113" w:firstLine="536"/>
              <w:rPr>
                <w:szCs w:val="24"/>
              </w:rPr>
            </w:pPr>
            <w:r w:rsidRPr="00AE1D8E">
              <w:rPr>
                <w:szCs w:val="24"/>
              </w:rPr>
              <w:t>Одним платежом в срок до «31» декабря 2020г;</w:t>
            </w:r>
          </w:p>
          <w:p w:rsidR="00AE1D8E" w:rsidRPr="00AE1D8E" w:rsidRDefault="00AE1D8E" w:rsidP="00AE1D8E">
            <w:pPr>
              <w:pStyle w:val="2"/>
              <w:widowControl w:val="0"/>
              <w:ind w:left="113" w:right="113" w:firstLine="536"/>
              <w:rPr>
                <w:szCs w:val="24"/>
              </w:rPr>
            </w:pPr>
            <w:r w:rsidRPr="00AE1D8E">
              <w:rPr>
                <w:szCs w:val="24"/>
              </w:rPr>
              <w:t xml:space="preserve">Денежные средства считаются надлежащим образом полученными Одаряемым в момент списания их с корреспондентского счёта банка, обслуживающего Жертвователя. </w:t>
            </w:r>
          </w:p>
          <w:p w:rsidR="00AE1D8E" w:rsidRPr="00AE1D8E" w:rsidRDefault="00AE1D8E" w:rsidP="00AE1D8E">
            <w:pPr>
              <w:pStyle w:val="2"/>
              <w:widowControl w:val="0"/>
              <w:ind w:left="113" w:right="113" w:firstLine="536"/>
              <w:rPr>
                <w:szCs w:val="24"/>
              </w:rPr>
            </w:pPr>
            <w:r w:rsidRPr="00AE1D8E">
              <w:rPr>
                <w:szCs w:val="24"/>
              </w:rPr>
              <w:t xml:space="preserve">Одаряемый обязан раскрывать Жертвователю сведения о собственниках (номинальных владельцах) долей/акций/паев Одаряемого с указанием бенефициаров (в том числе конечного </w:t>
            </w:r>
            <w:r w:rsidRPr="00AE1D8E">
              <w:rPr>
                <w:szCs w:val="24"/>
              </w:rPr>
              <w:lastRenderedPageBreak/>
              <w:t>выгодоприобретателя/бенефициара) с предоставлением подтверждающих документов. В случае любых изменений сведений о собственниках (номинальных владельцах) долей/акций/паев Одаряемого, включая бенефициаров (в том числе конечного выгодоприобретателя/бенефициара), Одаряемый обязуется в течение 1 (одного) календарного дня с даты наступления таких изменений предоставить Жертвователю актуализированные сведения. При раскрытии соответствующей информации Стороны обязуются производить обработку персональных данных в соответствии с Федеральным законом №152-ФЗ от 27.07.2006 «О персональных данных». Указанное положение Стороны признают существенным условием Договора. В случае невыполнения или ненадлежащего выполнения Одаряемым обязательств, предусмотренных Договором, Жертвователь вправе в одностороннем внесудебном порядке расторгнуть Договор. Одаряемый в любое время до передачи ему помощи по Договору может отказаться от её получения. В этом случае Договор считается расторгнутым в момент получения Жертвователем отказа Одаряемого от помощи. Отказ от получения помощи должен быть совершен в письменной форме.</w:t>
            </w:r>
          </w:p>
          <w:p w:rsidR="00AE1D8E" w:rsidRPr="00AE1D8E" w:rsidRDefault="00AE1D8E" w:rsidP="00AE1D8E">
            <w:pPr>
              <w:pStyle w:val="2"/>
              <w:widowControl w:val="0"/>
              <w:ind w:left="113" w:right="113" w:firstLine="536"/>
              <w:rPr>
                <w:szCs w:val="24"/>
              </w:rPr>
            </w:pPr>
          </w:p>
          <w:p w:rsidR="00AE1D8E" w:rsidRPr="00AE1D8E" w:rsidRDefault="00AE1D8E" w:rsidP="00AE1D8E">
            <w:pPr>
              <w:ind w:left="113" w:right="113" w:firstLine="536"/>
              <w:jc w:val="both"/>
              <w:rPr>
                <w:b/>
                <w:color w:val="000000"/>
                <w:sz w:val="24"/>
                <w:szCs w:val="24"/>
              </w:rPr>
            </w:pPr>
            <w:r w:rsidRPr="00AE1D8E">
              <w:rPr>
                <w:b/>
                <w:color w:val="000000"/>
                <w:sz w:val="24"/>
                <w:szCs w:val="24"/>
              </w:rPr>
              <w:t>5.ВОПРОС:</w:t>
            </w:r>
          </w:p>
          <w:p w:rsidR="00AE1D8E" w:rsidRPr="00AE1D8E" w:rsidRDefault="00AE1D8E" w:rsidP="00AE1D8E">
            <w:pPr>
              <w:ind w:left="113" w:right="113" w:firstLine="536"/>
              <w:jc w:val="both"/>
              <w:rPr>
                <w:rFonts w:eastAsia="Calibri"/>
                <w:b/>
                <w:i/>
                <w:snapToGrid w:val="0"/>
                <w:sz w:val="24"/>
                <w:szCs w:val="24"/>
              </w:rPr>
            </w:pPr>
            <w:r w:rsidRPr="00AE1D8E">
              <w:rPr>
                <w:b/>
                <w:i/>
                <w:color w:val="000000"/>
                <w:sz w:val="24"/>
                <w:szCs w:val="24"/>
              </w:rPr>
              <w:t xml:space="preserve">О внесении изменений в План проведения корпоративных мероприятий </w:t>
            </w:r>
            <w:r w:rsidRPr="00AE1D8E">
              <w:rPr>
                <w:rFonts w:eastAsia="Calibri"/>
                <w:b/>
                <w:i/>
                <w:snapToGrid w:val="0"/>
                <w:sz w:val="24"/>
                <w:szCs w:val="24"/>
              </w:rPr>
              <w:t>ПАО «Саратовэнерго» на 2020 год.</w:t>
            </w:r>
          </w:p>
          <w:p w:rsidR="00AE1D8E" w:rsidRPr="00AE1D8E" w:rsidRDefault="00AE1D8E" w:rsidP="00AE1D8E">
            <w:pPr>
              <w:shd w:val="clear" w:color="auto" w:fill="FFFFFF"/>
              <w:ind w:left="113" w:right="113" w:firstLine="536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Принятое решение</w:t>
            </w:r>
            <w:r w:rsidRPr="00AE1D8E">
              <w:rPr>
                <w:b/>
                <w:bCs/>
                <w:snapToGrid w:val="0"/>
                <w:sz w:val="24"/>
                <w:szCs w:val="24"/>
              </w:rPr>
              <w:t xml:space="preserve">: </w:t>
            </w:r>
          </w:p>
          <w:p w:rsidR="00AE1D8E" w:rsidRPr="00AE1D8E" w:rsidRDefault="00AE1D8E" w:rsidP="00AE1D8E">
            <w:pPr>
              <w:numPr>
                <w:ilvl w:val="0"/>
                <w:numId w:val="3"/>
              </w:numPr>
              <w:tabs>
                <w:tab w:val="left" w:pos="993"/>
              </w:tabs>
              <w:autoSpaceDE/>
              <w:autoSpaceDN/>
              <w:ind w:left="113" w:right="113" w:firstLine="536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AE1D8E">
              <w:rPr>
                <w:rFonts w:eastAsia="Calibri"/>
                <w:color w:val="000000"/>
                <w:sz w:val="24"/>
                <w:szCs w:val="24"/>
              </w:rPr>
              <w:t>Внести изменения в План проведения корпоративных мероприятий ПАО «Саратовэнерго» на 2020 год, утвержденный решением Совета директоров от 27.01.2020 (Протокол от 28.01.2020 № 249): перенести рассмотрение вопроса «</w:t>
            </w:r>
            <w:r w:rsidRPr="00AE1D8E">
              <w:rPr>
                <w:sz w:val="24"/>
                <w:szCs w:val="24"/>
              </w:rPr>
              <w:t xml:space="preserve">Об утверждении плана мероприятий по снижению дебиторской задолженности ПАО «Саратовэнерго» на 2020 год» </w:t>
            </w:r>
            <w:r w:rsidRPr="00AE1D8E">
              <w:rPr>
                <w:rFonts w:eastAsia="Calibri"/>
                <w:color w:val="000000"/>
                <w:sz w:val="24"/>
                <w:szCs w:val="24"/>
              </w:rPr>
              <w:t>с марта на июнь 2020 года.</w:t>
            </w:r>
          </w:p>
          <w:p w:rsidR="00AE1D8E" w:rsidRPr="00AE1D8E" w:rsidRDefault="00AE1D8E" w:rsidP="00AE1D8E">
            <w:pPr>
              <w:numPr>
                <w:ilvl w:val="0"/>
                <w:numId w:val="3"/>
              </w:numPr>
              <w:tabs>
                <w:tab w:val="left" w:pos="993"/>
              </w:tabs>
              <w:autoSpaceDE/>
              <w:autoSpaceDN/>
              <w:ind w:left="113" w:right="113" w:firstLine="536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AE1D8E">
              <w:rPr>
                <w:rFonts w:eastAsia="Calibri"/>
                <w:color w:val="000000"/>
                <w:sz w:val="24"/>
                <w:szCs w:val="24"/>
              </w:rPr>
              <w:t xml:space="preserve">Считать утратившим силу решение Совета директоров от 29.04.2020 по вопросу №1 «О внесении изменений в План проведения корпоративных мероприятий ПАО «Саратовэнерго» на </w:t>
            </w:r>
            <w:r w:rsidRPr="00AE1D8E">
              <w:rPr>
                <w:rFonts w:eastAsia="Calibri"/>
                <w:sz w:val="24"/>
                <w:szCs w:val="24"/>
              </w:rPr>
              <w:t>2020 год» (Протокол от 29.04.2020 №258).</w:t>
            </w:r>
          </w:p>
          <w:p w:rsidR="00E80CA9" w:rsidRPr="00AE1D8E" w:rsidRDefault="00E80CA9" w:rsidP="00AE1D8E">
            <w:pPr>
              <w:ind w:left="113" w:right="113" w:firstLine="536"/>
              <w:rPr>
                <w:sz w:val="24"/>
                <w:szCs w:val="24"/>
              </w:rPr>
            </w:pPr>
          </w:p>
          <w:p w:rsidR="001C7422" w:rsidRPr="00AE1D8E" w:rsidRDefault="001C7422" w:rsidP="00AE1D8E">
            <w:pPr>
              <w:autoSpaceDE/>
              <w:autoSpaceDN/>
              <w:ind w:left="113" w:right="113" w:firstLine="536"/>
              <w:jc w:val="both"/>
              <w:rPr>
                <w:b/>
                <w:i/>
                <w:sz w:val="24"/>
                <w:szCs w:val="24"/>
              </w:rPr>
            </w:pPr>
            <w:r w:rsidRPr="00AE1D8E">
              <w:rPr>
                <w:sz w:val="24"/>
                <w:szCs w:val="24"/>
              </w:rPr>
              <w:t xml:space="preserve">2.4. Дата проведения заседания совета директоров (наблюдательного совета) эмитента, на котором приняты соответствующие решения: </w:t>
            </w:r>
            <w:r w:rsidR="00AE1D8E">
              <w:rPr>
                <w:b/>
                <w:i/>
                <w:sz w:val="24"/>
                <w:szCs w:val="24"/>
              </w:rPr>
              <w:t>29</w:t>
            </w:r>
            <w:r w:rsidR="00C72ED7" w:rsidRPr="00AE1D8E">
              <w:rPr>
                <w:b/>
                <w:i/>
                <w:sz w:val="24"/>
                <w:szCs w:val="24"/>
              </w:rPr>
              <w:t xml:space="preserve"> мая</w:t>
            </w:r>
            <w:r w:rsidRPr="00AE1D8E">
              <w:rPr>
                <w:b/>
                <w:i/>
                <w:sz w:val="24"/>
                <w:szCs w:val="24"/>
              </w:rPr>
              <w:t xml:space="preserve"> 2020 г.</w:t>
            </w:r>
          </w:p>
          <w:p w:rsidR="001C7422" w:rsidRPr="00AE1D8E" w:rsidRDefault="001C7422" w:rsidP="00AE1D8E">
            <w:pPr>
              <w:autoSpaceDE/>
              <w:autoSpaceDN/>
              <w:ind w:left="113" w:right="113" w:firstLine="536"/>
              <w:jc w:val="both"/>
              <w:rPr>
                <w:sz w:val="24"/>
                <w:szCs w:val="24"/>
              </w:rPr>
            </w:pPr>
          </w:p>
          <w:p w:rsidR="001C7422" w:rsidRPr="00AE1D8E" w:rsidRDefault="001C7422" w:rsidP="00AE1D8E">
            <w:pPr>
              <w:pStyle w:val="a3"/>
              <w:numPr>
                <w:ilvl w:val="1"/>
                <w:numId w:val="3"/>
              </w:numPr>
              <w:autoSpaceDE/>
              <w:autoSpaceDN/>
              <w:ind w:left="113" w:right="113" w:firstLine="536"/>
              <w:jc w:val="both"/>
              <w:rPr>
                <w:b/>
                <w:i/>
                <w:sz w:val="24"/>
                <w:szCs w:val="24"/>
              </w:rPr>
            </w:pPr>
            <w:r w:rsidRPr="00AE1D8E">
              <w:rPr>
                <w:sz w:val="24"/>
                <w:szCs w:val="24"/>
              </w:rPr>
              <w:t>Дата составления и номер протокола заседания совета директоров (наблюдательного совета) эмитента, на котором приняты соответствующие решения:</w:t>
            </w:r>
            <w:r w:rsidRPr="00AE1D8E">
              <w:rPr>
                <w:b/>
                <w:i/>
                <w:sz w:val="24"/>
                <w:szCs w:val="24"/>
              </w:rPr>
              <w:t xml:space="preserve"> Протокол заседания Совета</w:t>
            </w:r>
            <w:r w:rsidR="00AE1D8E">
              <w:rPr>
                <w:b/>
                <w:i/>
                <w:sz w:val="24"/>
                <w:szCs w:val="24"/>
              </w:rPr>
              <w:t xml:space="preserve"> директоров эмитента от 29 мая 2020г., №260</w:t>
            </w:r>
            <w:r w:rsidRPr="00AE1D8E">
              <w:rPr>
                <w:b/>
                <w:i/>
                <w:sz w:val="24"/>
                <w:szCs w:val="24"/>
              </w:rPr>
              <w:t>.</w:t>
            </w:r>
          </w:p>
          <w:p w:rsidR="00FA6824" w:rsidRPr="00AE1D8E" w:rsidRDefault="00FA6824" w:rsidP="00AE1D8E">
            <w:pPr>
              <w:pStyle w:val="a3"/>
              <w:tabs>
                <w:tab w:val="left" w:pos="254"/>
                <w:tab w:val="left" w:pos="396"/>
              </w:tabs>
              <w:ind w:left="113" w:right="113" w:firstLine="536"/>
              <w:jc w:val="both"/>
              <w:rPr>
                <w:sz w:val="24"/>
                <w:szCs w:val="24"/>
              </w:rPr>
            </w:pPr>
          </w:p>
          <w:p w:rsidR="00FA6824" w:rsidRPr="00AE1D8E" w:rsidRDefault="00FA6824" w:rsidP="00AE1D8E">
            <w:pPr>
              <w:pStyle w:val="a3"/>
              <w:tabs>
                <w:tab w:val="left" w:pos="254"/>
                <w:tab w:val="left" w:pos="396"/>
              </w:tabs>
              <w:ind w:left="113" w:right="113" w:firstLine="536"/>
              <w:jc w:val="both"/>
              <w:rPr>
                <w:sz w:val="24"/>
                <w:szCs w:val="24"/>
              </w:rPr>
            </w:pPr>
            <w:r w:rsidRPr="00AE1D8E">
              <w:rPr>
                <w:sz w:val="24"/>
                <w:szCs w:val="24"/>
              </w:rPr>
              <w:t xml:space="preserve">2.6. Идентификационные признаки ценных бумаг эмитента (в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эмитента): </w:t>
            </w:r>
            <w:r w:rsidRPr="00AE1D8E">
              <w:rPr>
                <w:b/>
                <w:i/>
                <w:sz w:val="24"/>
                <w:szCs w:val="24"/>
              </w:rPr>
              <w:t>повестка дня заседания совета директоров не содержит вопросы, связанные с осуществлением прав по определенным ценным бумагам эмитента.</w:t>
            </w:r>
          </w:p>
          <w:p w:rsidR="001C7422" w:rsidRPr="00AE1D8E" w:rsidRDefault="001C7422" w:rsidP="00AE1D8E">
            <w:pPr>
              <w:adjustRightInd w:val="0"/>
              <w:ind w:left="113" w:right="113" w:firstLine="536"/>
              <w:jc w:val="both"/>
              <w:rPr>
                <w:sz w:val="24"/>
                <w:szCs w:val="24"/>
              </w:rPr>
            </w:pPr>
          </w:p>
        </w:tc>
      </w:tr>
      <w:tr w:rsidR="001C7422" w:rsidRPr="007836C0" w:rsidTr="00893B5C">
        <w:trPr>
          <w:cantSplit/>
        </w:trPr>
        <w:tc>
          <w:tcPr>
            <w:tcW w:w="9923" w:type="dxa"/>
            <w:gridSpan w:val="2"/>
          </w:tcPr>
          <w:p w:rsidR="001C7422" w:rsidRPr="00AE1D8E" w:rsidRDefault="001C7422" w:rsidP="00AE1D8E">
            <w:pPr>
              <w:ind w:left="113" w:right="113" w:hanging="1"/>
              <w:jc w:val="center"/>
              <w:rPr>
                <w:sz w:val="24"/>
                <w:szCs w:val="24"/>
              </w:rPr>
            </w:pPr>
          </w:p>
          <w:p w:rsidR="001C7422" w:rsidRPr="00AE1D8E" w:rsidRDefault="001C7422" w:rsidP="00AE1D8E">
            <w:pPr>
              <w:ind w:left="113" w:right="113" w:hanging="1"/>
              <w:jc w:val="center"/>
              <w:rPr>
                <w:sz w:val="24"/>
                <w:szCs w:val="24"/>
              </w:rPr>
            </w:pPr>
            <w:r w:rsidRPr="00AE1D8E">
              <w:rPr>
                <w:sz w:val="24"/>
                <w:szCs w:val="24"/>
              </w:rPr>
              <w:t>3.Подпись</w:t>
            </w:r>
          </w:p>
          <w:p w:rsidR="001C7422" w:rsidRPr="00AE1D8E" w:rsidRDefault="001C7422" w:rsidP="00AE1D8E">
            <w:pPr>
              <w:ind w:left="113" w:right="113" w:hanging="1"/>
              <w:jc w:val="center"/>
              <w:rPr>
                <w:sz w:val="24"/>
                <w:szCs w:val="24"/>
              </w:rPr>
            </w:pPr>
          </w:p>
        </w:tc>
      </w:tr>
      <w:tr w:rsidR="001C7422" w:rsidRPr="007836C0" w:rsidTr="00893B5C">
        <w:trPr>
          <w:cantSplit/>
        </w:trPr>
        <w:tc>
          <w:tcPr>
            <w:tcW w:w="9923" w:type="dxa"/>
            <w:gridSpan w:val="2"/>
            <w:vAlign w:val="bottom"/>
          </w:tcPr>
          <w:p w:rsidR="001C7422" w:rsidRPr="00AE1D8E" w:rsidRDefault="001C7422" w:rsidP="00AE1D8E">
            <w:pPr>
              <w:autoSpaceDE/>
              <w:autoSpaceDN/>
              <w:ind w:left="113" w:right="113" w:hanging="1"/>
              <w:rPr>
                <w:sz w:val="24"/>
                <w:szCs w:val="24"/>
              </w:rPr>
            </w:pPr>
          </w:p>
          <w:p w:rsidR="00EA2408" w:rsidRDefault="001C7422" w:rsidP="00EA2408">
            <w:pPr>
              <w:autoSpaceDE/>
              <w:autoSpaceDN/>
              <w:ind w:left="113" w:right="113" w:firstLine="29"/>
              <w:rPr>
                <w:b/>
                <w:i/>
                <w:sz w:val="24"/>
                <w:szCs w:val="24"/>
                <w:lang w:eastAsia="en-US"/>
              </w:rPr>
            </w:pPr>
            <w:r w:rsidRPr="00AE1D8E">
              <w:rPr>
                <w:sz w:val="24"/>
                <w:szCs w:val="24"/>
              </w:rPr>
              <w:t xml:space="preserve">3.1. </w:t>
            </w:r>
            <w:r w:rsidR="00EA2408" w:rsidRPr="00DA1237">
              <w:rPr>
                <w:sz w:val="24"/>
                <w:szCs w:val="24"/>
                <w:lang w:eastAsia="en-US"/>
              </w:rPr>
              <w:t>3.1.</w:t>
            </w:r>
            <w:r w:rsidR="00EA2408">
              <w:rPr>
                <w:b/>
                <w:i/>
                <w:sz w:val="24"/>
                <w:szCs w:val="24"/>
                <w:lang w:eastAsia="en-US"/>
              </w:rPr>
              <w:t xml:space="preserve"> Заместитель генерального директора </w:t>
            </w:r>
          </w:p>
          <w:p w:rsidR="00EA2408" w:rsidRDefault="00EA2408" w:rsidP="00EA2408">
            <w:pPr>
              <w:autoSpaceDE/>
              <w:autoSpaceDN/>
              <w:ind w:left="113" w:right="113" w:hanging="1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 w:rsidRPr="00766552">
              <w:rPr>
                <w:b/>
                <w:i/>
                <w:sz w:val="24"/>
                <w:szCs w:val="24"/>
                <w:lang w:eastAsia="en-US"/>
              </w:rPr>
              <w:t>на основании доверенности от 12 мая 2020 г. №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76-с                                     И.А. Гордеев </w:t>
            </w:r>
          </w:p>
          <w:p w:rsidR="00EA2408" w:rsidRDefault="00EA2408" w:rsidP="00EA2408">
            <w:pPr>
              <w:autoSpaceDE/>
              <w:autoSpaceDN/>
              <w:ind w:left="113" w:right="113" w:hanging="1"/>
              <w:jc w:val="both"/>
              <w:rPr>
                <w:b/>
                <w:i/>
                <w:sz w:val="24"/>
                <w:szCs w:val="24"/>
                <w:lang w:eastAsia="en-US"/>
              </w:rPr>
            </w:pPr>
          </w:p>
          <w:p w:rsidR="001C7422" w:rsidRPr="00AE1D8E" w:rsidRDefault="001C7422" w:rsidP="00EA2408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  <w:r w:rsidRPr="00AE1D8E">
              <w:rPr>
                <w:sz w:val="24"/>
                <w:szCs w:val="24"/>
              </w:rPr>
              <w:t xml:space="preserve">3.2. </w:t>
            </w:r>
            <w:r w:rsidR="00AE1D8E">
              <w:rPr>
                <w:b/>
                <w:i/>
                <w:sz w:val="24"/>
                <w:szCs w:val="24"/>
              </w:rPr>
              <w:t xml:space="preserve">Дата: 29 </w:t>
            </w:r>
            <w:r w:rsidR="00C72ED7" w:rsidRPr="00AE1D8E">
              <w:rPr>
                <w:b/>
                <w:i/>
                <w:sz w:val="24"/>
                <w:szCs w:val="24"/>
              </w:rPr>
              <w:t xml:space="preserve">мая </w:t>
            </w:r>
            <w:r w:rsidRPr="00AE1D8E">
              <w:rPr>
                <w:b/>
                <w:i/>
                <w:sz w:val="24"/>
                <w:szCs w:val="24"/>
              </w:rPr>
              <w:t xml:space="preserve">2020г.                               </w:t>
            </w:r>
            <w:r w:rsidRPr="00AE1D8E">
              <w:rPr>
                <w:sz w:val="24"/>
                <w:szCs w:val="24"/>
              </w:rPr>
              <w:t>М.П.</w:t>
            </w:r>
          </w:p>
          <w:p w:rsidR="001C7422" w:rsidRPr="00AE1D8E" w:rsidRDefault="001C7422" w:rsidP="00AE1D8E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</w:p>
          <w:p w:rsidR="001C7422" w:rsidRPr="00AE1D8E" w:rsidRDefault="001C7422" w:rsidP="00AE1D8E">
            <w:pPr>
              <w:autoSpaceDE/>
              <w:autoSpaceDN/>
              <w:ind w:left="113" w:right="113" w:hanging="1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37305D" w:rsidRDefault="0037305D"/>
    <w:sectPr w:rsidR="0037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Times New Roman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B789A"/>
    <w:multiLevelType w:val="hybridMultilevel"/>
    <w:tmpl w:val="ED4CFD2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0EB67EF1"/>
    <w:multiLevelType w:val="multilevel"/>
    <w:tmpl w:val="D174DB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1826207D"/>
    <w:multiLevelType w:val="multilevel"/>
    <w:tmpl w:val="324E3F5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28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5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6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11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23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704" w:hanging="1800"/>
      </w:pPr>
      <w:rPr>
        <w:rFonts w:cs="Times New Roman" w:hint="default"/>
      </w:rPr>
    </w:lvl>
  </w:abstractNum>
  <w:abstractNum w:abstractNumId="3" w15:restartNumberingAfterBreak="0">
    <w:nsid w:val="1A8D45CA"/>
    <w:multiLevelType w:val="multilevel"/>
    <w:tmpl w:val="3182A86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000000"/>
        <w:sz w:val="28"/>
      </w:rPr>
    </w:lvl>
    <w:lvl w:ilvl="1">
      <w:start w:val="5"/>
      <w:numFmt w:val="decimal"/>
      <w:isLgl/>
      <w:lvlText w:val="%1.%2."/>
      <w:lvlJc w:val="left"/>
      <w:pPr>
        <w:ind w:left="1128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 w:val="0"/>
        <w:i w:val="0"/>
      </w:rPr>
    </w:lvl>
  </w:abstractNum>
  <w:abstractNum w:abstractNumId="4" w15:restartNumberingAfterBreak="0">
    <w:nsid w:val="2D3D2E8D"/>
    <w:multiLevelType w:val="multilevel"/>
    <w:tmpl w:val="3182A86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000000"/>
        <w:sz w:val="28"/>
      </w:rPr>
    </w:lvl>
    <w:lvl w:ilvl="1">
      <w:start w:val="5"/>
      <w:numFmt w:val="decimal"/>
      <w:isLgl/>
      <w:lvlText w:val="%1.%2."/>
      <w:lvlJc w:val="left"/>
      <w:pPr>
        <w:ind w:left="1128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 w:val="0"/>
        <w:i w:val="0"/>
      </w:rPr>
    </w:lvl>
  </w:abstractNum>
  <w:abstractNum w:abstractNumId="5" w15:restartNumberingAfterBreak="0">
    <w:nsid w:val="35EE17BA"/>
    <w:multiLevelType w:val="multilevel"/>
    <w:tmpl w:val="D2382976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</w:rPr>
    </w:lvl>
  </w:abstractNum>
  <w:abstractNum w:abstractNumId="6" w15:restartNumberingAfterBreak="0">
    <w:nsid w:val="36510EDC"/>
    <w:multiLevelType w:val="multilevel"/>
    <w:tmpl w:val="2BB8956E"/>
    <w:lvl w:ilvl="0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0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6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3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3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6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2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57" w:hanging="1800"/>
      </w:pPr>
      <w:rPr>
        <w:rFonts w:cs="Times New Roman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422"/>
    <w:rsid w:val="00053AF9"/>
    <w:rsid w:val="001C7422"/>
    <w:rsid w:val="002D2FE4"/>
    <w:rsid w:val="0037305D"/>
    <w:rsid w:val="008D0B62"/>
    <w:rsid w:val="009C3D07"/>
    <w:rsid w:val="00A665BD"/>
    <w:rsid w:val="00A75DE1"/>
    <w:rsid w:val="00A81FC7"/>
    <w:rsid w:val="00AE1D8E"/>
    <w:rsid w:val="00B610BA"/>
    <w:rsid w:val="00B75CE3"/>
    <w:rsid w:val="00BF5D2A"/>
    <w:rsid w:val="00C72ED7"/>
    <w:rsid w:val="00D2765F"/>
    <w:rsid w:val="00D41FEC"/>
    <w:rsid w:val="00DC10D5"/>
    <w:rsid w:val="00E265C4"/>
    <w:rsid w:val="00E80CA9"/>
    <w:rsid w:val="00EA2408"/>
    <w:rsid w:val="00FA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E42"/>
  <w15:chartTrackingRefBased/>
  <w15:docId w15:val="{C13B807B-22DC-49F9-B4C7-2B13625F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42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A682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824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9"/>
    <w:rsid w:val="00FA682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2"/>
    <w:basedOn w:val="a"/>
    <w:link w:val="20"/>
    <w:semiHidden/>
    <w:unhideWhenUsed/>
    <w:rsid w:val="00A81FC7"/>
    <w:pPr>
      <w:autoSpaceDE/>
      <w:autoSpaceDN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A81FC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3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aratovenerg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-disclosure.ru/portal/company.aspx?id=33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AD9E4-DB75-4C12-B786-9D8897370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ЮВ-Astron</dc:creator>
  <cp:keywords/>
  <dc:description/>
  <cp:lastModifiedBy>ЮВ-Astron</cp:lastModifiedBy>
  <cp:revision>3</cp:revision>
  <dcterms:created xsi:type="dcterms:W3CDTF">2020-05-29T14:10:00Z</dcterms:created>
  <dcterms:modified xsi:type="dcterms:W3CDTF">2020-05-29T14:11:00Z</dcterms:modified>
</cp:coreProperties>
</file>