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4800" w:type="dxa"/>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0"/>
      </w:tblGrid>
      <w:tr w:rsidR="006562AA" w:rsidRPr="006562AA" w:rsidTr="00E32372">
        <w:trPr>
          <w:trHeight w:val="1591"/>
        </w:trPr>
        <w:tc>
          <w:tcPr>
            <w:tcW w:w="4800" w:type="dxa"/>
          </w:tcPr>
          <w:p w:rsidR="006562AA" w:rsidRPr="006562AA" w:rsidRDefault="006562AA" w:rsidP="006562AA">
            <w:pPr>
              <w:keepNext/>
              <w:tabs>
                <w:tab w:val="num" w:pos="742"/>
              </w:tabs>
              <w:ind w:left="175"/>
              <w:jc w:val="both"/>
              <w:outlineLvl w:val="6"/>
              <w:rPr>
                <w:rFonts w:ascii="FreeSetCTT" w:eastAsia="Calibri" w:hAnsi="FreeSetCTT" w:cs="Times New Roman"/>
                <w:bCs/>
                <w:sz w:val="24"/>
                <w:szCs w:val="24"/>
              </w:rPr>
            </w:pPr>
            <w:r w:rsidRPr="006562AA">
              <w:rPr>
                <w:rFonts w:ascii="FreeSetCTT" w:eastAsia="Calibri" w:hAnsi="FreeSetCTT" w:cs="Times New Roman"/>
                <w:bCs/>
                <w:sz w:val="24"/>
                <w:szCs w:val="24"/>
              </w:rPr>
              <w:t xml:space="preserve">Приложение  № 1 к закупочной документации по открытому запросу предложений, участниками которого являются только субъекты малого и среднего предпринимательства на право заключения договора на </w:t>
            </w:r>
            <w:r w:rsidR="007F563D">
              <w:rPr>
                <w:rFonts w:ascii="FreeSetCTT" w:eastAsia="Calibri" w:hAnsi="FreeSetCTT" w:cs="Times New Roman"/>
                <w:bCs/>
                <w:sz w:val="24"/>
                <w:szCs w:val="24"/>
              </w:rPr>
              <w:t>приобретение спецодежды</w:t>
            </w:r>
            <w:r w:rsidRPr="006562AA">
              <w:rPr>
                <w:rFonts w:ascii="FreeSetCTT" w:eastAsia="Calibri" w:hAnsi="FreeSetCTT" w:cs="Times New Roman"/>
                <w:bCs/>
                <w:sz w:val="24"/>
                <w:szCs w:val="24"/>
              </w:rPr>
              <w:t xml:space="preserve"> для нужд ПАО «Саратовэнерго»</w:t>
            </w:r>
          </w:p>
          <w:p w:rsidR="006562AA" w:rsidRPr="006562AA" w:rsidRDefault="006562AA" w:rsidP="006562AA">
            <w:pPr>
              <w:keepNext/>
              <w:widowControl w:val="0"/>
              <w:tabs>
                <w:tab w:val="num" w:pos="742"/>
                <w:tab w:val="left" w:pos="7282"/>
              </w:tabs>
              <w:autoSpaceDE w:val="0"/>
              <w:autoSpaceDN w:val="0"/>
              <w:adjustRightInd w:val="0"/>
              <w:spacing w:before="240" w:after="60"/>
              <w:jc w:val="right"/>
              <w:outlineLvl w:val="0"/>
              <w:rPr>
                <w:rFonts w:ascii="Times New Roman" w:eastAsia="Times New Roman" w:hAnsi="Times New Roman" w:cs="Arial"/>
                <w:b/>
                <w:bCs/>
                <w:kern w:val="32"/>
                <w:sz w:val="28"/>
                <w:szCs w:val="32"/>
              </w:rPr>
            </w:pPr>
          </w:p>
          <w:p w:rsidR="006562AA" w:rsidRPr="006562AA" w:rsidRDefault="006562AA" w:rsidP="006562AA">
            <w:pPr>
              <w:keepNext/>
              <w:tabs>
                <w:tab w:val="num" w:pos="742"/>
              </w:tabs>
              <w:jc w:val="right"/>
              <w:outlineLvl w:val="6"/>
              <w:rPr>
                <w:rFonts w:ascii="FreeSetCTT" w:eastAsia="Calibri" w:hAnsi="FreeSetCTT" w:cs="Arial"/>
                <w:bCs/>
                <w:kern w:val="32"/>
                <w:sz w:val="28"/>
                <w:szCs w:val="32"/>
              </w:rPr>
            </w:pPr>
          </w:p>
        </w:tc>
      </w:tr>
    </w:tbl>
    <w:p w:rsidR="006562AA" w:rsidRPr="006562AA" w:rsidRDefault="006562AA" w:rsidP="006562AA">
      <w:pPr>
        <w:keepNext/>
        <w:tabs>
          <w:tab w:val="num" w:pos="1296"/>
        </w:tabs>
        <w:spacing w:after="0" w:line="240" w:lineRule="auto"/>
        <w:ind w:left="1296" w:hanging="288"/>
        <w:jc w:val="right"/>
        <w:outlineLvl w:val="6"/>
        <w:rPr>
          <w:rFonts w:ascii="FreeSetCTT" w:eastAsia="Calibri" w:hAnsi="FreeSetCTT" w:cs="Arial"/>
          <w:bCs/>
          <w:kern w:val="32"/>
          <w:sz w:val="28"/>
          <w:szCs w:val="32"/>
        </w:rPr>
      </w:pPr>
    </w:p>
    <w:p w:rsidR="006562AA" w:rsidRPr="006562AA" w:rsidRDefault="006562AA" w:rsidP="006562AA">
      <w:pPr>
        <w:keepNext/>
        <w:widowControl w:val="0"/>
        <w:autoSpaceDE w:val="0"/>
        <w:autoSpaceDN w:val="0"/>
        <w:adjustRightInd w:val="0"/>
        <w:spacing w:before="240" w:after="60" w:line="240" w:lineRule="auto"/>
        <w:jc w:val="center"/>
        <w:outlineLvl w:val="0"/>
        <w:rPr>
          <w:rFonts w:ascii="Times New Roman" w:eastAsia="Times New Roman" w:hAnsi="Times New Roman" w:cs="Arial"/>
          <w:b/>
          <w:bCs/>
          <w:kern w:val="32"/>
          <w:sz w:val="28"/>
          <w:szCs w:val="32"/>
        </w:rPr>
      </w:pPr>
      <w:r w:rsidRPr="006562AA">
        <w:rPr>
          <w:rFonts w:ascii="Times New Roman" w:eastAsia="Times New Roman" w:hAnsi="Times New Roman" w:cs="Arial"/>
          <w:b/>
          <w:bCs/>
          <w:kern w:val="32"/>
          <w:sz w:val="28"/>
          <w:szCs w:val="32"/>
        </w:rPr>
        <w:t>РУКОВОДСТВО ПО ЭКСПЕРТНОЙ ОЦЕНКЕ</w:t>
      </w:r>
    </w:p>
    <w:p w:rsidR="006562AA" w:rsidRPr="006562AA" w:rsidRDefault="006562AA" w:rsidP="006562A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p>
    <w:p w:rsidR="006562AA" w:rsidRPr="006562AA" w:rsidRDefault="006562AA" w:rsidP="006562A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p>
    <w:p w:rsidR="00196EF2" w:rsidRDefault="00196EF2"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Pr="006562AA" w:rsidRDefault="006562AA" w:rsidP="006562AA">
      <w:pPr>
        <w:pStyle w:val="a4"/>
        <w:jc w:val="center"/>
        <w:rPr>
          <w:rFonts w:ascii="Times New Roman" w:hAnsi="Times New Roman" w:cs="Times New Roman"/>
          <w:b/>
        </w:rPr>
      </w:pPr>
      <w:r w:rsidRPr="006562AA">
        <w:rPr>
          <w:rFonts w:ascii="Times New Roman" w:hAnsi="Times New Roman" w:cs="Times New Roman"/>
          <w:b/>
        </w:rPr>
        <w:t>Саратов</w:t>
      </w:r>
    </w:p>
    <w:p w:rsidR="006562AA" w:rsidRPr="006562AA" w:rsidRDefault="006562AA" w:rsidP="006562AA">
      <w:pPr>
        <w:pStyle w:val="a4"/>
        <w:jc w:val="center"/>
        <w:rPr>
          <w:rFonts w:ascii="Times New Roman" w:hAnsi="Times New Roman" w:cs="Times New Roman"/>
          <w:b/>
        </w:rPr>
      </w:pPr>
      <w:r w:rsidRPr="006562AA">
        <w:rPr>
          <w:rFonts w:ascii="Times New Roman" w:hAnsi="Times New Roman" w:cs="Times New Roman"/>
          <w:b/>
        </w:rPr>
        <w:t>2016</w:t>
      </w:r>
    </w:p>
    <w:p w:rsidR="006562AA" w:rsidRPr="00830718" w:rsidRDefault="006562AA" w:rsidP="00196EF2">
      <w:pPr>
        <w:jc w:val="right"/>
      </w:pPr>
    </w:p>
    <w:p w:rsidR="00196EF2" w:rsidRPr="006562AA" w:rsidRDefault="00196EF2" w:rsidP="006562AA">
      <w:pPr>
        <w:ind w:firstLine="567"/>
        <w:contextualSpacing/>
        <w:jc w:val="both"/>
        <w:rPr>
          <w:rFonts w:ascii="Times New Roman" w:hAnsi="Times New Roman" w:cs="Times New Roman"/>
          <w:b/>
        </w:rPr>
      </w:pPr>
      <w:r w:rsidRPr="006562AA">
        <w:rPr>
          <w:rFonts w:ascii="Times New Roman" w:hAnsi="Times New Roman" w:cs="Times New Roman"/>
          <w:color w:val="000000"/>
        </w:rPr>
        <w:lastRenderedPageBreak/>
        <w:t>Следующие условия проведения закупочной процедуры являются неотъемлемой частью настоящей закупочной документации, уточняют и дополняют положения остальных разделов закупочной  документации.</w:t>
      </w:r>
    </w:p>
    <w:p w:rsidR="00196EF2" w:rsidRPr="006562AA" w:rsidRDefault="00196EF2" w:rsidP="006562AA">
      <w:pPr>
        <w:pStyle w:val="a7"/>
        <w:numPr>
          <w:ilvl w:val="0"/>
          <w:numId w:val="2"/>
        </w:numPr>
        <w:spacing w:before="240" w:after="60"/>
        <w:ind w:left="0" w:firstLine="567"/>
        <w:outlineLvl w:val="0"/>
        <w:rPr>
          <w:rFonts w:ascii="Times New Roman" w:hAnsi="Times New Roman" w:cs="Times New Roman"/>
          <w:b/>
          <w:kern w:val="28"/>
        </w:rPr>
      </w:pPr>
      <w:bookmarkStart w:id="0" w:name="_Toc297628860"/>
      <w:r w:rsidRPr="006562AA">
        <w:rPr>
          <w:rFonts w:ascii="Times New Roman" w:hAnsi="Times New Roman" w:cs="Times New Roman"/>
          <w:b/>
          <w:kern w:val="28"/>
        </w:rPr>
        <w:t>Назначение и область применения</w:t>
      </w:r>
      <w:bookmarkEnd w:id="0"/>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Настоящее руководство устанавливает порядок проведения экспертной оценки Заявок на участие в закупочной процедуре. </w:t>
      </w:r>
    </w:p>
    <w:p w:rsidR="00196EF2" w:rsidRP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Руководство применяется в процессе осуществления деятельности экспертной группы по проведению оценки Заявок на участие в закупочной процедуре (далее – ЭГ).</w:t>
      </w:r>
    </w:p>
    <w:p w:rsidR="00196EF2" w:rsidRPr="006562AA" w:rsidRDefault="00196EF2" w:rsidP="006562AA">
      <w:pPr>
        <w:pStyle w:val="a7"/>
        <w:numPr>
          <w:ilvl w:val="0"/>
          <w:numId w:val="2"/>
        </w:numPr>
        <w:spacing w:before="240" w:after="60"/>
        <w:ind w:left="0" w:firstLine="567"/>
        <w:jc w:val="both"/>
        <w:outlineLvl w:val="0"/>
        <w:rPr>
          <w:rFonts w:ascii="Times New Roman" w:hAnsi="Times New Roman" w:cs="Times New Roman"/>
          <w:b/>
          <w:kern w:val="28"/>
        </w:rPr>
      </w:pPr>
      <w:bookmarkStart w:id="1" w:name="_Toc232403464"/>
      <w:bookmarkEnd w:id="1"/>
      <w:r w:rsidRPr="006562AA">
        <w:rPr>
          <w:rFonts w:ascii="Times New Roman" w:hAnsi="Times New Roman" w:cs="Times New Roman"/>
          <w:b/>
          <w:kern w:val="28"/>
        </w:rPr>
        <w:t>Общие положения</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Экспертная оценка Заявок на участие в закупочной процедуре проводится в целях обеспечения обоснованности принятия решений Закупочной комиссией по ранжированию Заявок согласно объявленной системе критериев и выбору победителя закупочной процедуры.</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При ранжировании Заявок Закупочная комиссия учитывает оценки экспертов. </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Секретарь закупочной комиссии при необходимости докладывает результаты работы ЭГ на заседании Закупочной комиссии. Закупочная комиссия может пригласить на свое заседание любого члена ЭГ и заслушать дополнительные разъяснения и обоснования его индивидуальных экспертных оценок.</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Каждый эксперт перед началом оценки Заявок обязан подписать и передать секретарю закупочной комиссии Заявление о беспристрастности по форме, приведенной в Приложении №2. </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В период рассмотрения Заявок эксперты могут вступать в контакты с представителями участников закупочной процедуры </w:t>
      </w:r>
      <w:r w:rsidRPr="006562AA">
        <w:rPr>
          <w:rFonts w:ascii="Times New Roman" w:hAnsi="Times New Roman" w:cs="Times New Roman"/>
          <w:b/>
        </w:rPr>
        <w:t>только по поручению Закупочной комиссии или ее председателя</w:t>
      </w:r>
      <w:r w:rsidRPr="006562AA">
        <w:rPr>
          <w:rFonts w:ascii="Times New Roman" w:hAnsi="Times New Roman" w:cs="Times New Roman"/>
        </w:rPr>
        <w:t>. Если до начала или в процессе рассмотрения Заявок у эксперта возникли обстоятельства, мешающие ему беспристрастно оценивать Заявки, эксперт обязан незамедлительно доложить о таких фактах председателю Закупочной комиссии.</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Все материалы оценки Заявок эксперты </w:t>
      </w:r>
      <w:r w:rsidRPr="006562AA">
        <w:rPr>
          <w:rFonts w:ascii="Times New Roman" w:hAnsi="Times New Roman" w:cs="Times New Roman"/>
          <w:u w:val="single"/>
        </w:rPr>
        <w:t xml:space="preserve"> должны представить в установленный для них  срок</w:t>
      </w:r>
      <w:r w:rsidRPr="006562AA">
        <w:rPr>
          <w:rFonts w:ascii="Times New Roman" w:hAnsi="Times New Roman" w:cs="Times New Roman"/>
        </w:rPr>
        <w:t xml:space="preserve"> секретарю закупочной комиссии. Оригинал (или сканированная копия в формате </w:t>
      </w:r>
      <w:r w:rsidRPr="006562AA">
        <w:rPr>
          <w:rFonts w:ascii="Times New Roman" w:hAnsi="Times New Roman" w:cs="Times New Roman"/>
          <w:lang w:val="en-US"/>
        </w:rPr>
        <w:t>PDF</w:t>
      </w:r>
      <w:r w:rsidRPr="006562AA">
        <w:rPr>
          <w:rFonts w:ascii="Times New Roman" w:hAnsi="Times New Roman" w:cs="Times New Roman"/>
        </w:rPr>
        <w:t xml:space="preserve">) и файл в формате программ </w:t>
      </w:r>
      <w:r w:rsidRPr="006562AA">
        <w:rPr>
          <w:rFonts w:ascii="Times New Roman" w:hAnsi="Times New Roman" w:cs="Times New Roman"/>
          <w:lang w:val="en-US"/>
        </w:rPr>
        <w:t>MS</w:t>
      </w:r>
      <w:r w:rsidRPr="006562AA">
        <w:rPr>
          <w:rFonts w:ascii="Times New Roman" w:hAnsi="Times New Roman" w:cs="Times New Roman"/>
        </w:rPr>
        <w:t xml:space="preserve"> </w:t>
      </w:r>
      <w:r w:rsidRPr="006562AA">
        <w:rPr>
          <w:rFonts w:ascii="Times New Roman" w:hAnsi="Times New Roman" w:cs="Times New Roman"/>
          <w:lang w:val="en-US"/>
        </w:rPr>
        <w:t>Word</w:t>
      </w:r>
      <w:r w:rsidRPr="006562AA">
        <w:rPr>
          <w:rFonts w:ascii="Times New Roman" w:hAnsi="Times New Roman" w:cs="Times New Roman"/>
        </w:rPr>
        <w:t xml:space="preserve"> и </w:t>
      </w:r>
      <w:r w:rsidRPr="006562AA">
        <w:rPr>
          <w:rFonts w:ascii="Times New Roman" w:hAnsi="Times New Roman" w:cs="Times New Roman"/>
          <w:lang w:val="en-US"/>
        </w:rPr>
        <w:t>MS</w:t>
      </w:r>
      <w:r w:rsidRPr="006562AA">
        <w:rPr>
          <w:rFonts w:ascii="Times New Roman" w:hAnsi="Times New Roman" w:cs="Times New Roman"/>
        </w:rPr>
        <w:t xml:space="preserve"> </w:t>
      </w:r>
      <w:r w:rsidRPr="006562AA">
        <w:rPr>
          <w:rFonts w:ascii="Times New Roman" w:hAnsi="Times New Roman" w:cs="Times New Roman"/>
          <w:lang w:val="en-US"/>
        </w:rPr>
        <w:t>Excel</w:t>
      </w:r>
      <w:r w:rsidRPr="006562AA">
        <w:rPr>
          <w:rFonts w:ascii="Times New Roman" w:hAnsi="Times New Roman" w:cs="Times New Roman"/>
        </w:rPr>
        <w:t xml:space="preserve"> высылается секретарю закупочной комиссии по адресу электронной почты.</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Каждый эксперт, привлеченный для оценки Заявок, рассматривает только те материалы закупочной процедуры, которые относятся к его компетенции и направлению работы в составе ЭГ. Материалы закупочной процедуры, не относящиеся напрямую к компетенции, и направлению работы эксперта им не рассматриваются, и не оцениваются.</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При оценке Заявок эксперты должны придерживаться принципов беспристрастности и справедливости, то есть давать свои оценки по каждой Заявке, используя единые для всех участников подходы, ни для кого не снижая или наоборот, не ужесточая требования.</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Эксперты должны давать свои индивидуальные оценки только исходя из рассмотрения по существу содержания Заявок и своих профессиональных знаний. Если эксперт обладает дополнительной (т.е. не указанной в Заявке) важной информацией по существу рассматриваемого предложения, то при оценке Заявок такая информация учитываться не должна, однако эксперт обязан приложить такую информацию в письменном виде к своим экспертным оценкам.</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Эксперты вправе предложить Закупочной комиссии затребовать от любого участника закупочной процедуры,  предоставления  разъяснений положений его Заявки. Такое предложение должно сопровождаться письменным обоснованием необходимости запрашиваемой информации для оценки Заявок. Секретарь закупочной комиссии консолидируют у себя все запросы экспертов и после обсуждения целесообразности направления такого запроса с членами Закупочной комиссии, текст запроса за подписью секретаря направляется председателю Закупочной комиссии.</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Перед началом рассмотрения и оценки Заявок каждый эксперт должен ознакомиться с условиями закупочной процедуры, изложенными в уведомлении о проведении закупочной процедуры и закупочной документации.</w:t>
      </w:r>
    </w:p>
    <w:p w:rsidR="00196EF2" w:rsidRP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lastRenderedPageBreak/>
        <w:t xml:space="preserve">При составлении своего индивидуального экспертного заключения каждый эксперт должен придерживаться форм, приведенных в Приложение №3, согласно виду экспертизы, относящейся к компетенции и направлению работы эксперта в составе ЭГ. </w:t>
      </w:r>
    </w:p>
    <w:p w:rsidR="00196EF2" w:rsidRPr="006562AA" w:rsidRDefault="00196EF2" w:rsidP="006562AA">
      <w:pPr>
        <w:pStyle w:val="a7"/>
        <w:numPr>
          <w:ilvl w:val="0"/>
          <w:numId w:val="2"/>
        </w:numPr>
        <w:spacing w:before="240" w:after="60"/>
        <w:ind w:left="0" w:firstLine="567"/>
        <w:jc w:val="both"/>
        <w:outlineLvl w:val="0"/>
        <w:rPr>
          <w:rFonts w:ascii="Times New Roman" w:hAnsi="Times New Roman" w:cs="Times New Roman"/>
          <w:b/>
          <w:kern w:val="28"/>
        </w:rPr>
      </w:pPr>
      <w:r w:rsidRPr="006562AA">
        <w:rPr>
          <w:rFonts w:ascii="Times New Roman" w:hAnsi="Times New Roman" w:cs="Times New Roman"/>
          <w:b/>
          <w:kern w:val="28"/>
        </w:rPr>
        <w:t>Отборочные и оценочные критерии</w:t>
      </w:r>
    </w:p>
    <w:p w:rsidR="00196EF2" w:rsidRP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Критерии в Руководстве разделяются </w:t>
      </w:r>
      <w:proofErr w:type="gramStart"/>
      <w:r w:rsidRPr="006562AA">
        <w:rPr>
          <w:rFonts w:ascii="Times New Roman" w:hAnsi="Times New Roman" w:cs="Times New Roman"/>
        </w:rPr>
        <w:t>на</w:t>
      </w:r>
      <w:proofErr w:type="gramEnd"/>
      <w:r w:rsidRPr="006562AA">
        <w:rPr>
          <w:rFonts w:ascii="Times New Roman" w:hAnsi="Times New Roman" w:cs="Times New Roman"/>
        </w:rPr>
        <w:t xml:space="preserve"> отборочные и оценочные.</w:t>
      </w:r>
    </w:p>
    <w:p w:rsidR="006562AA" w:rsidRDefault="00196EF2" w:rsidP="006562AA">
      <w:pPr>
        <w:pStyle w:val="a7"/>
        <w:numPr>
          <w:ilvl w:val="2"/>
          <w:numId w:val="2"/>
        </w:numPr>
        <w:tabs>
          <w:tab w:val="left" w:pos="1134"/>
        </w:tabs>
        <w:spacing w:before="60" w:after="60"/>
        <w:ind w:left="0" w:firstLine="567"/>
        <w:jc w:val="both"/>
        <w:outlineLvl w:val="1"/>
        <w:rPr>
          <w:rFonts w:ascii="Times New Roman" w:hAnsi="Times New Roman" w:cs="Times New Roman"/>
        </w:rPr>
      </w:pPr>
      <w:r w:rsidRPr="006562AA">
        <w:rPr>
          <w:rFonts w:ascii="Times New Roman" w:hAnsi="Times New Roman" w:cs="Times New Roman"/>
        </w:rPr>
        <w:t>Под отборочными критериями понимаются те критерии, несоответствие которым должно, безусловно, приводить к отклонению заявки без дальнейшего рассмотрения существа содержащихся в ней технико-коммерческих предложений.</w:t>
      </w:r>
    </w:p>
    <w:p w:rsidR="006562AA" w:rsidRP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rPr>
        <w:t>К оценочным  критериям относятся те  критерии, которые  непосредственно участвуют в формировании (вычислении) итоговой оценки при сравнивании заявок Участников. При этом оценочные критерии выражаются в баллах, отражая степень сравнения заявок с точки зрения превышения минимальных (пороговых) требований Закупочной документации и минимального соответствия интересам Заказчика.</w:t>
      </w:r>
    </w:p>
    <w:p w:rsid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 xml:space="preserve">Для более корректной экспертизы по оценочным критериям назначаются весовые коэффициенты (значимость критериев). Сумма весовых коэффициентов составляет 1.0 (или 100%). </w:t>
      </w:r>
    </w:p>
    <w:p w:rsid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Весовые коэффициенты присваиваются критериям на этапе согласования закупочной документации и формирования критериев в составе Руководства и утверждаются Закупочной комиссией.</w:t>
      </w:r>
    </w:p>
    <w:p w:rsidR="00196EF2" w:rsidRP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Весовые коэффициенты в зависимости от оцениваемого критерия:</w:t>
      </w:r>
    </w:p>
    <w:p w:rsidR="00196EF2" w:rsidRPr="006562AA" w:rsidRDefault="00196EF2" w:rsidP="006562AA">
      <w:pPr>
        <w:spacing w:after="60"/>
        <w:ind w:firstLine="567"/>
        <w:jc w:val="both"/>
        <w:outlineLvl w:val="0"/>
        <w:rPr>
          <w:rFonts w:ascii="Times New Roman" w:hAnsi="Times New Roman" w:cs="Times New Roman"/>
          <w:bCs/>
          <w:kern w:val="3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1"/>
        <w:gridCol w:w="2697"/>
      </w:tblGrid>
      <w:tr w:rsidR="00196EF2" w:rsidRPr="006562AA" w:rsidTr="00196EF2">
        <w:trPr>
          <w:trHeight w:val="737"/>
        </w:trPr>
        <w:tc>
          <w:tcPr>
            <w:tcW w:w="7651" w:type="dxa"/>
            <w:shd w:val="clear" w:color="auto" w:fill="DBE5F1" w:themeFill="accent1" w:themeFillTint="33"/>
            <w:vAlign w:val="center"/>
          </w:tcPr>
          <w:p w:rsidR="00196EF2" w:rsidRPr="006562AA" w:rsidRDefault="00196EF2" w:rsidP="006562AA">
            <w:pPr>
              <w:ind w:firstLine="567"/>
              <w:jc w:val="center"/>
              <w:rPr>
                <w:rFonts w:ascii="Times New Roman" w:hAnsi="Times New Roman" w:cs="Times New Roman"/>
                <w:color w:val="000000"/>
              </w:rPr>
            </w:pPr>
            <w:r w:rsidRPr="006562AA">
              <w:rPr>
                <w:rFonts w:ascii="Times New Roman" w:eastAsia="Calibri" w:hAnsi="Times New Roman" w:cs="Times New Roman"/>
                <w:b/>
              </w:rPr>
              <w:t>Критерии оценки и сопоставления заявок на участие в конкурсе</w:t>
            </w:r>
          </w:p>
        </w:tc>
        <w:tc>
          <w:tcPr>
            <w:tcW w:w="2697" w:type="dxa"/>
            <w:shd w:val="clear" w:color="auto" w:fill="DBE5F1" w:themeFill="accent1" w:themeFillTint="33"/>
            <w:vAlign w:val="center"/>
          </w:tcPr>
          <w:p w:rsidR="00196EF2" w:rsidRPr="006562AA" w:rsidRDefault="00196EF2" w:rsidP="006562AA">
            <w:pPr>
              <w:keepNext/>
              <w:keepLines/>
              <w:suppressLineNumbers/>
              <w:tabs>
                <w:tab w:val="left" w:pos="851"/>
                <w:tab w:val="num" w:pos="993"/>
              </w:tabs>
              <w:suppressAutoHyphens/>
              <w:ind w:firstLine="567"/>
              <w:jc w:val="both"/>
              <w:rPr>
                <w:rFonts w:ascii="Times New Roman" w:hAnsi="Times New Roman" w:cs="Times New Roman"/>
                <w:b/>
                <w:color w:val="000000"/>
              </w:rPr>
            </w:pPr>
            <w:r w:rsidRPr="006562AA">
              <w:rPr>
                <w:rFonts w:ascii="Times New Roman" w:hAnsi="Times New Roman" w:cs="Times New Roman"/>
                <w:b/>
                <w:color w:val="000000"/>
              </w:rPr>
              <w:t>Весовой  коэффициент (значимость)</w:t>
            </w:r>
          </w:p>
        </w:tc>
      </w:tr>
      <w:tr w:rsidR="00196EF2" w:rsidRPr="006562AA" w:rsidTr="00196EF2">
        <w:trPr>
          <w:trHeight w:val="397"/>
        </w:trPr>
        <w:tc>
          <w:tcPr>
            <w:tcW w:w="7651" w:type="dxa"/>
            <w:shd w:val="clear" w:color="auto" w:fill="D6E3BC" w:themeFill="accent3" w:themeFillTint="66"/>
          </w:tcPr>
          <w:p w:rsidR="00196EF2" w:rsidRPr="006562AA" w:rsidRDefault="00196EF2" w:rsidP="006562AA">
            <w:pPr>
              <w:keepNext/>
              <w:keepLines/>
              <w:suppressLineNumbers/>
              <w:suppressAutoHyphens/>
              <w:ind w:firstLine="567"/>
              <w:jc w:val="both"/>
              <w:rPr>
                <w:rFonts w:ascii="Times New Roman" w:hAnsi="Times New Roman" w:cs="Times New Roman"/>
                <w:b/>
                <w:color w:val="000000"/>
              </w:rPr>
            </w:pPr>
            <w:r w:rsidRPr="006562AA">
              <w:rPr>
                <w:rFonts w:ascii="Times New Roman" w:hAnsi="Times New Roman" w:cs="Times New Roman"/>
                <w:b/>
              </w:rPr>
              <w:t xml:space="preserve">Финансово-экономическая устойчивость </w:t>
            </w:r>
          </w:p>
        </w:tc>
        <w:tc>
          <w:tcPr>
            <w:tcW w:w="2697" w:type="dxa"/>
            <w:shd w:val="clear" w:color="auto" w:fill="FBD4B4" w:themeFill="accent6" w:themeFillTint="66"/>
            <w:vAlign w:val="center"/>
          </w:tcPr>
          <w:p w:rsidR="00196EF2" w:rsidRPr="006562AA" w:rsidRDefault="00196EF2" w:rsidP="006562AA">
            <w:pPr>
              <w:keepNext/>
              <w:keepLines/>
              <w:suppressLineNumbers/>
              <w:tabs>
                <w:tab w:val="left" w:pos="1013"/>
              </w:tabs>
              <w:suppressAutoHyphens/>
              <w:spacing w:line="360" w:lineRule="auto"/>
              <w:ind w:firstLine="567"/>
              <w:jc w:val="center"/>
              <w:rPr>
                <w:rFonts w:ascii="Times New Roman" w:hAnsi="Times New Roman" w:cs="Times New Roman"/>
                <w:color w:val="000000"/>
              </w:rPr>
            </w:pPr>
            <w:r w:rsidRPr="006562AA">
              <w:rPr>
                <w:rFonts w:ascii="Times New Roman" w:hAnsi="Times New Roman" w:cs="Times New Roman"/>
                <w:color w:val="000000"/>
              </w:rPr>
              <w:t>10</w:t>
            </w:r>
          </w:p>
        </w:tc>
      </w:tr>
      <w:tr w:rsidR="00196EF2" w:rsidRPr="006562AA" w:rsidTr="00196EF2">
        <w:trPr>
          <w:trHeight w:val="397"/>
        </w:trPr>
        <w:tc>
          <w:tcPr>
            <w:tcW w:w="7651" w:type="dxa"/>
            <w:shd w:val="clear" w:color="auto" w:fill="D6E3BC" w:themeFill="accent3" w:themeFillTint="66"/>
          </w:tcPr>
          <w:p w:rsidR="00196EF2" w:rsidRPr="006562AA" w:rsidRDefault="00196EF2" w:rsidP="006562AA">
            <w:pPr>
              <w:keepNext/>
              <w:keepLines/>
              <w:suppressLineNumbers/>
              <w:suppressAutoHyphens/>
              <w:ind w:firstLine="567"/>
              <w:rPr>
                <w:rFonts w:ascii="Times New Roman" w:hAnsi="Times New Roman" w:cs="Times New Roman"/>
                <w:b/>
                <w:color w:val="000000"/>
              </w:rPr>
            </w:pPr>
            <w:r w:rsidRPr="006562AA">
              <w:rPr>
                <w:rFonts w:ascii="Times New Roman" w:hAnsi="Times New Roman" w:cs="Times New Roman"/>
                <w:b/>
              </w:rPr>
              <w:t>Юридическая правомочность, приемлемость предлагаемых договорных условий</w:t>
            </w:r>
          </w:p>
        </w:tc>
        <w:tc>
          <w:tcPr>
            <w:tcW w:w="2697" w:type="dxa"/>
            <w:shd w:val="clear" w:color="auto" w:fill="FBD4B4" w:themeFill="accent6" w:themeFillTint="66"/>
            <w:vAlign w:val="center"/>
          </w:tcPr>
          <w:p w:rsidR="00196EF2" w:rsidRPr="006562AA" w:rsidRDefault="00196EF2" w:rsidP="006562AA">
            <w:pPr>
              <w:keepNext/>
              <w:keepLines/>
              <w:suppressLineNumbers/>
              <w:tabs>
                <w:tab w:val="left" w:pos="1013"/>
              </w:tabs>
              <w:suppressAutoHyphens/>
              <w:spacing w:line="360" w:lineRule="auto"/>
              <w:ind w:firstLine="567"/>
              <w:jc w:val="center"/>
              <w:rPr>
                <w:rFonts w:ascii="Times New Roman" w:hAnsi="Times New Roman" w:cs="Times New Roman"/>
                <w:color w:val="000000"/>
              </w:rPr>
            </w:pPr>
            <w:r w:rsidRPr="006562AA">
              <w:rPr>
                <w:rFonts w:ascii="Times New Roman" w:hAnsi="Times New Roman" w:cs="Times New Roman"/>
                <w:color w:val="000000"/>
              </w:rPr>
              <w:t>10</w:t>
            </w:r>
          </w:p>
        </w:tc>
      </w:tr>
      <w:tr w:rsidR="00196EF2" w:rsidRPr="006562AA" w:rsidTr="00196EF2">
        <w:trPr>
          <w:trHeight w:val="70"/>
        </w:trPr>
        <w:tc>
          <w:tcPr>
            <w:tcW w:w="7651" w:type="dxa"/>
            <w:shd w:val="clear" w:color="auto" w:fill="D6E3BC" w:themeFill="accent3" w:themeFillTint="66"/>
          </w:tcPr>
          <w:p w:rsidR="00196EF2" w:rsidRPr="006562AA" w:rsidRDefault="00196EF2" w:rsidP="006562AA">
            <w:pPr>
              <w:keepNext/>
              <w:keepLines/>
              <w:suppressLineNumbers/>
              <w:suppressAutoHyphens/>
              <w:ind w:firstLine="567"/>
              <w:jc w:val="both"/>
              <w:rPr>
                <w:rFonts w:ascii="Times New Roman" w:hAnsi="Times New Roman" w:cs="Times New Roman"/>
                <w:b/>
                <w:color w:val="000000"/>
              </w:rPr>
            </w:pPr>
            <w:r w:rsidRPr="006562AA">
              <w:rPr>
                <w:rFonts w:ascii="Times New Roman" w:hAnsi="Times New Roman" w:cs="Times New Roman"/>
                <w:b/>
                <w:color w:val="000000"/>
              </w:rPr>
              <w:t>Опыт выполнения аналогичных договоров</w:t>
            </w:r>
          </w:p>
        </w:tc>
        <w:tc>
          <w:tcPr>
            <w:tcW w:w="2697" w:type="dxa"/>
            <w:shd w:val="clear" w:color="auto" w:fill="FBD4B4" w:themeFill="accent6" w:themeFillTint="66"/>
            <w:vAlign w:val="center"/>
          </w:tcPr>
          <w:p w:rsidR="00196EF2" w:rsidRPr="006562AA" w:rsidRDefault="00196EF2" w:rsidP="006562AA">
            <w:pPr>
              <w:keepNext/>
              <w:keepLines/>
              <w:suppressLineNumbers/>
              <w:tabs>
                <w:tab w:val="left" w:pos="1013"/>
              </w:tabs>
              <w:suppressAutoHyphens/>
              <w:spacing w:line="360" w:lineRule="auto"/>
              <w:ind w:firstLine="567"/>
              <w:jc w:val="center"/>
              <w:rPr>
                <w:rFonts w:ascii="Times New Roman" w:hAnsi="Times New Roman" w:cs="Times New Roman"/>
                <w:color w:val="000000"/>
              </w:rPr>
            </w:pPr>
            <w:r w:rsidRPr="006562AA">
              <w:rPr>
                <w:rFonts w:ascii="Times New Roman" w:hAnsi="Times New Roman" w:cs="Times New Roman"/>
                <w:color w:val="000000"/>
              </w:rPr>
              <w:t>30</w:t>
            </w:r>
          </w:p>
        </w:tc>
      </w:tr>
      <w:tr w:rsidR="00196EF2" w:rsidRPr="006562AA" w:rsidTr="00196EF2">
        <w:trPr>
          <w:trHeight w:val="415"/>
        </w:trPr>
        <w:tc>
          <w:tcPr>
            <w:tcW w:w="7651" w:type="dxa"/>
            <w:shd w:val="clear" w:color="auto" w:fill="D6E3BC" w:themeFill="accent3" w:themeFillTint="66"/>
          </w:tcPr>
          <w:p w:rsidR="00196EF2" w:rsidRPr="006562AA" w:rsidRDefault="00196EF2" w:rsidP="006562AA">
            <w:pPr>
              <w:keepNext/>
              <w:keepLines/>
              <w:suppressLineNumbers/>
              <w:tabs>
                <w:tab w:val="left" w:pos="975"/>
              </w:tabs>
              <w:suppressAutoHyphens/>
              <w:ind w:firstLine="567"/>
              <w:jc w:val="both"/>
              <w:rPr>
                <w:rFonts w:ascii="Times New Roman" w:hAnsi="Times New Roman" w:cs="Times New Roman"/>
                <w:b/>
              </w:rPr>
            </w:pPr>
            <w:r w:rsidRPr="006562AA">
              <w:rPr>
                <w:rFonts w:ascii="Times New Roman" w:hAnsi="Times New Roman" w:cs="Times New Roman"/>
                <w:b/>
              </w:rPr>
              <w:t xml:space="preserve">Цена </w:t>
            </w:r>
          </w:p>
        </w:tc>
        <w:tc>
          <w:tcPr>
            <w:tcW w:w="2697" w:type="dxa"/>
            <w:shd w:val="clear" w:color="auto" w:fill="FBD4B4" w:themeFill="accent6" w:themeFillTint="66"/>
            <w:vAlign w:val="center"/>
          </w:tcPr>
          <w:p w:rsidR="00196EF2" w:rsidRPr="006562AA" w:rsidRDefault="00196EF2" w:rsidP="006562AA">
            <w:pPr>
              <w:keepNext/>
              <w:keepLines/>
              <w:suppressLineNumbers/>
              <w:tabs>
                <w:tab w:val="left" w:pos="851"/>
                <w:tab w:val="left" w:pos="1013"/>
              </w:tabs>
              <w:suppressAutoHyphens/>
              <w:spacing w:line="360" w:lineRule="auto"/>
              <w:ind w:firstLine="567"/>
              <w:jc w:val="center"/>
              <w:rPr>
                <w:rFonts w:ascii="Times New Roman" w:hAnsi="Times New Roman" w:cs="Times New Roman"/>
                <w:color w:val="000000"/>
              </w:rPr>
            </w:pPr>
            <w:r w:rsidRPr="006562AA">
              <w:rPr>
                <w:rFonts w:ascii="Times New Roman" w:hAnsi="Times New Roman" w:cs="Times New Roman"/>
                <w:color w:val="000000"/>
                <w:lang w:val="en-US"/>
              </w:rPr>
              <w:t>5</w:t>
            </w:r>
            <w:r w:rsidRPr="006562AA">
              <w:rPr>
                <w:rFonts w:ascii="Times New Roman" w:hAnsi="Times New Roman" w:cs="Times New Roman"/>
                <w:color w:val="000000"/>
              </w:rPr>
              <w:t>0</w:t>
            </w:r>
          </w:p>
        </w:tc>
      </w:tr>
      <w:tr w:rsidR="00196EF2" w:rsidRPr="006562AA" w:rsidTr="00196EF2">
        <w:trPr>
          <w:trHeight w:val="397"/>
        </w:trPr>
        <w:tc>
          <w:tcPr>
            <w:tcW w:w="7651" w:type="dxa"/>
            <w:shd w:val="clear" w:color="auto" w:fill="DBE5F1" w:themeFill="accent1" w:themeFillTint="33"/>
          </w:tcPr>
          <w:p w:rsidR="00196EF2" w:rsidRPr="006562AA" w:rsidRDefault="00196EF2" w:rsidP="006562AA">
            <w:pPr>
              <w:keepNext/>
              <w:keepLines/>
              <w:suppressLineNumbers/>
              <w:tabs>
                <w:tab w:val="left" w:pos="7695"/>
                <w:tab w:val="right" w:pos="8714"/>
              </w:tabs>
              <w:suppressAutoHyphens/>
              <w:spacing w:line="360" w:lineRule="auto"/>
              <w:ind w:firstLine="567"/>
              <w:jc w:val="both"/>
              <w:rPr>
                <w:rFonts w:ascii="Times New Roman" w:hAnsi="Times New Roman" w:cs="Times New Roman"/>
                <w:color w:val="000000"/>
              </w:rPr>
            </w:pPr>
            <w:r w:rsidRPr="006562AA">
              <w:rPr>
                <w:rFonts w:ascii="Times New Roman" w:hAnsi="Times New Roman" w:cs="Times New Roman"/>
                <w:b/>
                <w:color w:val="000000"/>
              </w:rPr>
              <w:t>Итого по критериям:</w:t>
            </w:r>
          </w:p>
        </w:tc>
        <w:tc>
          <w:tcPr>
            <w:tcW w:w="2697" w:type="dxa"/>
            <w:shd w:val="clear" w:color="auto" w:fill="DBE5F1" w:themeFill="accent1" w:themeFillTint="33"/>
          </w:tcPr>
          <w:p w:rsidR="00196EF2" w:rsidRPr="006562AA" w:rsidRDefault="00196EF2" w:rsidP="006562AA">
            <w:pPr>
              <w:keepNext/>
              <w:keepLines/>
              <w:suppressLineNumbers/>
              <w:tabs>
                <w:tab w:val="left" w:pos="851"/>
                <w:tab w:val="num" w:pos="993"/>
                <w:tab w:val="left" w:pos="7695"/>
                <w:tab w:val="right" w:pos="8714"/>
              </w:tabs>
              <w:suppressAutoHyphens/>
              <w:spacing w:line="360" w:lineRule="auto"/>
              <w:ind w:firstLine="567"/>
              <w:jc w:val="both"/>
              <w:rPr>
                <w:rFonts w:ascii="Times New Roman" w:hAnsi="Times New Roman" w:cs="Times New Roman"/>
                <w:color w:val="000000"/>
              </w:rPr>
            </w:pPr>
            <w:r w:rsidRPr="006562AA">
              <w:rPr>
                <w:rFonts w:ascii="Times New Roman" w:hAnsi="Times New Roman" w:cs="Times New Roman"/>
                <w:color w:val="000000"/>
              </w:rPr>
              <w:t xml:space="preserve">                  100%</w:t>
            </w:r>
          </w:p>
        </w:tc>
      </w:tr>
    </w:tbl>
    <w:p w:rsidR="00196EF2" w:rsidRPr="006562AA" w:rsidRDefault="00196EF2" w:rsidP="006562AA">
      <w:pPr>
        <w:spacing w:after="60"/>
        <w:ind w:firstLine="567"/>
        <w:jc w:val="both"/>
        <w:outlineLvl w:val="0"/>
        <w:rPr>
          <w:rFonts w:ascii="Times New Roman" w:hAnsi="Times New Roman" w:cs="Times New Roman"/>
          <w:bCs/>
          <w:kern w:val="32"/>
        </w:rPr>
      </w:pPr>
    </w:p>
    <w:p w:rsidR="00196EF2" w:rsidRPr="006562AA" w:rsidRDefault="00196EF2" w:rsidP="006562AA">
      <w:pPr>
        <w:pStyle w:val="a7"/>
        <w:numPr>
          <w:ilvl w:val="2"/>
          <w:numId w:val="2"/>
        </w:numPr>
        <w:tabs>
          <w:tab w:val="left" w:pos="709"/>
          <w:tab w:val="left" w:pos="1134"/>
        </w:tabs>
        <w:spacing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Подробное описание каждого критерия оценки указано в п.8.4. Раздела 8 закупочной документации.</w:t>
      </w:r>
      <w:r w:rsidRPr="006562AA">
        <w:rPr>
          <w:rFonts w:ascii="Times New Roman" w:hAnsi="Times New Roman" w:cs="Times New Roman"/>
          <w:bCs/>
          <w:kern w:val="32"/>
        </w:rPr>
        <w:tab/>
      </w:r>
    </w:p>
    <w:p w:rsidR="00196EF2" w:rsidRPr="006562AA" w:rsidRDefault="00196EF2" w:rsidP="006562AA">
      <w:pPr>
        <w:pStyle w:val="a7"/>
        <w:numPr>
          <w:ilvl w:val="1"/>
          <w:numId w:val="2"/>
        </w:numPr>
        <w:tabs>
          <w:tab w:val="left" w:pos="709"/>
          <w:tab w:val="left" w:pos="1134"/>
        </w:tabs>
        <w:spacing w:before="240" w:after="60"/>
        <w:ind w:left="0" w:firstLine="567"/>
        <w:jc w:val="both"/>
        <w:outlineLvl w:val="0"/>
        <w:rPr>
          <w:rFonts w:ascii="Times New Roman" w:hAnsi="Times New Roman" w:cs="Times New Roman"/>
          <w:b/>
          <w:kern w:val="28"/>
        </w:rPr>
      </w:pPr>
      <w:r w:rsidRPr="006562AA">
        <w:rPr>
          <w:rFonts w:ascii="Times New Roman" w:hAnsi="Times New Roman" w:cs="Times New Roman"/>
          <w:b/>
          <w:kern w:val="28"/>
        </w:rPr>
        <w:t>Стадии экспертизы</w:t>
      </w:r>
    </w:p>
    <w:p w:rsidR="00196EF2" w:rsidRPr="006562AA" w:rsidRDefault="00196EF2" w:rsidP="006562AA">
      <w:pPr>
        <w:pStyle w:val="a7"/>
        <w:numPr>
          <w:ilvl w:val="2"/>
          <w:numId w:val="2"/>
        </w:numPr>
        <w:tabs>
          <w:tab w:val="left" w:pos="709"/>
          <w:tab w:val="left" w:pos="1134"/>
        </w:tabs>
        <w:spacing w:before="120" w:after="120"/>
        <w:ind w:left="0" w:firstLine="567"/>
        <w:jc w:val="both"/>
        <w:rPr>
          <w:rFonts w:ascii="Times New Roman" w:hAnsi="Times New Roman" w:cs="Times New Roman"/>
          <w:b/>
        </w:rPr>
      </w:pPr>
      <w:r w:rsidRPr="006562AA">
        <w:rPr>
          <w:rFonts w:ascii="Times New Roman" w:hAnsi="Times New Roman" w:cs="Times New Roman"/>
          <w:b/>
        </w:rPr>
        <w:t>Отборочная стадия</w:t>
      </w:r>
    </w:p>
    <w:p w:rsidR="00196EF2" w:rsidRPr="006562AA" w:rsidRDefault="00196EF2" w:rsidP="006562AA">
      <w:pPr>
        <w:keepNext/>
        <w:tabs>
          <w:tab w:val="left" w:pos="709"/>
          <w:tab w:val="left" w:pos="851"/>
          <w:tab w:val="left" w:pos="1134"/>
        </w:tabs>
        <w:ind w:firstLine="567"/>
        <w:jc w:val="both"/>
        <w:rPr>
          <w:rFonts w:ascii="Times New Roman" w:hAnsi="Times New Roman" w:cs="Times New Roman"/>
          <w:color w:val="000000"/>
        </w:rPr>
      </w:pPr>
      <w:r w:rsidRPr="006562AA">
        <w:rPr>
          <w:rFonts w:ascii="Times New Roman" w:hAnsi="Times New Roman" w:cs="Times New Roman"/>
          <w:color w:val="000000"/>
        </w:rPr>
        <w:tab/>
        <w:t>В рамках отборочной стадии ЭГ осуществляет проведение следующих экспертиз:</w:t>
      </w:r>
    </w:p>
    <w:p w:rsidR="00196EF2" w:rsidRPr="006562AA" w:rsidRDefault="00196EF2" w:rsidP="006562AA">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Организационная экспертиза:</w:t>
      </w:r>
    </w:p>
    <w:p w:rsidR="006562AA" w:rsidRDefault="00196EF2" w:rsidP="006562AA">
      <w:pPr>
        <w:pStyle w:val="a7"/>
        <w:numPr>
          <w:ilvl w:val="0"/>
          <w:numId w:val="3"/>
        </w:numPr>
        <w:tabs>
          <w:tab w:val="left" w:pos="0"/>
          <w:tab w:val="left" w:pos="709"/>
          <w:tab w:val="left" w:pos="1134"/>
        </w:tabs>
        <w:spacing w:before="60"/>
        <w:ind w:left="0" w:firstLine="567"/>
        <w:jc w:val="both"/>
        <w:rPr>
          <w:rFonts w:ascii="Times New Roman" w:hAnsi="Times New Roman" w:cs="Times New Roman"/>
        </w:rPr>
      </w:pPr>
      <w:r w:rsidRPr="006562AA">
        <w:rPr>
          <w:rFonts w:ascii="Times New Roman" w:hAnsi="Times New Roman" w:cs="Times New Roman"/>
        </w:rPr>
        <w:t>рассматривается состав Заявок Претендентов на участие в закупке, согласно требованиям закупочной документации (рассматривается наличие/отсутствие, оформление требуемых в соответствии с разделом 6 и 6.2.1. документов в составе заявки Претендента);</w:t>
      </w:r>
    </w:p>
    <w:p w:rsidR="00196EF2" w:rsidRPr="006562AA" w:rsidRDefault="00196EF2" w:rsidP="006562AA">
      <w:pPr>
        <w:pStyle w:val="a7"/>
        <w:numPr>
          <w:ilvl w:val="0"/>
          <w:numId w:val="3"/>
        </w:numPr>
        <w:tabs>
          <w:tab w:val="left" w:pos="0"/>
          <w:tab w:val="left" w:pos="709"/>
          <w:tab w:val="left" w:pos="1134"/>
        </w:tabs>
        <w:spacing w:before="60"/>
        <w:ind w:left="0" w:firstLine="567"/>
        <w:jc w:val="both"/>
        <w:rPr>
          <w:rFonts w:ascii="Times New Roman" w:hAnsi="Times New Roman" w:cs="Times New Roman"/>
        </w:rPr>
      </w:pPr>
      <w:r w:rsidRPr="006562AA">
        <w:rPr>
          <w:rFonts w:ascii="Times New Roman" w:hAnsi="Times New Roman" w:cs="Times New Roman"/>
        </w:rPr>
        <w:t>рассматривается срок действия заявки, указанный Участником в Письме о подаче оферты.</w:t>
      </w:r>
    </w:p>
    <w:p w:rsidR="00196EF2" w:rsidRPr="006562AA" w:rsidRDefault="00196EF2" w:rsidP="006562AA">
      <w:pPr>
        <w:tabs>
          <w:tab w:val="left" w:pos="0"/>
          <w:tab w:val="left" w:pos="709"/>
          <w:tab w:val="left" w:pos="1134"/>
        </w:tabs>
        <w:spacing w:before="60"/>
        <w:ind w:firstLine="567"/>
        <w:jc w:val="both"/>
        <w:rPr>
          <w:rFonts w:ascii="Times New Roman" w:hAnsi="Times New Roman" w:cs="Times New Roman"/>
        </w:rPr>
      </w:pPr>
      <w:r w:rsidRPr="006562AA">
        <w:rPr>
          <w:rFonts w:ascii="Times New Roman" w:hAnsi="Times New Roman" w:cs="Times New Roman"/>
        </w:rPr>
        <w:t>По результатам экспертизы экспертом  заполняется Сводная опись (Приложение № 1 к разделу 9).</w:t>
      </w:r>
    </w:p>
    <w:p w:rsidR="00196EF2" w:rsidRPr="006562AA" w:rsidRDefault="00196EF2" w:rsidP="006562AA">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Техническая экспертиза:</w:t>
      </w:r>
    </w:p>
    <w:p w:rsidR="006562AA" w:rsidRDefault="00196EF2" w:rsidP="006562AA">
      <w:pPr>
        <w:pStyle w:val="a7"/>
        <w:numPr>
          <w:ilvl w:val="0"/>
          <w:numId w:val="4"/>
        </w:numPr>
        <w:tabs>
          <w:tab w:val="left" w:pos="0"/>
          <w:tab w:val="left" w:pos="709"/>
          <w:tab w:val="left" w:pos="1134"/>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 xml:space="preserve">анализ технического предложения, технических характеристик заявок Претендентов на участие в закупке, согласно требованиям раздела 6 п.п.6.2.1. 18) по  форме  и согласно требованиям, установленным в Разделах 6, 7 и 9 закупочной документации. </w:t>
      </w:r>
    </w:p>
    <w:p w:rsidR="006562AA" w:rsidRPr="006562AA" w:rsidRDefault="00196EF2" w:rsidP="006562AA">
      <w:pPr>
        <w:pStyle w:val="a7"/>
        <w:numPr>
          <w:ilvl w:val="0"/>
          <w:numId w:val="4"/>
        </w:numPr>
        <w:tabs>
          <w:tab w:val="num" w:pos="-142"/>
          <w:tab w:val="left" w:pos="0"/>
          <w:tab w:val="left" w:pos="709"/>
          <w:tab w:val="num" w:pos="1080"/>
          <w:tab w:val="left" w:pos="1134"/>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рассмотрение структуры цены (рассматриваются приведенные Претендентами сведения стоимости), в</w:t>
      </w:r>
      <w:r w:rsidRPr="006562AA">
        <w:rPr>
          <w:rFonts w:ascii="Times New Roman" w:hAnsi="Times New Roman" w:cs="Times New Roman"/>
          <w:color w:val="000000"/>
        </w:rPr>
        <w:t xml:space="preserve"> соответствии с разделом 6 п. 6.2.1. 19).</w:t>
      </w:r>
    </w:p>
    <w:p w:rsidR="00196EF2" w:rsidRPr="006562AA" w:rsidRDefault="00196EF2" w:rsidP="006562AA">
      <w:pPr>
        <w:pStyle w:val="a7"/>
        <w:numPr>
          <w:ilvl w:val="0"/>
          <w:numId w:val="4"/>
        </w:numPr>
        <w:tabs>
          <w:tab w:val="num" w:pos="-142"/>
          <w:tab w:val="left" w:pos="0"/>
          <w:tab w:val="left" w:pos="709"/>
          <w:tab w:val="num" w:pos="1080"/>
          <w:tab w:val="left" w:pos="1134"/>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рассматривается полнота и правильность сведений, содержащихся в документах представленных Претендентом, в соответствии с требованиями раздела 6 п. 6.2.1. 21; 34.</w:t>
      </w:r>
    </w:p>
    <w:p w:rsidR="00196EF2" w:rsidRPr="006562AA" w:rsidRDefault="00196EF2" w:rsidP="006562AA">
      <w:pPr>
        <w:tabs>
          <w:tab w:val="left" w:pos="709"/>
          <w:tab w:val="left" w:pos="1134"/>
          <w:tab w:val="left" w:pos="1418"/>
          <w:tab w:val="left" w:pos="1560"/>
          <w:tab w:val="left" w:pos="1701"/>
        </w:tabs>
        <w:ind w:firstLine="567"/>
        <w:jc w:val="both"/>
        <w:rPr>
          <w:rFonts w:ascii="Times New Roman" w:hAnsi="Times New Roman" w:cs="Times New Roman"/>
        </w:rPr>
      </w:pPr>
      <w:r w:rsidRPr="006562AA">
        <w:rPr>
          <w:rFonts w:ascii="Times New Roman" w:hAnsi="Times New Roman" w:cs="Times New Roman"/>
        </w:rPr>
        <w:t xml:space="preserve">    </w:t>
      </w:r>
    </w:p>
    <w:p w:rsidR="00196EF2" w:rsidRPr="006562AA" w:rsidRDefault="00196EF2" w:rsidP="006562AA">
      <w:pPr>
        <w:pStyle w:val="a7"/>
        <w:numPr>
          <w:ilvl w:val="3"/>
          <w:numId w:val="2"/>
        </w:numPr>
        <w:tabs>
          <w:tab w:val="left" w:pos="709"/>
          <w:tab w:val="left" w:pos="1134"/>
          <w:tab w:val="left" w:pos="1418"/>
          <w:tab w:val="left" w:pos="1560"/>
          <w:tab w:val="left" w:pos="1701"/>
        </w:tabs>
        <w:ind w:left="0" w:firstLine="567"/>
        <w:jc w:val="both"/>
        <w:rPr>
          <w:rFonts w:ascii="Times New Roman" w:hAnsi="Times New Roman" w:cs="Times New Roman"/>
          <w:b/>
        </w:rPr>
      </w:pPr>
      <w:r w:rsidRPr="006562AA">
        <w:rPr>
          <w:rFonts w:ascii="Times New Roman" w:hAnsi="Times New Roman" w:cs="Times New Roman"/>
          <w:b/>
        </w:rPr>
        <w:t>Квалификационная экспертиза:</w:t>
      </w:r>
    </w:p>
    <w:p w:rsidR="006562AA" w:rsidRDefault="00196EF2" w:rsidP="006562AA">
      <w:pPr>
        <w:pStyle w:val="a7"/>
        <w:numPr>
          <w:ilvl w:val="0"/>
          <w:numId w:val="5"/>
        </w:numPr>
        <w:tabs>
          <w:tab w:val="left" w:pos="709"/>
          <w:tab w:val="left" w:pos="1134"/>
          <w:tab w:val="num" w:pos="1352"/>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рассмотрение опыта  оказания аналогичных услуг на  соответствие  требованиям  раздела  6 п.6.2.1. 22) и требованиям по заполнению данной формы.</w:t>
      </w:r>
    </w:p>
    <w:p w:rsidR="00196EF2" w:rsidRPr="006562AA" w:rsidRDefault="00196EF2" w:rsidP="006562AA">
      <w:pPr>
        <w:pStyle w:val="a7"/>
        <w:numPr>
          <w:ilvl w:val="0"/>
          <w:numId w:val="5"/>
        </w:numPr>
        <w:tabs>
          <w:tab w:val="left" w:pos="709"/>
          <w:tab w:val="left" w:pos="1134"/>
          <w:tab w:val="num" w:pos="1352"/>
          <w:tab w:val="num" w:pos="2061"/>
        </w:tabs>
        <w:spacing w:before="60" w:after="60"/>
        <w:ind w:left="0" w:firstLine="567"/>
        <w:jc w:val="both"/>
        <w:rPr>
          <w:rFonts w:ascii="Times New Roman" w:hAnsi="Times New Roman" w:cs="Times New Roman"/>
        </w:rPr>
      </w:pPr>
      <w:proofErr w:type="gramStart"/>
      <w:r w:rsidRPr="006562AA">
        <w:rPr>
          <w:rFonts w:ascii="Times New Roman" w:hAnsi="Times New Roman" w:cs="Times New Roman"/>
        </w:rPr>
        <w:t>рассмотрение кадровых возможностей (информации о персонале: образовании, стаже работы, сертификатах и т.д.) и материально – технических ресурсов (информация о материально-технических ресурсах, которые являются ключевыми в ходе выполнения договора) раздел 6. п. 6.2.1. 23), 24).</w:t>
      </w:r>
      <w:proofErr w:type="gramEnd"/>
    </w:p>
    <w:p w:rsidR="00196EF2" w:rsidRPr="006562AA" w:rsidRDefault="00196EF2" w:rsidP="006562AA">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Финансово-экономическая экспертиза:</w:t>
      </w:r>
    </w:p>
    <w:p w:rsidR="006562AA" w:rsidRDefault="00196EF2" w:rsidP="006562AA">
      <w:pPr>
        <w:pStyle w:val="a7"/>
        <w:numPr>
          <w:ilvl w:val="0"/>
          <w:numId w:val="6"/>
        </w:numPr>
        <w:tabs>
          <w:tab w:val="left" w:pos="709"/>
          <w:tab w:val="left" w:pos="1134"/>
          <w:tab w:val="num" w:pos="1352"/>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рассмотрение платежеспособности и финансовой устойчивости участников закупки раздел  6 п.6.2.1. 15-16.</w:t>
      </w:r>
    </w:p>
    <w:p w:rsidR="00196EF2" w:rsidRPr="006562AA" w:rsidRDefault="00196EF2" w:rsidP="006562AA">
      <w:pPr>
        <w:pStyle w:val="a7"/>
        <w:numPr>
          <w:ilvl w:val="0"/>
          <w:numId w:val="6"/>
        </w:numPr>
        <w:tabs>
          <w:tab w:val="left" w:pos="709"/>
          <w:tab w:val="left" w:pos="1134"/>
          <w:tab w:val="num" w:pos="1352"/>
          <w:tab w:val="num" w:pos="2061"/>
        </w:tabs>
        <w:spacing w:before="60" w:after="60"/>
        <w:ind w:left="0" w:firstLine="567"/>
        <w:jc w:val="both"/>
        <w:rPr>
          <w:rFonts w:ascii="Times New Roman" w:hAnsi="Times New Roman" w:cs="Times New Roman"/>
        </w:rPr>
      </w:pPr>
      <w:proofErr w:type="gramStart"/>
      <w:r w:rsidRPr="006562AA">
        <w:rPr>
          <w:rFonts w:ascii="Times New Roman" w:hAnsi="Times New Roman" w:cs="Times New Roman"/>
        </w:rPr>
        <w:t>рассмотрение соответствия предоставленных участником квалификационных документов, в частности справки о наличии материально-технических ресурсов и справки о перечне и объемах выполнения аналогичных договор</w:t>
      </w:r>
      <w:bookmarkStart w:id="2" w:name="_GoBack"/>
      <w:bookmarkEnd w:id="2"/>
      <w:r w:rsidRPr="006562AA">
        <w:rPr>
          <w:rFonts w:ascii="Times New Roman" w:hAnsi="Times New Roman" w:cs="Times New Roman"/>
        </w:rPr>
        <w:t>ов, данным бухгалтерской отчетности участника по статьям основные средства, запасы, активы итого, годовая выручка и т.д. согласно Методике проведения финансово-экономической устойчивости участников закупочных процедур ПАО «Саратовэнерго»</w:t>
      </w:r>
      <w:r w:rsidR="003A42F2">
        <w:rPr>
          <w:rFonts w:ascii="Times New Roman" w:hAnsi="Times New Roman" w:cs="Times New Roman"/>
        </w:rPr>
        <w:t>, являющейся приложением к закупочной документации.</w:t>
      </w:r>
      <w:proofErr w:type="gramEnd"/>
    </w:p>
    <w:p w:rsidR="00196EF2" w:rsidRPr="006562AA" w:rsidRDefault="00196EF2" w:rsidP="006562AA">
      <w:pPr>
        <w:tabs>
          <w:tab w:val="left" w:pos="709"/>
          <w:tab w:val="left" w:pos="1134"/>
          <w:tab w:val="num" w:pos="1352"/>
          <w:tab w:val="num" w:pos="2061"/>
        </w:tabs>
        <w:spacing w:before="60" w:after="60"/>
        <w:ind w:firstLine="567"/>
        <w:jc w:val="both"/>
        <w:rPr>
          <w:rFonts w:ascii="Times New Roman" w:hAnsi="Times New Roman" w:cs="Times New Roman"/>
        </w:rPr>
      </w:pPr>
    </w:p>
    <w:p w:rsidR="00196EF2" w:rsidRPr="006562AA" w:rsidRDefault="00196EF2" w:rsidP="006562AA">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 xml:space="preserve"> Юридическая экспертиза:</w:t>
      </w:r>
    </w:p>
    <w:p w:rsidR="006562AA" w:rsidRDefault="00196EF2" w:rsidP="006562AA">
      <w:pPr>
        <w:pStyle w:val="a7"/>
        <w:numPr>
          <w:ilvl w:val="0"/>
          <w:numId w:val="7"/>
        </w:numPr>
        <w:tabs>
          <w:tab w:val="left" w:pos="709"/>
          <w:tab w:val="left" w:pos="1134"/>
          <w:tab w:val="num" w:pos="2061"/>
        </w:tabs>
        <w:spacing w:before="60" w:after="60"/>
        <w:ind w:left="0" w:firstLine="567"/>
        <w:jc w:val="both"/>
        <w:rPr>
          <w:rFonts w:ascii="Times New Roman" w:hAnsi="Times New Roman" w:cs="Times New Roman"/>
        </w:rPr>
      </w:pPr>
      <w:bookmarkStart w:id="3" w:name="_Ref55304419"/>
      <w:bookmarkStart w:id="4" w:name="_Ref55307002"/>
      <w:r w:rsidRPr="006562AA">
        <w:rPr>
          <w:rFonts w:ascii="Times New Roman" w:hAnsi="Times New Roman" w:cs="Times New Roman"/>
        </w:rPr>
        <w:t xml:space="preserve">рассмотрение правомочности участников закупки участвовать в данной закупочной процедуре и их правоспособность заключить договор (оцениваются учредительные и регистрационные документы, правомочия лиц, подписавших Заявку, на совершение сделки от имени участника процедуры и иные представленные участником процедуры юридические документы) в соответствии с разделом 6. п. 6.2.1. 1)-10),14 а) </w:t>
      </w:r>
      <w:proofErr w:type="gramStart"/>
      <w:r w:rsidRPr="006562AA">
        <w:rPr>
          <w:rFonts w:ascii="Times New Roman" w:hAnsi="Times New Roman" w:cs="Times New Roman"/>
        </w:rPr>
        <w:t>-в</w:t>
      </w:r>
      <w:proofErr w:type="gramEnd"/>
      <w:r w:rsidRPr="006562AA">
        <w:rPr>
          <w:rFonts w:ascii="Times New Roman" w:hAnsi="Times New Roman" w:cs="Times New Roman"/>
        </w:rPr>
        <w:t>); 31.</w:t>
      </w:r>
    </w:p>
    <w:p w:rsidR="00196EF2" w:rsidRPr="006562AA" w:rsidRDefault="00196EF2" w:rsidP="006562AA">
      <w:pPr>
        <w:pStyle w:val="a7"/>
        <w:numPr>
          <w:ilvl w:val="0"/>
          <w:numId w:val="7"/>
        </w:numPr>
        <w:tabs>
          <w:tab w:val="left" w:pos="709"/>
          <w:tab w:val="left" w:pos="1134"/>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рассмотрение приемлемости предлагаемых договорных условий (протокол разногласий) в соответствии с  разделом 6. п. 6.2.1. 20).</w:t>
      </w:r>
    </w:p>
    <w:p w:rsidR="00196EF2" w:rsidRPr="006562AA" w:rsidRDefault="00196EF2" w:rsidP="006562AA">
      <w:pPr>
        <w:pStyle w:val="a7"/>
        <w:keepNext/>
        <w:numPr>
          <w:ilvl w:val="3"/>
          <w:numId w:val="2"/>
        </w:numPr>
        <w:tabs>
          <w:tab w:val="left" w:pos="709"/>
          <w:tab w:val="left" w:pos="1134"/>
        </w:tabs>
        <w:spacing w:before="240" w:after="60"/>
        <w:ind w:left="0" w:firstLine="567"/>
        <w:jc w:val="both"/>
        <w:outlineLvl w:val="0"/>
        <w:rPr>
          <w:rFonts w:ascii="Times New Roman" w:hAnsi="Times New Roman" w:cs="Times New Roman"/>
          <w:b/>
        </w:rPr>
      </w:pPr>
      <w:r w:rsidRPr="006562AA">
        <w:rPr>
          <w:rFonts w:ascii="Times New Roman" w:hAnsi="Times New Roman" w:cs="Times New Roman"/>
          <w:b/>
        </w:rPr>
        <w:t xml:space="preserve">Экспертиза экономической безопасности: </w:t>
      </w:r>
    </w:p>
    <w:bookmarkEnd w:id="3"/>
    <w:bookmarkEnd w:id="4"/>
    <w:p w:rsidR="006562AA" w:rsidRDefault="00196EF2" w:rsidP="006562AA">
      <w:pPr>
        <w:pStyle w:val="a7"/>
        <w:numPr>
          <w:ilvl w:val="0"/>
          <w:numId w:val="8"/>
        </w:numPr>
        <w:tabs>
          <w:tab w:val="left" w:pos="1134"/>
          <w:tab w:val="num" w:pos="1352"/>
        </w:tabs>
        <w:spacing w:before="60" w:after="60"/>
        <w:ind w:left="0" w:firstLine="567"/>
        <w:jc w:val="both"/>
        <w:outlineLvl w:val="1"/>
        <w:rPr>
          <w:rFonts w:ascii="Times New Roman" w:hAnsi="Times New Roman" w:cs="Times New Roman"/>
          <w:color w:val="000000"/>
        </w:rPr>
      </w:pPr>
      <w:proofErr w:type="gramStart"/>
      <w:r w:rsidRPr="006562AA">
        <w:rPr>
          <w:rFonts w:ascii="Times New Roman" w:hAnsi="Times New Roman" w:cs="Times New Roman"/>
          <w:color w:val="000000"/>
        </w:rPr>
        <w:t xml:space="preserve">Рассматривается деловая репутация, правоспособность, дееспособность участников закупок, проверка наличия </w:t>
      </w:r>
      <w:proofErr w:type="spellStart"/>
      <w:r w:rsidRPr="006562AA">
        <w:rPr>
          <w:rFonts w:ascii="Times New Roman" w:hAnsi="Times New Roman" w:cs="Times New Roman"/>
          <w:color w:val="000000"/>
        </w:rPr>
        <w:t>аффилированности</w:t>
      </w:r>
      <w:proofErr w:type="spellEnd"/>
      <w:r w:rsidRPr="006562AA">
        <w:rPr>
          <w:rFonts w:ascii="Times New Roman" w:hAnsi="Times New Roman" w:cs="Times New Roman"/>
          <w:color w:val="000000"/>
        </w:rPr>
        <w:t xml:space="preserve"> участников закупки между собой, с Организатором закупки, Обществом и другими компаниями Группы, наличие документов, в соответствии с требованиями раздела 6. п. 6.2.1. 11)-14 г), 25-30; 32;33.</w:t>
      </w:r>
      <w:proofErr w:type="gramEnd"/>
    </w:p>
    <w:p w:rsidR="006562AA" w:rsidRPr="006562AA" w:rsidRDefault="00196EF2" w:rsidP="006562AA">
      <w:pPr>
        <w:pStyle w:val="a7"/>
        <w:numPr>
          <w:ilvl w:val="0"/>
          <w:numId w:val="8"/>
        </w:numPr>
        <w:tabs>
          <w:tab w:val="left" w:pos="709"/>
          <w:tab w:val="left" w:pos="851"/>
          <w:tab w:val="left" w:pos="1134"/>
          <w:tab w:val="num" w:pos="1352"/>
        </w:tabs>
        <w:spacing w:before="60" w:after="60"/>
        <w:ind w:left="0" w:firstLine="567"/>
        <w:jc w:val="both"/>
        <w:outlineLvl w:val="1"/>
        <w:rPr>
          <w:rFonts w:ascii="Times New Roman" w:hAnsi="Times New Roman" w:cs="Times New Roman"/>
          <w:color w:val="000000"/>
        </w:rPr>
      </w:pPr>
      <w:r w:rsidRPr="006562AA">
        <w:rPr>
          <w:rFonts w:ascii="Times New Roman" w:hAnsi="Times New Roman" w:cs="Times New Roman"/>
        </w:rPr>
        <w:t>При проведении экспертизы по экономической безопасности эксперт использует данные, предоставленные Претендентом в составе заявки, а также информацию, полученную из общедоступных источников, включая  сайты государственных учреждений, содержащие информацию, необходимую для выдачи экспертизы.</w:t>
      </w:r>
    </w:p>
    <w:p w:rsidR="00196EF2" w:rsidRPr="006562AA" w:rsidRDefault="00196EF2" w:rsidP="006562AA">
      <w:pPr>
        <w:pStyle w:val="a7"/>
        <w:numPr>
          <w:ilvl w:val="3"/>
          <w:numId w:val="2"/>
        </w:numPr>
        <w:tabs>
          <w:tab w:val="left" w:pos="709"/>
          <w:tab w:val="left" w:pos="851"/>
          <w:tab w:val="left" w:pos="1134"/>
        </w:tabs>
        <w:spacing w:before="60" w:after="60"/>
        <w:ind w:left="0" w:firstLine="567"/>
        <w:jc w:val="both"/>
        <w:outlineLvl w:val="1"/>
        <w:rPr>
          <w:rFonts w:ascii="Times New Roman" w:hAnsi="Times New Roman" w:cs="Times New Roman"/>
          <w:color w:val="000000"/>
        </w:rPr>
      </w:pPr>
      <w:r w:rsidRPr="006562AA">
        <w:rPr>
          <w:rFonts w:ascii="Times New Roman" w:hAnsi="Times New Roman" w:cs="Times New Roman"/>
          <w:color w:val="000000"/>
        </w:rPr>
        <w:t xml:space="preserve">По результатам проведения отборочной стадии </w:t>
      </w:r>
      <w:r w:rsidRPr="006562AA">
        <w:rPr>
          <w:rFonts w:ascii="Times New Roman" w:hAnsi="Times New Roman" w:cs="Times New Roman"/>
        </w:rPr>
        <w:t>ЭГ</w:t>
      </w:r>
      <w:r w:rsidRPr="006562AA">
        <w:rPr>
          <w:rFonts w:ascii="Times New Roman" w:hAnsi="Times New Roman" w:cs="Times New Roman"/>
          <w:b/>
        </w:rPr>
        <w:t xml:space="preserve"> </w:t>
      </w:r>
      <w:r w:rsidRPr="006562AA">
        <w:rPr>
          <w:rFonts w:ascii="Times New Roman" w:hAnsi="Times New Roman" w:cs="Times New Roman"/>
          <w:color w:val="000000"/>
        </w:rPr>
        <w:t>указывает о несоответствии  Заявки Претендента, в случае:</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не представления требуемых согласно настоящей закупочной документации документов либо наличия в таких документах недостоверных сведений об Участнике </w:t>
      </w:r>
      <w:r w:rsidRPr="006562AA">
        <w:rPr>
          <w:rFonts w:ascii="Times New Roman" w:hAnsi="Times New Roman" w:cs="Times New Roman"/>
          <w:i/>
        </w:rPr>
        <w:t>закупки</w:t>
      </w:r>
      <w:r w:rsidRPr="006562AA">
        <w:rPr>
          <w:rFonts w:ascii="Times New Roman" w:hAnsi="Times New Roman" w:cs="Times New Roman"/>
          <w:i/>
          <w:color w:val="000000"/>
        </w:rPr>
        <w:t>;</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несоответствия Участника </w:t>
      </w:r>
      <w:r w:rsidRPr="006562AA">
        <w:rPr>
          <w:rFonts w:ascii="Times New Roman" w:hAnsi="Times New Roman" w:cs="Times New Roman"/>
          <w:i/>
        </w:rPr>
        <w:t>закупки</w:t>
      </w:r>
      <w:r w:rsidRPr="006562AA">
        <w:rPr>
          <w:rFonts w:ascii="Times New Roman" w:hAnsi="Times New Roman" w:cs="Times New Roman"/>
          <w:i/>
          <w:color w:val="000000"/>
        </w:rPr>
        <w:t>, требованиям, установленным в настоящей закупочной документации;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не предоставления Участником закупки Гарантийного письма на предоставление справки о цепочке собственников;</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несоответствия технического предложения (технические характеристики, технические условия и предлагаемые договорные условия) требованиям настоящей закупочной документации;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ликвидация Участника </w:t>
      </w:r>
      <w:r w:rsidRPr="006562AA">
        <w:rPr>
          <w:rFonts w:ascii="Times New Roman" w:hAnsi="Times New Roman" w:cs="Times New Roman"/>
          <w:i/>
        </w:rPr>
        <w:t>закупки</w:t>
      </w:r>
      <w:r w:rsidRPr="006562AA">
        <w:rPr>
          <w:rFonts w:ascii="Times New Roman" w:hAnsi="Times New Roman" w:cs="Times New Roman"/>
          <w:i/>
          <w:color w:val="000000"/>
        </w:rPr>
        <w:t xml:space="preserve"> - юридического лица и/или наличие решения арбитражного суда о признании Участника </w:t>
      </w:r>
      <w:r w:rsidRPr="006562AA">
        <w:rPr>
          <w:rFonts w:ascii="Times New Roman" w:hAnsi="Times New Roman" w:cs="Times New Roman"/>
          <w:i/>
        </w:rPr>
        <w:t xml:space="preserve">закупки </w:t>
      </w:r>
      <w:r w:rsidRPr="006562AA">
        <w:rPr>
          <w:rFonts w:ascii="Times New Roman" w:hAnsi="Times New Roman" w:cs="Times New Roman"/>
          <w:i/>
          <w:color w:val="000000"/>
        </w:rPr>
        <w:t>- юридического лица, индивидуального предпринимателя банкротом;</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приостановление деятельности Участника </w:t>
      </w:r>
      <w:r w:rsidRPr="006562AA">
        <w:rPr>
          <w:rFonts w:ascii="Times New Roman" w:hAnsi="Times New Roman" w:cs="Times New Roman"/>
          <w:i/>
        </w:rPr>
        <w:t>закупки</w:t>
      </w:r>
      <w:r w:rsidRPr="006562AA">
        <w:rPr>
          <w:rFonts w:ascii="Times New Roman" w:hAnsi="Times New Roman" w:cs="Times New Roman"/>
          <w:i/>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rPr>
        <w:t>наличие информации о реорганизации Участника закупки, в случае если реорганизация приведет к прекращению деятельности Участника закупки;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rPr>
        <w:t>предоставление Участником закупки заведомо ложных сведений;</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наличие у Участника </w:t>
      </w:r>
      <w:r w:rsidRPr="006562AA">
        <w:rPr>
          <w:rFonts w:ascii="Times New Roman" w:hAnsi="Times New Roman" w:cs="Times New Roman"/>
          <w:i/>
        </w:rPr>
        <w:t>закупки</w:t>
      </w:r>
      <w:r w:rsidRPr="006562AA">
        <w:rPr>
          <w:rFonts w:ascii="Times New Roman" w:hAnsi="Times New Roman" w:cs="Times New Roman"/>
          <w:i/>
          <w:color w:val="000000"/>
        </w:rPr>
        <w:t xml:space="preserve"> 3 (трех) и более </w:t>
      </w:r>
      <w:proofErr w:type="gramStart"/>
      <w:r w:rsidRPr="006562AA">
        <w:rPr>
          <w:rFonts w:ascii="Times New Roman" w:hAnsi="Times New Roman" w:cs="Times New Roman"/>
          <w:i/>
          <w:color w:val="000000"/>
        </w:rPr>
        <w:t>риск-факторов</w:t>
      </w:r>
      <w:proofErr w:type="gramEnd"/>
      <w:r w:rsidRPr="006562AA">
        <w:rPr>
          <w:rFonts w:ascii="Times New Roman" w:hAnsi="Times New Roman" w:cs="Times New Roman"/>
          <w:i/>
          <w:color w:val="000000"/>
        </w:rPr>
        <w:t>, выявленных в ходе проведения экспертизы деловой репутации;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rPr>
        <w:t xml:space="preserve">не представление протокола разногласий в соответствии с формой, установленной разделом 9 и/или письма-согласия с условиями договора, и/или представление протокола разногласий с «обязательными» условиями </w:t>
      </w:r>
      <w:r w:rsidRPr="006562AA">
        <w:rPr>
          <w:rFonts w:ascii="Times New Roman" w:hAnsi="Times New Roman" w:cs="Times New Roman"/>
          <w:i/>
          <w:u w:val="single"/>
        </w:rPr>
        <w:t>и/или без указания статуса условий</w:t>
      </w:r>
      <w:r w:rsidRPr="006562AA">
        <w:rPr>
          <w:rFonts w:ascii="Times New Roman" w:hAnsi="Times New Roman" w:cs="Times New Roman"/>
          <w:i/>
        </w:rPr>
        <w:t xml:space="preserve"> </w:t>
      </w:r>
      <w:r w:rsidRPr="006562AA">
        <w:rPr>
          <w:rFonts w:ascii="Times New Roman" w:hAnsi="Times New Roman" w:cs="Times New Roman"/>
          <w:i/>
          <w:iCs/>
          <w:u w:val="single"/>
        </w:rPr>
        <w:t> </w:t>
      </w:r>
      <w:r w:rsidRPr="006562AA">
        <w:rPr>
          <w:rFonts w:ascii="Times New Roman" w:hAnsi="Times New Roman" w:cs="Times New Roman"/>
          <w:i/>
        </w:rPr>
        <w:t>будут основанием для отклонения заявки Участника;</w:t>
      </w:r>
    </w:p>
    <w:p w:rsidR="00196EF2" w:rsidRPr="006562AA" w:rsidRDefault="00196EF2" w:rsidP="006562AA">
      <w:pPr>
        <w:ind w:firstLine="567"/>
        <w:jc w:val="both"/>
        <w:rPr>
          <w:rFonts w:ascii="Times New Roman" w:hAnsi="Times New Roman" w:cs="Times New Roman"/>
          <w:i/>
          <w:color w:val="000000"/>
        </w:rPr>
      </w:pPr>
      <w:proofErr w:type="gramStart"/>
      <w:r w:rsidRPr="006562AA">
        <w:rPr>
          <w:rFonts w:ascii="Times New Roman" w:hAnsi="Times New Roman" w:cs="Times New Roman"/>
          <w:i/>
        </w:rPr>
        <w:t>наличие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w:t>
      </w:r>
      <w:proofErr w:type="gramEnd"/>
      <w:r w:rsidRPr="006562AA">
        <w:rPr>
          <w:rFonts w:ascii="Times New Roman" w:hAnsi="Times New Roman" w:cs="Times New Roman"/>
          <w:i/>
        </w:rPr>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непредставления документа или копии документа, подтверждающего внесение денежных сре</w:t>
      </w:r>
      <w:proofErr w:type="gramStart"/>
      <w:r w:rsidRPr="006562AA">
        <w:rPr>
          <w:rFonts w:ascii="Times New Roman" w:hAnsi="Times New Roman" w:cs="Times New Roman"/>
          <w:i/>
          <w:color w:val="000000"/>
        </w:rPr>
        <w:t>дств в к</w:t>
      </w:r>
      <w:proofErr w:type="gramEnd"/>
      <w:r w:rsidRPr="006562AA">
        <w:rPr>
          <w:rFonts w:ascii="Times New Roman" w:hAnsi="Times New Roman" w:cs="Times New Roman"/>
          <w:i/>
          <w:color w:val="000000"/>
        </w:rPr>
        <w:t>ачестве обеспечения</w:t>
      </w:r>
      <w:r w:rsidRPr="006562AA">
        <w:rPr>
          <w:rFonts w:ascii="Times New Roman" w:hAnsi="Times New Roman" w:cs="Times New Roman"/>
          <w:i/>
        </w:rPr>
        <w:t xml:space="preserve"> заявки на участие в закупке</w:t>
      </w:r>
      <w:r w:rsidRPr="006562AA">
        <w:rPr>
          <w:rFonts w:ascii="Times New Roman" w:hAnsi="Times New Roman" w:cs="Times New Roman"/>
          <w:i/>
          <w:color w:val="000000"/>
        </w:rPr>
        <w:t>, в случае требования обеспечения заявки на участие в закупке.</w:t>
      </w:r>
    </w:p>
    <w:p w:rsidR="00196EF2" w:rsidRPr="006562AA" w:rsidRDefault="00196EF2" w:rsidP="006562AA">
      <w:pPr>
        <w:pStyle w:val="a7"/>
        <w:numPr>
          <w:ilvl w:val="3"/>
          <w:numId w:val="2"/>
        </w:numPr>
        <w:tabs>
          <w:tab w:val="left" w:pos="709"/>
          <w:tab w:val="left" w:pos="1418"/>
          <w:tab w:val="num" w:pos="2160"/>
        </w:tabs>
        <w:ind w:left="0" w:firstLine="567"/>
        <w:jc w:val="both"/>
        <w:rPr>
          <w:rFonts w:ascii="Times New Roman" w:hAnsi="Times New Roman" w:cs="Times New Roman"/>
        </w:rPr>
      </w:pPr>
      <w:r w:rsidRPr="006562AA">
        <w:rPr>
          <w:rFonts w:ascii="Times New Roman" w:hAnsi="Times New Roman" w:cs="Times New Roman"/>
        </w:rPr>
        <w:t xml:space="preserve">В результате рассмотрения Заявок по отборочным критериям в отношении каждого из критериев </w:t>
      </w:r>
      <w:r w:rsidRPr="006562AA">
        <w:rPr>
          <w:rFonts w:ascii="Times New Roman" w:hAnsi="Times New Roman" w:cs="Times New Roman"/>
          <w:snapToGrid w:val="0"/>
        </w:rPr>
        <w:t xml:space="preserve">ЭГ </w:t>
      </w:r>
      <w:r w:rsidRPr="006562AA">
        <w:rPr>
          <w:rFonts w:ascii="Times New Roman" w:hAnsi="Times New Roman" w:cs="Times New Roman"/>
        </w:rPr>
        <w:t>выносит одно из следующих решений:</w:t>
      </w:r>
    </w:p>
    <w:p w:rsidR="00196EF2" w:rsidRPr="006562AA" w:rsidRDefault="00196EF2" w:rsidP="006562AA">
      <w:pPr>
        <w:tabs>
          <w:tab w:val="left" w:pos="709"/>
          <w:tab w:val="left" w:pos="851"/>
        </w:tabs>
        <w:ind w:firstLine="567"/>
        <w:jc w:val="both"/>
        <w:rPr>
          <w:rFonts w:ascii="Times New Roman" w:hAnsi="Times New Roman" w:cs="Times New Roman"/>
        </w:rPr>
      </w:pPr>
      <w:r w:rsidRPr="006562AA">
        <w:rPr>
          <w:rFonts w:ascii="Times New Roman" w:hAnsi="Times New Roman" w:cs="Times New Roman"/>
        </w:rPr>
        <w:t>-</w:t>
      </w:r>
      <w:r w:rsidRPr="006562AA">
        <w:rPr>
          <w:rFonts w:ascii="Times New Roman" w:hAnsi="Times New Roman" w:cs="Times New Roman"/>
        </w:rPr>
        <w:tab/>
        <w:t>«соответствует условиям закупочной процедуры</w:t>
      </w:r>
      <w:r w:rsidRPr="006562AA" w:rsidDel="00B44820">
        <w:rPr>
          <w:rFonts w:ascii="Times New Roman" w:hAnsi="Times New Roman" w:cs="Times New Roman"/>
        </w:rPr>
        <w:t xml:space="preserve"> </w:t>
      </w:r>
      <w:r w:rsidRPr="006562AA">
        <w:rPr>
          <w:rFonts w:ascii="Times New Roman" w:hAnsi="Times New Roman" w:cs="Times New Roman"/>
        </w:rPr>
        <w:t>(обязательным требованиям закупочной документации)»;</w:t>
      </w:r>
    </w:p>
    <w:p w:rsidR="00196EF2" w:rsidRPr="006562AA" w:rsidRDefault="00196EF2" w:rsidP="006562AA">
      <w:pPr>
        <w:tabs>
          <w:tab w:val="left" w:pos="709"/>
          <w:tab w:val="left" w:pos="851"/>
        </w:tabs>
        <w:ind w:firstLine="567"/>
        <w:jc w:val="both"/>
        <w:rPr>
          <w:rFonts w:ascii="Times New Roman" w:hAnsi="Times New Roman" w:cs="Times New Roman"/>
        </w:rPr>
      </w:pPr>
      <w:r w:rsidRPr="006562AA">
        <w:rPr>
          <w:rFonts w:ascii="Times New Roman" w:hAnsi="Times New Roman" w:cs="Times New Roman"/>
        </w:rPr>
        <w:t>-</w:t>
      </w:r>
      <w:r w:rsidRPr="006562AA">
        <w:rPr>
          <w:rFonts w:ascii="Times New Roman" w:hAnsi="Times New Roman" w:cs="Times New Roman"/>
        </w:rPr>
        <w:tab/>
        <w:t>«не соответствует условиям закупочной процедуры (обязательным требованиям закупочной документации)».</w:t>
      </w:r>
    </w:p>
    <w:p w:rsidR="00196EF2" w:rsidRPr="006562AA" w:rsidRDefault="00196EF2" w:rsidP="006562AA">
      <w:pPr>
        <w:tabs>
          <w:tab w:val="left" w:pos="709"/>
          <w:tab w:val="left" w:pos="851"/>
        </w:tabs>
        <w:spacing w:before="120" w:after="120"/>
        <w:ind w:firstLine="567"/>
        <w:contextualSpacing/>
        <w:jc w:val="both"/>
        <w:rPr>
          <w:rFonts w:ascii="Times New Roman" w:hAnsi="Times New Roman" w:cs="Times New Roman"/>
        </w:rPr>
      </w:pPr>
      <w:r w:rsidRPr="006562AA">
        <w:rPr>
          <w:rFonts w:ascii="Times New Roman" w:hAnsi="Times New Roman" w:cs="Times New Roman"/>
        </w:rPr>
        <w:t xml:space="preserve">Несоответствие Предложения какому-либо отборочному критерию обязательно должно сопровождаться развернутым обоснованием, на основании которого Закупочная  комиссия, в дальнейшем, будет рассматривать вопрос об отклонении соответствующей Заявки. </w:t>
      </w:r>
    </w:p>
    <w:p w:rsidR="00196EF2" w:rsidRPr="006562AA" w:rsidRDefault="00196EF2" w:rsidP="006562AA">
      <w:pPr>
        <w:pStyle w:val="a7"/>
        <w:numPr>
          <w:ilvl w:val="2"/>
          <w:numId w:val="2"/>
        </w:numPr>
        <w:tabs>
          <w:tab w:val="left" w:pos="709"/>
          <w:tab w:val="left" w:pos="1134"/>
        </w:tabs>
        <w:spacing w:before="120" w:after="120"/>
        <w:ind w:left="0" w:firstLine="567"/>
        <w:jc w:val="both"/>
        <w:rPr>
          <w:rFonts w:ascii="Times New Roman" w:hAnsi="Times New Roman" w:cs="Times New Roman"/>
          <w:b/>
        </w:rPr>
      </w:pPr>
      <w:r w:rsidRPr="006562AA">
        <w:rPr>
          <w:rFonts w:ascii="Times New Roman" w:hAnsi="Times New Roman" w:cs="Times New Roman"/>
          <w:b/>
        </w:rPr>
        <w:t xml:space="preserve"> Оценочная стадия</w:t>
      </w:r>
    </w:p>
    <w:p w:rsidR="006562AA" w:rsidRDefault="00196EF2" w:rsidP="006562AA">
      <w:pPr>
        <w:pStyle w:val="a7"/>
        <w:numPr>
          <w:ilvl w:val="3"/>
          <w:numId w:val="2"/>
        </w:numPr>
        <w:tabs>
          <w:tab w:val="left" w:pos="1134"/>
          <w:tab w:val="left" w:pos="1276"/>
        </w:tabs>
        <w:spacing w:before="120" w:after="120"/>
        <w:ind w:left="0" w:firstLine="567"/>
        <w:jc w:val="both"/>
        <w:rPr>
          <w:rFonts w:ascii="Times New Roman" w:hAnsi="Times New Roman" w:cs="Times New Roman"/>
        </w:rPr>
      </w:pPr>
      <w:r w:rsidRPr="006562AA">
        <w:rPr>
          <w:rFonts w:ascii="Times New Roman" w:hAnsi="Times New Roman" w:cs="Times New Roman"/>
        </w:rPr>
        <w:t>В целях выявления лучших условий исполнения договора проводится оценочная стадия рассмотрения заявок, по итогам которой заявки ранжируются по степени предпочтительности для Заказчика. Оцениваются только те заявки, которые не были отклонены ранее на отборочной стадии.</w:t>
      </w:r>
    </w:p>
    <w:p w:rsidR="00196EF2" w:rsidRPr="006562AA" w:rsidRDefault="00196EF2" w:rsidP="006562AA">
      <w:pPr>
        <w:pStyle w:val="a7"/>
        <w:numPr>
          <w:ilvl w:val="3"/>
          <w:numId w:val="2"/>
        </w:numPr>
        <w:tabs>
          <w:tab w:val="left" w:pos="1134"/>
          <w:tab w:val="left" w:pos="1276"/>
        </w:tabs>
        <w:spacing w:before="120" w:after="120"/>
        <w:ind w:left="0" w:firstLine="567"/>
        <w:jc w:val="both"/>
        <w:rPr>
          <w:rFonts w:ascii="Times New Roman" w:hAnsi="Times New Roman" w:cs="Times New Roman"/>
        </w:rPr>
      </w:pPr>
      <w:r w:rsidRPr="006562AA">
        <w:rPr>
          <w:rFonts w:ascii="Times New Roman" w:hAnsi="Times New Roman" w:cs="Times New Roman"/>
        </w:rPr>
        <w:t>В рамках оценочной стадии ЭГ осуществляет оценку согласно следующим критериям, с применением шкалы баллов:</w:t>
      </w:r>
    </w:p>
    <w:p w:rsidR="00196EF2" w:rsidRPr="006562AA" w:rsidRDefault="00196EF2" w:rsidP="006562AA">
      <w:pPr>
        <w:tabs>
          <w:tab w:val="left" w:pos="1134"/>
        </w:tabs>
        <w:spacing w:before="120" w:after="120"/>
        <w:ind w:firstLine="567"/>
        <w:jc w:val="both"/>
        <w:rPr>
          <w:rFonts w:ascii="Times New Roman" w:hAnsi="Times New Roman" w:cs="Times New Roman"/>
        </w:rPr>
      </w:pPr>
    </w:p>
    <w:tbl>
      <w:tblP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6743"/>
        <w:gridCol w:w="61"/>
        <w:gridCol w:w="2375"/>
      </w:tblGrid>
      <w:tr w:rsidR="00196EF2" w:rsidRPr="006562AA" w:rsidTr="006562AA">
        <w:trPr>
          <w:trHeight w:val="916"/>
        </w:trPr>
        <w:tc>
          <w:tcPr>
            <w:tcW w:w="817" w:type="dxa"/>
            <w:vAlign w:val="center"/>
          </w:tcPr>
          <w:p w:rsidR="00196EF2" w:rsidRPr="006562AA" w:rsidRDefault="00196EF2" w:rsidP="006562AA">
            <w:pPr>
              <w:spacing w:line="252" w:lineRule="auto"/>
              <w:rPr>
                <w:rFonts w:ascii="Times New Roman" w:hAnsi="Times New Roman" w:cs="Times New Roman"/>
                <w:b/>
                <w:sz w:val="20"/>
                <w:szCs w:val="20"/>
              </w:rPr>
            </w:pPr>
            <w:r w:rsidRPr="006562AA">
              <w:rPr>
                <w:rFonts w:ascii="Times New Roman" w:hAnsi="Times New Roman" w:cs="Times New Roman"/>
                <w:b/>
                <w:sz w:val="20"/>
                <w:szCs w:val="20"/>
              </w:rPr>
              <w:t xml:space="preserve">№ </w:t>
            </w:r>
            <w:proofErr w:type="gramStart"/>
            <w:r w:rsidRPr="006562AA">
              <w:rPr>
                <w:rFonts w:ascii="Times New Roman" w:hAnsi="Times New Roman" w:cs="Times New Roman"/>
                <w:b/>
                <w:sz w:val="20"/>
                <w:szCs w:val="20"/>
              </w:rPr>
              <w:t>п</w:t>
            </w:r>
            <w:proofErr w:type="gramEnd"/>
            <w:r w:rsidRPr="006562AA">
              <w:rPr>
                <w:rFonts w:ascii="Times New Roman" w:hAnsi="Times New Roman" w:cs="Times New Roman"/>
                <w:b/>
                <w:sz w:val="20"/>
                <w:szCs w:val="20"/>
              </w:rPr>
              <w:t>/п</w:t>
            </w:r>
          </w:p>
        </w:tc>
        <w:tc>
          <w:tcPr>
            <w:tcW w:w="6743" w:type="dxa"/>
            <w:vAlign w:val="center"/>
          </w:tcPr>
          <w:p w:rsidR="00196EF2" w:rsidRPr="006562AA" w:rsidRDefault="00196EF2" w:rsidP="006562AA">
            <w:pPr>
              <w:spacing w:line="252" w:lineRule="auto"/>
              <w:jc w:val="center"/>
              <w:rPr>
                <w:rFonts w:ascii="Times New Roman" w:hAnsi="Times New Roman" w:cs="Times New Roman"/>
                <w:b/>
                <w:spacing w:val="-2"/>
                <w:sz w:val="20"/>
                <w:szCs w:val="20"/>
              </w:rPr>
            </w:pPr>
            <w:r w:rsidRPr="006562AA">
              <w:rPr>
                <w:rFonts w:ascii="Times New Roman" w:hAnsi="Times New Roman" w:cs="Times New Roman"/>
                <w:b/>
                <w:spacing w:val="-2"/>
                <w:sz w:val="20"/>
                <w:szCs w:val="20"/>
              </w:rPr>
              <w:t>Показатели используемых критериев оценки</w:t>
            </w:r>
          </w:p>
        </w:tc>
        <w:tc>
          <w:tcPr>
            <w:tcW w:w="2436" w:type="dxa"/>
            <w:gridSpan w:val="2"/>
            <w:vAlign w:val="center"/>
          </w:tcPr>
          <w:p w:rsidR="00196EF2" w:rsidRPr="006562AA" w:rsidRDefault="00196EF2" w:rsidP="006562AA">
            <w:pPr>
              <w:spacing w:line="252" w:lineRule="auto"/>
              <w:rPr>
                <w:rFonts w:ascii="Times New Roman" w:hAnsi="Times New Roman" w:cs="Times New Roman"/>
                <w:b/>
                <w:sz w:val="20"/>
                <w:szCs w:val="20"/>
              </w:rPr>
            </w:pPr>
            <w:r w:rsidRPr="006562AA">
              <w:rPr>
                <w:rFonts w:ascii="Times New Roman" w:hAnsi="Times New Roman" w:cs="Times New Roman"/>
                <w:b/>
                <w:sz w:val="20"/>
                <w:szCs w:val="20"/>
              </w:rPr>
              <w:t xml:space="preserve">     Баллы</w:t>
            </w:r>
          </w:p>
        </w:tc>
      </w:tr>
      <w:tr w:rsidR="00196EF2" w:rsidRPr="006562AA" w:rsidTr="006562AA">
        <w:trPr>
          <w:trHeight w:val="1050"/>
        </w:trPr>
        <w:tc>
          <w:tcPr>
            <w:tcW w:w="817" w:type="dxa"/>
            <w:vAlign w:val="center"/>
          </w:tcPr>
          <w:p w:rsidR="00196EF2" w:rsidRPr="006562AA" w:rsidRDefault="00196EF2" w:rsidP="006562AA">
            <w:pPr>
              <w:jc w:val="center"/>
              <w:rPr>
                <w:rFonts w:ascii="Times New Roman" w:hAnsi="Times New Roman" w:cs="Times New Roman"/>
                <w:b/>
                <w:sz w:val="20"/>
                <w:szCs w:val="20"/>
              </w:rPr>
            </w:pPr>
            <w:r w:rsidRPr="006562AA">
              <w:rPr>
                <w:rFonts w:ascii="Times New Roman" w:hAnsi="Times New Roman" w:cs="Times New Roman"/>
                <w:b/>
                <w:sz w:val="20"/>
                <w:szCs w:val="20"/>
              </w:rPr>
              <w:t>1.</w:t>
            </w:r>
          </w:p>
        </w:tc>
        <w:tc>
          <w:tcPr>
            <w:tcW w:w="9179" w:type="dxa"/>
            <w:gridSpan w:val="3"/>
          </w:tcPr>
          <w:p w:rsidR="00196EF2" w:rsidRPr="006562AA" w:rsidRDefault="00196EF2" w:rsidP="006562AA">
            <w:pPr>
              <w:jc w:val="center"/>
              <w:rPr>
                <w:rFonts w:ascii="Times New Roman" w:hAnsi="Times New Roman" w:cs="Times New Roman"/>
                <w:b/>
                <w:sz w:val="20"/>
                <w:szCs w:val="20"/>
              </w:rPr>
            </w:pPr>
            <w:r w:rsidRPr="006562AA">
              <w:rPr>
                <w:rFonts w:ascii="Times New Roman" w:hAnsi="Times New Roman" w:cs="Times New Roman"/>
                <w:b/>
                <w:sz w:val="20"/>
                <w:szCs w:val="20"/>
              </w:rPr>
              <w:t xml:space="preserve">Юридическая правомочность, приемлемость предлагаемых договорных условий </w:t>
            </w:r>
            <w:r w:rsidRPr="006562AA">
              <w:rPr>
                <w:rFonts w:ascii="Times New Roman" w:hAnsi="Times New Roman" w:cs="Times New Roman"/>
                <w:i/>
                <w:sz w:val="20"/>
                <w:szCs w:val="20"/>
              </w:rPr>
              <w:t>(при проведении данной оценки рассматривается отсутствие/наличие протокола разногласий, состав и содержание протокола разногласий при наличии)</w:t>
            </w:r>
          </w:p>
        </w:tc>
      </w:tr>
      <w:tr w:rsidR="00196EF2" w:rsidRPr="006562AA" w:rsidTr="006562AA">
        <w:tc>
          <w:tcPr>
            <w:tcW w:w="817" w:type="dxa"/>
          </w:tcPr>
          <w:p w:rsidR="00196EF2" w:rsidRPr="006562AA" w:rsidRDefault="00196EF2" w:rsidP="006562AA">
            <w:pPr>
              <w:jc w:val="center"/>
              <w:rPr>
                <w:rFonts w:ascii="Times New Roman" w:hAnsi="Times New Roman" w:cs="Times New Roman"/>
                <w:sz w:val="20"/>
                <w:szCs w:val="20"/>
              </w:rPr>
            </w:pPr>
            <w:r w:rsidRPr="006562AA">
              <w:rPr>
                <w:rFonts w:ascii="Times New Roman" w:hAnsi="Times New Roman" w:cs="Times New Roman"/>
                <w:sz w:val="20"/>
                <w:szCs w:val="20"/>
              </w:rPr>
              <w:t>1.1.</w:t>
            </w:r>
          </w:p>
        </w:tc>
        <w:tc>
          <w:tcPr>
            <w:tcW w:w="6743" w:type="dxa"/>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наличие протокола разногласий и содержание в нем условий</w:t>
            </w:r>
            <w:r w:rsidRPr="006562AA">
              <w:rPr>
                <w:rFonts w:ascii="Times New Roman" w:hAnsi="Times New Roman" w:cs="Times New Roman"/>
                <w:bCs/>
                <w:sz w:val="20"/>
                <w:szCs w:val="20"/>
              </w:rPr>
              <w:t xml:space="preserve"> противоречащих  интересам Общества и условиям, на которые Общество рассчитывает при заключении договора</w:t>
            </w:r>
          </w:p>
        </w:tc>
        <w:tc>
          <w:tcPr>
            <w:tcW w:w="2436"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 xml:space="preserve">1 - 2 балла </w:t>
            </w:r>
          </w:p>
        </w:tc>
      </w:tr>
      <w:tr w:rsidR="00196EF2" w:rsidRPr="006562AA" w:rsidTr="006562AA">
        <w:tc>
          <w:tcPr>
            <w:tcW w:w="817" w:type="dxa"/>
          </w:tcPr>
          <w:p w:rsidR="00196EF2" w:rsidRPr="006562AA" w:rsidRDefault="00196EF2" w:rsidP="006562AA">
            <w:pPr>
              <w:jc w:val="center"/>
              <w:rPr>
                <w:rFonts w:ascii="Times New Roman" w:hAnsi="Times New Roman" w:cs="Times New Roman"/>
                <w:sz w:val="20"/>
                <w:szCs w:val="20"/>
              </w:rPr>
            </w:pPr>
            <w:r w:rsidRPr="006562AA">
              <w:rPr>
                <w:rFonts w:ascii="Times New Roman" w:hAnsi="Times New Roman" w:cs="Times New Roman"/>
                <w:sz w:val="20"/>
                <w:szCs w:val="20"/>
              </w:rPr>
              <w:t>1.2.</w:t>
            </w:r>
          </w:p>
        </w:tc>
        <w:tc>
          <w:tcPr>
            <w:tcW w:w="6743" w:type="dxa"/>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отсутствие протокола разногласий</w:t>
            </w:r>
          </w:p>
        </w:tc>
        <w:tc>
          <w:tcPr>
            <w:tcW w:w="2436"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3 балла</w:t>
            </w:r>
          </w:p>
        </w:tc>
      </w:tr>
      <w:tr w:rsidR="00196EF2" w:rsidRPr="006562AA" w:rsidTr="006562AA">
        <w:tc>
          <w:tcPr>
            <w:tcW w:w="817" w:type="dxa"/>
          </w:tcPr>
          <w:p w:rsidR="00196EF2" w:rsidRPr="006562AA" w:rsidRDefault="00196EF2" w:rsidP="006562AA">
            <w:pPr>
              <w:jc w:val="center"/>
              <w:rPr>
                <w:rFonts w:ascii="Times New Roman" w:hAnsi="Times New Roman" w:cs="Times New Roman"/>
                <w:sz w:val="20"/>
                <w:szCs w:val="20"/>
              </w:rPr>
            </w:pPr>
            <w:r w:rsidRPr="006562AA">
              <w:rPr>
                <w:rFonts w:ascii="Times New Roman" w:hAnsi="Times New Roman" w:cs="Times New Roman"/>
                <w:sz w:val="20"/>
                <w:szCs w:val="20"/>
              </w:rPr>
              <w:t>1.3.</w:t>
            </w:r>
          </w:p>
        </w:tc>
        <w:tc>
          <w:tcPr>
            <w:tcW w:w="6743" w:type="dxa"/>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 xml:space="preserve">наличие протокола разногласий содержащего предложение по оказанию услуг на более предпочтительных условиях для Общества </w:t>
            </w:r>
          </w:p>
        </w:tc>
        <w:tc>
          <w:tcPr>
            <w:tcW w:w="2436"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4 балла</w:t>
            </w:r>
          </w:p>
        </w:tc>
      </w:tr>
      <w:tr w:rsidR="00196EF2" w:rsidRPr="006562AA" w:rsidTr="006562AA">
        <w:tc>
          <w:tcPr>
            <w:tcW w:w="817" w:type="dxa"/>
          </w:tcPr>
          <w:p w:rsidR="00196EF2" w:rsidRPr="006562AA" w:rsidRDefault="00196EF2" w:rsidP="006562AA">
            <w:pPr>
              <w:jc w:val="center"/>
              <w:rPr>
                <w:rFonts w:ascii="Times New Roman" w:hAnsi="Times New Roman" w:cs="Times New Roman"/>
                <w:sz w:val="20"/>
                <w:szCs w:val="20"/>
              </w:rPr>
            </w:pPr>
            <w:r w:rsidRPr="006562AA">
              <w:rPr>
                <w:rFonts w:ascii="Times New Roman" w:hAnsi="Times New Roman" w:cs="Times New Roman"/>
                <w:b/>
                <w:sz w:val="20"/>
                <w:szCs w:val="20"/>
              </w:rPr>
              <w:t>2</w:t>
            </w:r>
            <w:r w:rsidRPr="006562AA">
              <w:rPr>
                <w:rFonts w:ascii="Times New Roman" w:hAnsi="Times New Roman" w:cs="Times New Roman"/>
                <w:sz w:val="20"/>
                <w:szCs w:val="20"/>
              </w:rPr>
              <w:t>.</w:t>
            </w:r>
          </w:p>
        </w:tc>
        <w:tc>
          <w:tcPr>
            <w:tcW w:w="9179" w:type="dxa"/>
            <w:gridSpan w:val="3"/>
          </w:tcPr>
          <w:p w:rsidR="00196EF2" w:rsidRPr="006562AA" w:rsidRDefault="00196EF2" w:rsidP="006562AA">
            <w:pPr>
              <w:jc w:val="center"/>
              <w:rPr>
                <w:rFonts w:ascii="Times New Roman" w:hAnsi="Times New Roman" w:cs="Times New Roman"/>
                <w:sz w:val="20"/>
                <w:szCs w:val="20"/>
              </w:rPr>
            </w:pPr>
            <w:r w:rsidRPr="006562AA">
              <w:rPr>
                <w:rFonts w:ascii="Times New Roman" w:hAnsi="Times New Roman" w:cs="Times New Roman"/>
                <w:b/>
                <w:sz w:val="20"/>
                <w:szCs w:val="20"/>
              </w:rPr>
              <w:t>Финансово-экономическая устойчивость</w:t>
            </w:r>
          </w:p>
        </w:tc>
      </w:tr>
      <w:tr w:rsidR="00196EF2" w:rsidRPr="006562AA" w:rsidTr="006562AA">
        <w:tc>
          <w:tcPr>
            <w:tcW w:w="817" w:type="dxa"/>
            <w:vAlign w:val="center"/>
          </w:tcPr>
          <w:p w:rsidR="00196EF2" w:rsidRPr="006562AA" w:rsidRDefault="00196EF2" w:rsidP="006562AA">
            <w:pPr>
              <w:jc w:val="center"/>
              <w:rPr>
                <w:rFonts w:ascii="Times New Roman" w:hAnsi="Times New Roman" w:cs="Times New Roman"/>
                <w:sz w:val="20"/>
                <w:szCs w:val="20"/>
              </w:rPr>
            </w:pPr>
            <w:r w:rsidRPr="006562AA">
              <w:rPr>
                <w:rFonts w:ascii="Times New Roman" w:hAnsi="Times New Roman" w:cs="Times New Roman"/>
                <w:sz w:val="20"/>
                <w:szCs w:val="20"/>
              </w:rPr>
              <w:t>2.1.</w:t>
            </w:r>
          </w:p>
        </w:tc>
        <w:tc>
          <w:tcPr>
            <w:tcW w:w="9179" w:type="dxa"/>
            <w:gridSpan w:val="3"/>
          </w:tcPr>
          <w:p w:rsidR="00196EF2" w:rsidRPr="006562AA" w:rsidRDefault="00196EF2" w:rsidP="006562AA">
            <w:pPr>
              <w:jc w:val="both"/>
              <w:rPr>
                <w:rFonts w:ascii="Times New Roman" w:hAnsi="Times New Roman" w:cs="Times New Roman"/>
                <w:sz w:val="20"/>
                <w:szCs w:val="20"/>
              </w:rPr>
            </w:pPr>
            <w:r w:rsidRPr="006562AA">
              <w:rPr>
                <w:rFonts w:ascii="Times New Roman" w:hAnsi="Times New Roman" w:cs="Times New Roman"/>
                <w:sz w:val="20"/>
                <w:szCs w:val="20"/>
              </w:rPr>
              <w:t xml:space="preserve">Финансово-экономическая устойчивость Участников закупочных процедур рассчитывается согласно Методике проведения финансово-экономической устойчивости участников закупочных процедур ПАО «Саратовэнерго» </w:t>
            </w:r>
          </w:p>
        </w:tc>
      </w:tr>
      <w:tr w:rsidR="00196EF2" w:rsidRPr="006562AA" w:rsidTr="006562AA">
        <w:tc>
          <w:tcPr>
            <w:tcW w:w="817" w:type="dxa"/>
            <w:vAlign w:val="center"/>
          </w:tcPr>
          <w:p w:rsidR="00196EF2" w:rsidRPr="006562AA" w:rsidRDefault="00196EF2" w:rsidP="006562AA">
            <w:pPr>
              <w:jc w:val="center"/>
              <w:rPr>
                <w:rFonts w:ascii="Times New Roman" w:hAnsi="Times New Roman" w:cs="Times New Roman"/>
                <w:b/>
                <w:sz w:val="20"/>
                <w:szCs w:val="20"/>
              </w:rPr>
            </w:pPr>
            <w:r w:rsidRPr="006562AA">
              <w:rPr>
                <w:rFonts w:ascii="Times New Roman" w:hAnsi="Times New Roman" w:cs="Times New Roman"/>
                <w:b/>
                <w:sz w:val="20"/>
                <w:szCs w:val="20"/>
              </w:rPr>
              <w:t>3.</w:t>
            </w:r>
          </w:p>
        </w:tc>
        <w:tc>
          <w:tcPr>
            <w:tcW w:w="9179" w:type="dxa"/>
            <w:gridSpan w:val="3"/>
          </w:tcPr>
          <w:p w:rsidR="00196EF2" w:rsidRPr="006562AA" w:rsidRDefault="00196EF2" w:rsidP="006562AA">
            <w:pPr>
              <w:jc w:val="center"/>
              <w:rPr>
                <w:rFonts w:ascii="Times New Roman" w:hAnsi="Times New Roman" w:cs="Times New Roman"/>
                <w:b/>
                <w:sz w:val="20"/>
                <w:szCs w:val="20"/>
              </w:rPr>
            </w:pPr>
            <w:r w:rsidRPr="006562AA">
              <w:rPr>
                <w:rFonts w:ascii="Times New Roman" w:hAnsi="Times New Roman" w:cs="Times New Roman"/>
                <w:b/>
                <w:sz w:val="20"/>
                <w:szCs w:val="20"/>
              </w:rPr>
              <w:t xml:space="preserve">Опыт выполнения аналогичных договоров </w:t>
            </w:r>
          </w:p>
        </w:tc>
      </w:tr>
      <w:tr w:rsidR="00196EF2" w:rsidRPr="006562AA" w:rsidTr="006562AA">
        <w:tc>
          <w:tcPr>
            <w:tcW w:w="817" w:type="dxa"/>
            <w:vAlign w:val="center"/>
          </w:tcPr>
          <w:p w:rsidR="00196EF2" w:rsidRPr="006562AA" w:rsidRDefault="00196EF2" w:rsidP="006562AA">
            <w:pPr>
              <w:jc w:val="center"/>
              <w:rPr>
                <w:rFonts w:ascii="Times New Roman" w:hAnsi="Times New Roman" w:cs="Times New Roman"/>
                <w:b/>
                <w:sz w:val="20"/>
                <w:szCs w:val="20"/>
              </w:rPr>
            </w:pPr>
          </w:p>
        </w:tc>
        <w:tc>
          <w:tcPr>
            <w:tcW w:w="9179" w:type="dxa"/>
            <w:gridSpan w:val="3"/>
          </w:tcPr>
          <w:p w:rsidR="00196EF2" w:rsidRPr="006562AA" w:rsidRDefault="00196EF2" w:rsidP="006562AA">
            <w:pPr>
              <w:jc w:val="both"/>
              <w:rPr>
                <w:rFonts w:ascii="Times New Roman" w:hAnsi="Times New Roman" w:cs="Times New Roman"/>
                <w:i/>
                <w:sz w:val="20"/>
                <w:szCs w:val="20"/>
              </w:rPr>
            </w:pPr>
            <w:r w:rsidRPr="006562AA">
              <w:rPr>
                <w:rFonts w:ascii="Times New Roman" w:hAnsi="Times New Roman" w:cs="Times New Roman"/>
                <w:i/>
                <w:sz w:val="20"/>
                <w:szCs w:val="20"/>
              </w:rPr>
              <w:t>При проведении данной оценки рассматриваются договоры, информация о которых изложена в форме раздела 10 «Справка о перечне и годовых объемах выполнения аналогичных договоров» (по завершенным договорам)</w:t>
            </w:r>
          </w:p>
        </w:tc>
      </w:tr>
      <w:tr w:rsidR="00196EF2" w:rsidRPr="006562AA" w:rsidTr="006562AA">
        <w:tc>
          <w:tcPr>
            <w:tcW w:w="817" w:type="dxa"/>
            <w:vAlign w:val="center"/>
          </w:tcPr>
          <w:p w:rsidR="00196EF2" w:rsidRPr="006562AA" w:rsidRDefault="00196EF2" w:rsidP="006562AA">
            <w:pPr>
              <w:jc w:val="center"/>
              <w:rPr>
                <w:rFonts w:ascii="Times New Roman" w:hAnsi="Times New Roman" w:cs="Times New Roman"/>
                <w:sz w:val="20"/>
                <w:szCs w:val="20"/>
              </w:rPr>
            </w:pPr>
            <w:r w:rsidRPr="006562AA">
              <w:rPr>
                <w:rFonts w:ascii="Times New Roman" w:hAnsi="Times New Roman" w:cs="Times New Roman"/>
                <w:sz w:val="20"/>
                <w:szCs w:val="20"/>
              </w:rPr>
              <w:t>3.1.</w:t>
            </w:r>
          </w:p>
        </w:tc>
        <w:tc>
          <w:tcPr>
            <w:tcW w:w="6804"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 xml:space="preserve"> От 2  до 6 аналогичных договоров</w:t>
            </w:r>
          </w:p>
        </w:tc>
        <w:tc>
          <w:tcPr>
            <w:tcW w:w="2375" w:type="dxa"/>
            <w:vAlign w:val="center"/>
          </w:tcPr>
          <w:p w:rsidR="00196EF2" w:rsidRPr="006562AA" w:rsidRDefault="00196EF2" w:rsidP="006562AA">
            <w:pPr>
              <w:jc w:val="center"/>
              <w:rPr>
                <w:rFonts w:ascii="Times New Roman" w:hAnsi="Times New Roman" w:cs="Times New Roman"/>
                <w:sz w:val="20"/>
                <w:szCs w:val="20"/>
              </w:rPr>
            </w:pPr>
            <w:r w:rsidRPr="006562AA">
              <w:rPr>
                <w:rFonts w:ascii="Times New Roman" w:hAnsi="Times New Roman" w:cs="Times New Roman"/>
                <w:sz w:val="20"/>
                <w:szCs w:val="20"/>
              </w:rPr>
              <w:t>3 балла</w:t>
            </w:r>
          </w:p>
        </w:tc>
      </w:tr>
      <w:tr w:rsidR="00196EF2" w:rsidRPr="006562AA" w:rsidTr="006562AA">
        <w:tc>
          <w:tcPr>
            <w:tcW w:w="817" w:type="dxa"/>
            <w:vAlign w:val="center"/>
          </w:tcPr>
          <w:p w:rsidR="00196EF2" w:rsidRPr="006562AA" w:rsidRDefault="00196EF2" w:rsidP="006562AA">
            <w:pPr>
              <w:jc w:val="center"/>
              <w:rPr>
                <w:rFonts w:ascii="Times New Roman" w:hAnsi="Times New Roman" w:cs="Times New Roman"/>
                <w:sz w:val="20"/>
                <w:szCs w:val="20"/>
              </w:rPr>
            </w:pPr>
            <w:r w:rsidRPr="006562AA">
              <w:rPr>
                <w:rFonts w:ascii="Times New Roman" w:hAnsi="Times New Roman" w:cs="Times New Roman"/>
                <w:sz w:val="20"/>
                <w:szCs w:val="20"/>
              </w:rPr>
              <w:t>3.2.</w:t>
            </w:r>
          </w:p>
        </w:tc>
        <w:tc>
          <w:tcPr>
            <w:tcW w:w="6804"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 xml:space="preserve">свыше  6 до 9 аналогичных договоров </w:t>
            </w:r>
          </w:p>
        </w:tc>
        <w:tc>
          <w:tcPr>
            <w:tcW w:w="2375" w:type="dxa"/>
            <w:vAlign w:val="center"/>
          </w:tcPr>
          <w:p w:rsidR="00196EF2" w:rsidRPr="006562AA" w:rsidRDefault="00196EF2" w:rsidP="006562AA">
            <w:pPr>
              <w:jc w:val="center"/>
              <w:rPr>
                <w:rFonts w:ascii="Times New Roman" w:hAnsi="Times New Roman" w:cs="Times New Roman"/>
                <w:sz w:val="20"/>
                <w:szCs w:val="20"/>
              </w:rPr>
            </w:pPr>
            <w:r w:rsidRPr="006562AA">
              <w:rPr>
                <w:rFonts w:ascii="Times New Roman" w:hAnsi="Times New Roman" w:cs="Times New Roman"/>
                <w:sz w:val="20"/>
                <w:szCs w:val="20"/>
              </w:rPr>
              <w:t>4  балла</w:t>
            </w:r>
          </w:p>
        </w:tc>
      </w:tr>
      <w:tr w:rsidR="00196EF2" w:rsidRPr="006562AA" w:rsidTr="006562AA">
        <w:trPr>
          <w:trHeight w:val="690"/>
        </w:trPr>
        <w:tc>
          <w:tcPr>
            <w:tcW w:w="817" w:type="dxa"/>
            <w:vAlign w:val="center"/>
          </w:tcPr>
          <w:p w:rsidR="00196EF2" w:rsidRPr="006562AA" w:rsidRDefault="00196EF2" w:rsidP="006562AA">
            <w:pPr>
              <w:jc w:val="center"/>
              <w:rPr>
                <w:rFonts w:ascii="Times New Roman" w:hAnsi="Times New Roman" w:cs="Times New Roman"/>
                <w:sz w:val="20"/>
                <w:szCs w:val="20"/>
              </w:rPr>
            </w:pPr>
            <w:r w:rsidRPr="006562AA">
              <w:rPr>
                <w:rFonts w:ascii="Times New Roman" w:hAnsi="Times New Roman" w:cs="Times New Roman"/>
                <w:sz w:val="20"/>
                <w:szCs w:val="20"/>
              </w:rPr>
              <w:t>3.3.</w:t>
            </w:r>
          </w:p>
        </w:tc>
        <w:tc>
          <w:tcPr>
            <w:tcW w:w="6804"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 xml:space="preserve"> 10 и более аналогичных договоров </w:t>
            </w:r>
          </w:p>
        </w:tc>
        <w:tc>
          <w:tcPr>
            <w:tcW w:w="2375" w:type="dxa"/>
            <w:vAlign w:val="center"/>
          </w:tcPr>
          <w:p w:rsidR="00196EF2" w:rsidRPr="006562AA" w:rsidRDefault="00196EF2" w:rsidP="006562AA">
            <w:pPr>
              <w:jc w:val="center"/>
              <w:rPr>
                <w:rFonts w:ascii="Times New Roman" w:hAnsi="Times New Roman" w:cs="Times New Roman"/>
                <w:sz w:val="20"/>
                <w:szCs w:val="20"/>
              </w:rPr>
            </w:pPr>
            <w:r w:rsidRPr="006562AA">
              <w:rPr>
                <w:rFonts w:ascii="Times New Roman" w:hAnsi="Times New Roman" w:cs="Times New Roman"/>
                <w:sz w:val="20"/>
                <w:szCs w:val="20"/>
              </w:rPr>
              <w:t>5 баллов</w:t>
            </w:r>
          </w:p>
        </w:tc>
      </w:tr>
      <w:tr w:rsidR="00196EF2" w:rsidRPr="006562AA" w:rsidTr="006562AA">
        <w:tc>
          <w:tcPr>
            <w:tcW w:w="817" w:type="dxa"/>
          </w:tcPr>
          <w:p w:rsidR="00196EF2" w:rsidRPr="006562AA" w:rsidRDefault="00196EF2" w:rsidP="006562AA">
            <w:pPr>
              <w:jc w:val="center"/>
              <w:rPr>
                <w:rFonts w:ascii="Times New Roman" w:hAnsi="Times New Roman" w:cs="Times New Roman"/>
                <w:b/>
                <w:sz w:val="20"/>
                <w:szCs w:val="20"/>
                <w:highlight w:val="yellow"/>
              </w:rPr>
            </w:pPr>
            <w:r w:rsidRPr="006562AA">
              <w:rPr>
                <w:rFonts w:ascii="Times New Roman" w:hAnsi="Times New Roman" w:cs="Times New Roman"/>
                <w:b/>
                <w:sz w:val="20"/>
                <w:szCs w:val="20"/>
              </w:rPr>
              <w:t>4.</w:t>
            </w:r>
          </w:p>
        </w:tc>
        <w:tc>
          <w:tcPr>
            <w:tcW w:w="9179" w:type="dxa"/>
            <w:gridSpan w:val="3"/>
          </w:tcPr>
          <w:p w:rsidR="00196EF2" w:rsidRPr="006562AA" w:rsidRDefault="00196EF2" w:rsidP="006562AA">
            <w:pPr>
              <w:jc w:val="center"/>
              <w:rPr>
                <w:rFonts w:ascii="Times New Roman" w:hAnsi="Times New Roman" w:cs="Times New Roman"/>
                <w:b/>
                <w:sz w:val="20"/>
                <w:szCs w:val="20"/>
                <w:highlight w:val="yellow"/>
              </w:rPr>
            </w:pPr>
            <w:r w:rsidRPr="006562AA">
              <w:rPr>
                <w:rFonts w:ascii="Times New Roman" w:hAnsi="Times New Roman" w:cs="Times New Roman"/>
                <w:b/>
                <w:sz w:val="20"/>
                <w:szCs w:val="20"/>
              </w:rPr>
              <w:t>Цена</w:t>
            </w:r>
          </w:p>
        </w:tc>
      </w:tr>
      <w:tr w:rsidR="00196EF2" w:rsidRPr="006562AA" w:rsidTr="006562AA">
        <w:tc>
          <w:tcPr>
            <w:tcW w:w="817" w:type="dxa"/>
          </w:tcPr>
          <w:p w:rsidR="00196EF2" w:rsidRPr="006562AA" w:rsidRDefault="00196EF2" w:rsidP="006562AA">
            <w:pPr>
              <w:jc w:val="center"/>
              <w:rPr>
                <w:rFonts w:ascii="Times New Roman" w:hAnsi="Times New Roman" w:cs="Times New Roman"/>
                <w:sz w:val="20"/>
                <w:szCs w:val="20"/>
              </w:rPr>
            </w:pPr>
          </w:p>
          <w:p w:rsidR="00196EF2" w:rsidRPr="006562AA" w:rsidRDefault="00196EF2" w:rsidP="006562AA">
            <w:pPr>
              <w:jc w:val="center"/>
              <w:rPr>
                <w:rFonts w:ascii="Times New Roman" w:hAnsi="Times New Roman" w:cs="Times New Roman"/>
                <w:sz w:val="20"/>
                <w:szCs w:val="20"/>
              </w:rPr>
            </w:pPr>
          </w:p>
          <w:p w:rsidR="00196EF2" w:rsidRPr="006562AA" w:rsidRDefault="00196EF2" w:rsidP="006562AA">
            <w:pPr>
              <w:jc w:val="center"/>
              <w:rPr>
                <w:rFonts w:ascii="Times New Roman" w:hAnsi="Times New Roman" w:cs="Times New Roman"/>
                <w:sz w:val="20"/>
                <w:szCs w:val="20"/>
              </w:rPr>
            </w:pPr>
            <w:r w:rsidRPr="006562AA">
              <w:rPr>
                <w:rFonts w:ascii="Times New Roman" w:hAnsi="Times New Roman" w:cs="Times New Roman"/>
                <w:sz w:val="20"/>
                <w:szCs w:val="20"/>
              </w:rPr>
              <w:t>4.1.</w:t>
            </w:r>
          </w:p>
        </w:tc>
        <w:tc>
          <w:tcPr>
            <w:tcW w:w="9179" w:type="dxa"/>
            <w:gridSpan w:val="3"/>
          </w:tcPr>
          <w:p w:rsidR="00196EF2" w:rsidRPr="006562AA" w:rsidRDefault="00196EF2" w:rsidP="006562AA">
            <w:pPr>
              <w:spacing w:before="60"/>
              <w:jc w:val="both"/>
              <w:rPr>
                <w:rFonts w:ascii="Times New Roman" w:hAnsi="Times New Roman" w:cs="Times New Roman"/>
                <w:i/>
                <w:sz w:val="20"/>
                <w:szCs w:val="20"/>
                <w:highlight w:val="yellow"/>
              </w:rPr>
            </w:pPr>
            <w:r w:rsidRPr="006562AA">
              <w:rPr>
                <w:rFonts w:ascii="Times New Roman" w:hAnsi="Times New Roman" w:cs="Times New Roman"/>
                <w:i/>
                <w:sz w:val="20"/>
                <w:szCs w:val="20"/>
              </w:rPr>
              <w:t xml:space="preserve">Для определения лучших условий исполнения договора, предложенных в Заявках на участие в запросе предложений, рассматривается  значение коммерческого предложения, представленное Участником в </w:t>
            </w:r>
            <w:proofErr w:type="spellStart"/>
            <w:r w:rsidRPr="006562AA">
              <w:rPr>
                <w:rFonts w:ascii="Times New Roman" w:hAnsi="Times New Roman" w:cs="Times New Roman"/>
                <w:i/>
                <w:sz w:val="20"/>
                <w:szCs w:val="20"/>
              </w:rPr>
              <w:t>заявке</w:t>
            </w:r>
            <w:proofErr w:type="gramStart"/>
            <w:r w:rsidRPr="006562AA">
              <w:rPr>
                <w:rFonts w:ascii="Times New Roman" w:hAnsi="Times New Roman" w:cs="Times New Roman"/>
                <w:i/>
                <w:sz w:val="20"/>
                <w:szCs w:val="20"/>
              </w:rPr>
              <w:t>.П</w:t>
            </w:r>
            <w:proofErr w:type="gramEnd"/>
            <w:r w:rsidRPr="006562AA">
              <w:rPr>
                <w:rFonts w:ascii="Times New Roman" w:hAnsi="Times New Roman" w:cs="Times New Roman"/>
                <w:i/>
                <w:sz w:val="20"/>
                <w:szCs w:val="20"/>
              </w:rPr>
              <w:t>рисуждение</w:t>
            </w:r>
            <w:proofErr w:type="spellEnd"/>
            <w:r w:rsidRPr="006562AA">
              <w:rPr>
                <w:rFonts w:ascii="Times New Roman" w:hAnsi="Times New Roman" w:cs="Times New Roman"/>
                <w:i/>
                <w:sz w:val="20"/>
                <w:szCs w:val="20"/>
              </w:rPr>
              <w:t xml:space="preserve"> баллов происходит  с применением таблицы расчета экспертных оценок предложений участников закупочной процедуры (коммерческая экспертиза) согласно Приложения 3.5. к  разделу 9 закупочной документации.</w:t>
            </w:r>
          </w:p>
        </w:tc>
      </w:tr>
    </w:tbl>
    <w:p w:rsidR="00196EF2" w:rsidRPr="006562AA" w:rsidRDefault="00196EF2" w:rsidP="006562AA">
      <w:pPr>
        <w:pStyle w:val="a7"/>
        <w:numPr>
          <w:ilvl w:val="2"/>
          <w:numId w:val="2"/>
        </w:numPr>
        <w:spacing w:before="240" w:after="60"/>
        <w:ind w:left="0" w:firstLine="567"/>
        <w:jc w:val="both"/>
        <w:outlineLvl w:val="0"/>
        <w:rPr>
          <w:rFonts w:ascii="Times New Roman" w:hAnsi="Times New Roman" w:cs="Times New Roman"/>
          <w:b/>
          <w:kern w:val="28"/>
        </w:rPr>
      </w:pPr>
      <w:r w:rsidRPr="006562AA">
        <w:rPr>
          <w:rFonts w:ascii="Times New Roman" w:hAnsi="Times New Roman" w:cs="Times New Roman"/>
          <w:b/>
          <w:kern w:val="28"/>
        </w:rPr>
        <w:t xml:space="preserve">Формирование итоговых оценок и ранжирование Заявок </w:t>
      </w:r>
    </w:p>
    <w:p w:rsidR="006562AA" w:rsidRDefault="00196EF2" w:rsidP="006562AA">
      <w:pPr>
        <w:pStyle w:val="a7"/>
        <w:numPr>
          <w:ilvl w:val="3"/>
          <w:numId w:val="2"/>
        </w:numPr>
        <w:tabs>
          <w:tab w:val="left" w:pos="1418"/>
        </w:tabs>
        <w:spacing w:after="120"/>
        <w:ind w:left="0" w:firstLine="567"/>
        <w:jc w:val="both"/>
        <w:rPr>
          <w:rFonts w:ascii="Times New Roman" w:hAnsi="Times New Roman" w:cs="Times New Roman"/>
        </w:rPr>
      </w:pPr>
      <w:r w:rsidRPr="006562AA">
        <w:rPr>
          <w:rFonts w:ascii="Times New Roman" w:hAnsi="Times New Roman" w:cs="Times New Roman"/>
        </w:rPr>
        <w:t xml:space="preserve">По результатам оценки формируется отчет, и сводная таблица оценок (Приложение №5), согласно которым Закупочная комиссия выбирает победителем участника, заявка которого признана наилучшим предложением по результатам оценочной стадии и заняла первое место в итоговой </w:t>
      </w:r>
      <w:proofErr w:type="spellStart"/>
      <w:r w:rsidRPr="006562AA">
        <w:rPr>
          <w:rFonts w:ascii="Times New Roman" w:hAnsi="Times New Roman" w:cs="Times New Roman"/>
        </w:rPr>
        <w:t>ранжировке</w:t>
      </w:r>
      <w:proofErr w:type="spellEnd"/>
      <w:r w:rsidRPr="006562AA">
        <w:rPr>
          <w:rFonts w:ascii="Times New Roman" w:hAnsi="Times New Roman" w:cs="Times New Roman"/>
        </w:rPr>
        <w:t xml:space="preserve"> заявок, согласно объявленной системе критериев.</w:t>
      </w:r>
    </w:p>
    <w:p w:rsidR="00196EF2" w:rsidRPr="006562AA" w:rsidRDefault="00196EF2" w:rsidP="006562AA">
      <w:pPr>
        <w:pStyle w:val="a7"/>
        <w:numPr>
          <w:ilvl w:val="3"/>
          <w:numId w:val="2"/>
        </w:numPr>
        <w:tabs>
          <w:tab w:val="left" w:pos="1418"/>
        </w:tabs>
        <w:spacing w:after="120"/>
        <w:ind w:left="0" w:firstLine="567"/>
        <w:jc w:val="both"/>
        <w:rPr>
          <w:rFonts w:ascii="Times New Roman" w:hAnsi="Times New Roman" w:cs="Times New Roman"/>
        </w:rPr>
      </w:pPr>
      <w:r w:rsidRPr="006562AA">
        <w:rPr>
          <w:rFonts w:ascii="Times New Roman" w:hAnsi="Times New Roman" w:cs="Times New Roman"/>
        </w:rPr>
        <w:t xml:space="preserve"> Итоговые оценки заявок участников формируются путем  суммирования оценок экспертов  с учетом весовых коэффициентов, отражающих в первую очередь их значимость, согласно формуле, установленной в сводной таблице оценок:</w:t>
      </w:r>
    </w:p>
    <w:p w:rsidR="00196EF2" w:rsidRPr="006562AA" w:rsidRDefault="00196EF2" w:rsidP="006562AA">
      <w:pPr>
        <w:ind w:firstLine="567"/>
        <w:contextualSpacing/>
        <w:jc w:val="both"/>
        <w:rPr>
          <w:rFonts w:ascii="Times New Roman" w:hAnsi="Times New Roman" w:cs="Times New Roman"/>
        </w:rPr>
      </w:pPr>
      <w:r w:rsidRPr="006562AA">
        <w:rPr>
          <w:rFonts w:ascii="Times New Roman" w:hAnsi="Times New Roman" w:cs="Times New Roman"/>
        </w:rPr>
        <w:t xml:space="preserve">             </w:t>
      </w:r>
    </w:p>
    <w:p w:rsidR="00196EF2" w:rsidRPr="006562AA" w:rsidRDefault="003A42F2" w:rsidP="006562AA">
      <w:pPr>
        <w:tabs>
          <w:tab w:val="left" w:pos="4620"/>
        </w:tabs>
        <w:ind w:firstLine="567"/>
        <w:contextualSpacing/>
        <w:jc w:val="both"/>
        <w:rPr>
          <w:rFonts w:ascii="Times New Roman" w:hAnsi="Times New Roman" w:cs="Times New Roman"/>
        </w:rPr>
      </w:pPr>
      <m:oMathPara>
        <m:oMath>
          <m:sSub>
            <m:sSubPr>
              <m:ctrlPr>
                <w:rPr>
                  <w:rFonts w:ascii="Cambria Math" w:hAnsi="Cambria Math" w:cs="Times New Roman"/>
                  <w:lang w:val="en-US"/>
                </w:rPr>
              </m:ctrlPr>
            </m:sSubPr>
            <m:e>
              <m:r>
                <w:rPr>
                  <w:rFonts w:ascii="Cambria Math" w:hAnsi="Cambria Math" w:cs="Times New Roman"/>
                </w:rPr>
                <m:t>Б</m:t>
              </m:r>
            </m:e>
            <m:sub>
              <m:r>
                <w:rPr>
                  <w:rFonts w:ascii="Cambria Math" w:hAnsi="Cambria Math" w:cs="Times New Roman"/>
                  <w:lang w:val="en-US"/>
                </w:rPr>
                <m:t>i</m:t>
              </m:r>
              <m:r>
                <m:rPr>
                  <m:sty m:val="p"/>
                </m:rPr>
                <w:rPr>
                  <w:rFonts w:ascii="Cambria Math" w:hAnsi="Cambria Math" w:cs="Times New Roman"/>
                </w:rPr>
                <m:t>Σ</m:t>
              </m:r>
            </m:sub>
          </m:sSub>
          <m:r>
            <m:rPr>
              <m:sty m:val="p"/>
            </m:rPr>
            <w:rPr>
              <w:rFonts w:ascii="Cambria Math" w:hAnsi="Cambria Math" w:cs="Times New Roman"/>
            </w:rPr>
            <m:t xml:space="preserve">= </m:t>
          </m:r>
          <m:nary>
            <m:naryPr>
              <m:chr m:val="∑"/>
              <m:limLoc m:val="subSup"/>
              <m:ctrlPr>
                <w:rPr>
                  <w:rFonts w:ascii="Cambria Math" w:hAnsi="Cambria Math" w:cs="Times New Roman"/>
                  <w:lang w:val="en-US"/>
                </w:rPr>
              </m:ctrlPr>
            </m:naryPr>
            <m:sub>
              <m:r>
                <m:rPr>
                  <m:sty m:val="p"/>
                </m:rPr>
                <w:rPr>
                  <w:rFonts w:ascii="Cambria Math" w:hAnsi="Cambria Math" w:cs="Times New Roman"/>
                  <w:lang w:val="en-US"/>
                </w:rPr>
                <m:t>i</m:t>
              </m:r>
              <m:r>
                <m:rPr>
                  <m:sty m:val="p"/>
                </m:rPr>
                <w:rPr>
                  <w:rFonts w:ascii="Cambria Math" w:hAnsi="Cambria Math" w:cs="Times New Roman"/>
                </w:rPr>
                <m:t>=1</m:t>
              </m:r>
            </m:sub>
            <m:sup>
              <m:r>
                <m:rPr>
                  <m:sty m:val="p"/>
                </m:rPr>
                <w:rPr>
                  <w:rFonts w:ascii="Cambria Math" w:hAnsi="Cambria Math" w:cs="Times New Roman"/>
                  <w:lang w:val="en-US"/>
                </w:rPr>
                <m:t>n</m:t>
              </m:r>
            </m:sup>
            <m:e>
              <m:sSub>
                <m:sSubPr>
                  <m:ctrlPr>
                    <w:rPr>
                      <w:rFonts w:ascii="Cambria Math" w:hAnsi="Cambria Math" w:cs="Times New Roman"/>
                      <w:lang w:val="en-US"/>
                    </w:rPr>
                  </m:ctrlPr>
                </m:sSubPr>
                <m:e>
                  <m:r>
                    <m:rPr>
                      <m:sty m:val="p"/>
                    </m:rPr>
                    <w:rPr>
                      <w:rFonts w:ascii="Cambria Math" w:hAnsi="Cambria Math" w:cs="Times New Roman"/>
                      <w:lang w:val="en-US"/>
                    </w:rPr>
                    <m:t>β</m:t>
                  </m:r>
                </m:e>
                <m:sub>
                  <m:r>
                    <m:rPr>
                      <m:sty m:val="p"/>
                    </m:rPr>
                    <w:rPr>
                      <w:rFonts w:ascii="Cambria Math" w:hAnsi="Cambria Math" w:cs="Times New Roman"/>
                      <w:lang w:val="en-US"/>
                    </w:rPr>
                    <m:t>i</m:t>
                  </m:r>
                </m:sub>
              </m:sSub>
            </m:e>
          </m:nary>
          <m:r>
            <m:rPr>
              <m:sty m:val="p"/>
            </m:rPr>
            <w:rPr>
              <w:rFonts w:ascii="Cambria Math" w:hAnsi="Cambria Math" w:cs="Times New Roman"/>
            </w:rPr>
            <m:t>*</m:t>
          </m:r>
          <m:sSub>
            <m:sSubPr>
              <m:ctrlPr>
                <w:rPr>
                  <w:rFonts w:ascii="Cambria Math" w:hAnsi="Cambria Math" w:cs="Times New Roman"/>
                  <w:lang w:val="en-US"/>
                </w:rPr>
              </m:ctrlPr>
            </m:sSubPr>
            <m:e>
              <m:r>
                <w:rPr>
                  <w:rFonts w:ascii="Cambria Math" w:hAnsi="Cambria Math" w:cs="Times New Roman"/>
                </w:rPr>
                <m:t>Б</m:t>
              </m:r>
            </m:e>
            <m:sub>
              <m:r>
                <w:rPr>
                  <w:rFonts w:ascii="Cambria Math" w:hAnsi="Cambria Math" w:cs="Times New Roman"/>
                  <w:lang w:val="en-US"/>
                </w:rPr>
                <m:t>iy</m:t>
              </m:r>
            </m:sub>
          </m:sSub>
        </m:oMath>
      </m:oMathPara>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где:</w:t>
      </w: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 xml:space="preserve">         </w:t>
      </w:r>
      <w:proofErr w:type="spellStart"/>
      <w:proofErr w:type="gramStart"/>
      <w:r w:rsidRPr="006562AA">
        <w:rPr>
          <w:rFonts w:ascii="Times New Roman" w:hAnsi="Times New Roman" w:cs="Times New Roman"/>
          <w:lang w:val="en-US"/>
        </w:rPr>
        <w:t>i</w:t>
      </w:r>
      <w:proofErr w:type="spellEnd"/>
      <w:r w:rsidRPr="006562AA">
        <w:rPr>
          <w:rFonts w:ascii="Times New Roman" w:hAnsi="Times New Roman" w:cs="Times New Roman"/>
        </w:rPr>
        <w:t>-номер</w:t>
      </w:r>
      <w:proofErr w:type="gramEnd"/>
      <w:r w:rsidRPr="006562AA">
        <w:rPr>
          <w:rFonts w:ascii="Times New Roman" w:hAnsi="Times New Roman" w:cs="Times New Roman"/>
        </w:rPr>
        <w:t xml:space="preserve"> критерия;</w:t>
      </w:r>
    </w:p>
    <w:p w:rsidR="00196EF2" w:rsidRPr="006562AA" w:rsidRDefault="003A42F2" w:rsidP="006562AA">
      <w:pPr>
        <w:tabs>
          <w:tab w:val="left" w:pos="4620"/>
        </w:tabs>
        <w:ind w:firstLine="567"/>
        <w:contextualSpacing/>
        <w:jc w:val="both"/>
        <w:rPr>
          <w:rFonts w:ascii="Times New Roman" w:hAnsi="Times New Roman" w:cs="Times New Roman"/>
        </w:rPr>
      </w:pPr>
      <m:oMath>
        <m:sSub>
          <m:sSubPr>
            <m:ctrlPr>
              <w:rPr>
                <w:rFonts w:ascii="Cambria Math" w:hAnsi="Cambria Math" w:cs="Times New Roman"/>
                <w:lang w:val="en-US"/>
              </w:rPr>
            </m:ctrlPr>
          </m:sSubPr>
          <m:e>
            <m:r>
              <m:rPr>
                <m:sty m:val="p"/>
              </m:rPr>
              <w:rPr>
                <w:rFonts w:ascii="Cambria Math" w:hAnsi="Cambria Math" w:cs="Times New Roman"/>
              </w:rPr>
              <m:t xml:space="preserve">         </m:t>
            </m:r>
            <m:r>
              <m:rPr>
                <m:sty m:val="p"/>
              </m:rPr>
              <w:rPr>
                <w:rFonts w:ascii="Cambria Math" w:hAnsi="Cambria Math" w:cs="Times New Roman"/>
                <w:lang w:val="en-US"/>
              </w:rPr>
              <m:t>β</m:t>
            </m:r>
          </m:e>
          <m:sub>
            <m:r>
              <m:rPr>
                <m:sty m:val="p"/>
              </m:rPr>
              <w:rPr>
                <w:rFonts w:ascii="Cambria Math" w:hAnsi="Cambria Math" w:cs="Times New Roman"/>
                <w:lang w:val="en-US"/>
              </w:rPr>
              <m:t>i</m:t>
            </m:r>
          </m:sub>
        </m:sSub>
      </m:oMath>
      <w:r w:rsidR="00196EF2" w:rsidRPr="006562AA">
        <w:rPr>
          <w:rFonts w:ascii="Times New Roman" w:hAnsi="Times New Roman" w:cs="Times New Roman"/>
        </w:rPr>
        <w:t xml:space="preserve"> – весовой коэффициент оценки по </w:t>
      </w:r>
      <w:proofErr w:type="spellStart"/>
      <w:r w:rsidR="00196EF2" w:rsidRPr="006562AA">
        <w:rPr>
          <w:rFonts w:ascii="Times New Roman" w:hAnsi="Times New Roman" w:cs="Times New Roman"/>
          <w:lang w:val="en-US"/>
        </w:rPr>
        <w:t>i</w:t>
      </w:r>
      <w:proofErr w:type="spellEnd"/>
      <w:r w:rsidR="00196EF2" w:rsidRPr="006562AA">
        <w:rPr>
          <w:rFonts w:ascii="Times New Roman" w:hAnsi="Times New Roman" w:cs="Times New Roman"/>
        </w:rPr>
        <w:t>-</w:t>
      </w:r>
      <w:proofErr w:type="spellStart"/>
      <w:r w:rsidR="00196EF2" w:rsidRPr="006562AA">
        <w:rPr>
          <w:rFonts w:ascii="Times New Roman" w:hAnsi="Times New Roman" w:cs="Times New Roman"/>
        </w:rPr>
        <w:t>иу</w:t>
      </w:r>
      <w:proofErr w:type="spellEnd"/>
      <w:r w:rsidR="00196EF2" w:rsidRPr="006562AA">
        <w:rPr>
          <w:rFonts w:ascii="Times New Roman" w:hAnsi="Times New Roman" w:cs="Times New Roman"/>
        </w:rPr>
        <w:t xml:space="preserve"> критерию;</w:t>
      </w:r>
    </w:p>
    <w:p w:rsidR="00196EF2" w:rsidRPr="006562AA" w:rsidRDefault="003A42F2" w:rsidP="006562AA">
      <w:pPr>
        <w:tabs>
          <w:tab w:val="left" w:pos="4620"/>
        </w:tabs>
        <w:ind w:firstLine="567"/>
        <w:contextualSpacing/>
        <w:jc w:val="both"/>
        <w:rPr>
          <w:rFonts w:ascii="Times New Roman" w:hAnsi="Times New Roman" w:cs="Times New Roman"/>
        </w:rPr>
      </w:pPr>
      <m:oMath>
        <m:sSub>
          <m:sSubPr>
            <m:ctrlPr>
              <w:rPr>
                <w:rFonts w:ascii="Cambria Math" w:hAnsi="Cambria Math" w:cs="Times New Roman"/>
                <w:lang w:val="en-US"/>
              </w:rPr>
            </m:ctrlPr>
          </m:sSubPr>
          <m:e>
            <m:r>
              <w:rPr>
                <w:rFonts w:ascii="Cambria Math" w:hAnsi="Cambria Math" w:cs="Times New Roman"/>
              </w:rPr>
              <m:t xml:space="preserve">         Б</m:t>
            </m:r>
          </m:e>
          <m:sub>
            <m:r>
              <w:rPr>
                <w:rFonts w:ascii="Cambria Math" w:hAnsi="Cambria Math" w:cs="Times New Roman"/>
                <w:lang w:val="en-US"/>
              </w:rPr>
              <m:t>iy</m:t>
            </m:r>
          </m:sub>
        </m:sSub>
        <m:r>
          <m:rPr>
            <m:sty m:val="p"/>
          </m:rPr>
          <w:rPr>
            <w:rFonts w:ascii="Cambria Math" w:hAnsi="Cambria Math" w:cs="Times New Roman"/>
          </w:rPr>
          <m:t>-</m:t>
        </m:r>
      </m:oMath>
      <w:r w:rsidR="00196EF2" w:rsidRPr="006562AA">
        <w:rPr>
          <w:rFonts w:ascii="Times New Roman" w:hAnsi="Times New Roman" w:cs="Times New Roman"/>
        </w:rPr>
        <w:t xml:space="preserve">  балльная оценка по </w:t>
      </w:r>
      <w:r w:rsidR="00196EF2" w:rsidRPr="006562AA">
        <w:rPr>
          <w:rFonts w:ascii="Times New Roman" w:hAnsi="Times New Roman" w:cs="Times New Roman"/>
          <w:i/>
          <w:lang w:val="en-US"/>
        </w:rPr>
        <w:t>y</w:t>
      </w:r>
      <w:r w:rsidR="00196EF2" w:rsidRPr="006562AA">
        <w:rPr>
          <w:rFonts w:ascii="Times New Roman" w:hAnsi="Times New Roman" w:cs="Times New Roman"/>
        </w:rPr>
        <w:t xml:space="preserve">-му критерию для </w:t>
      </w:r>
      <w:proofErr w:type="spellStart"/>
      <w:r w:rsidR="00196EF2" w:rsidRPr="006562AA">
        <w:rPr>
          <w:rFonts w:ascii="Times New Roman" w:hAnsi="Times New Roman" w:cs="Times New Roman"/>
          <w:lang w:val="en-US"/>
        </w:rPr>
        <w:t>i</w:t>
      </w:r>
      <w:proofErr w:type="spellEnd"/>
      <w:r w:rsidR="00196EF2" w:rsidRPr="006562AA">
        <w:rPr>
          <w:rFonts w:ascii="Times New Roman" w:hAnsi="Times New Roman" w:cs="Times New Roman"/>
        </w:rPr>
        <w:t>-го участника;</w:t>
      </w: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 xml:space="preserve">        </w:t>
      </w:r>
      <w:r w:rsidRPr="006562AA">
        <w:rPr>
          <w:rFonts w:ascii="Times New Roman" w:hAnsi="Times New Roman" w:cs="Times New Roman"/>
          <w:lang w:val="en-US"/>
        </w:rPr>
        <w:t>n</w:t>
      </w:r>
      <w:r w:rsidRPr="006562AA">
        <w:rPr>
          <w:rFonts w:ascii="Times New Roman" w:hAnsi="Times New Roman" w:cs="Times New Roman"/>
        </w:rPr>
        <w:t xml:space="preserve"> – </w:t>
      </w:r>
      <w:proofErr w:type="gramStart"/>
      <w:r w:rsidRPr="006562AA">
        <w:rPr>
          <w:rFonts w:ascii="Times New Roman" w:hAnsi="Times New Roman" w:cs="Times New Roman"/>
        </w:rPr>
        <w:t>число</w:t>
      </w:r>
      <w:proofErr w:type="gramEnd"/>
      <w:r w:rsidRPr="006562AA">
        <w:rPr>
          <w:rFonts w:ascii="Times New Roman" w:hAnsi="Times New Roman" w:cs="Times New Roman"/>
        </w:rPr>
        <w:t xml:space="preserve"> рассматриваемых критериев в данной группе.</w:t>
      </w: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 xml:space="preserve">К сводной таблице прилагаются индивидуальные заполненные формы экспертов. </w:t>
      </w:r>
    </w:p>
    <w:p w:rsidR="00196EF2" w:rsidRPr="006562AA" w:rsidRDefault="00196EF2" w:rsidP="006562AA">
      <w:pPr>
        <w:ind w:firstLine="567"/>
        <w:jc w:val="both"/>
        <w:rPr>
          <w:rFonts w:ascii="Times New Roman" w:hAnsi="Times New Roman" w:cs="Times New Roman"/>
          <w:b/>
        </w:rPr>
      </w:pPr>
    </w:p>
    <w:p w:rsidR="00196EF2" w:rsidRPr="006562AA" w:rsidRDefault="00196EF2" w:rsidP="006562AA">
      <w:pPr>
        <w:pStyle w:val="a7"/>
        <w:numPr>
          <w:ilvl w:val="2"/>
          <w:numId w:val="2"/>
        </w:numPr>
        <w:ind w:left="0" w:firstLine="567"/>
        <w:jc w:val="both"/>
        <w:rPr>
          <w:rFonts w:ascii="Times New Roman" w:hAnsi="Times New Roman" w:cs="Times New Roman"/>
          <w:b/>
        </w:rPr>
      </w:pPr>
      <w:r w:rsidRPr="006562AA">
        <w:rPr>
          <w:rFonts w:ascii="Times New Roman" w:hAnsi="Times New Roman" w:cs="Times New Roman"/>
          <w:b/>
        </w:rPr>
        <w:t>Экспертиза справки о цепочке собственников Победителя запроса предложений.</w:t>
      </w:r>
    </w:p>
    <w:p w:rsidR="00196EF2" w:rsidRPr="006562AA" w:rsidRDefault="00196EF2" w:rsidP="006562AA">
      <w:pPr>
        <w:tabs>
          <w:tab w:val="left" w:pos="4620"/>
        </w:tabs>
        <w:ind w:firstLine="567"/>
        <w:contextualSpacing/>
        <w:jc w:val="both"/>
        <w:rPr>
          <w:rFonts w:ascii="Times New Roman" w:hAnsi="Times New Roman" w:cs="Times New Roman"/>
        </w:rPr>
      </w:pPr>
    </w:p>
    <w:p w:rsidR="006562AA" w:rsidRPr="006562AA" w:rsidRDefault="00196EF2" w:rsidP="006562AA">
      <w:pPr>
        <w:pStyle w:val="a7"/>
        <w:numPr>
          <w:ilvl w:val="3"/>
          <w:numId w:val="2"/>
        </w:numPr>
        <w:tabs>
          <w:tab w:val="left" w:pos="284"/>
          <w:tab w:val="left" w:pos="1134"/>
        </w:tabs>
        <w:spacing w:before="160" w:after="60"/>
        <w:ind w:left="0" w:firstLine="567"/>
        <w:jc w:val="both"/>
        <w:outlineLvl w:val="0"/>
        <w:rPr>
          <w:rFonts w:ascii="Times New Roman" w:hAnsi="Times New Roman" w:cs="Times New Roman"/>
          <w:snapToGrid w:val="0"/>
        </w:rPr>
      </w:pPr>
      <w:r w:rsidRPr="006562AA">
        <w:rPr>
          <w:rFonts w:ascii="Times New Roman" w:hAnsi="Times New Roman" w:cs="Times New Roman"/>
        </w:rPr>
        <w:t>После размещения Протокола по выбору Победителя запроса предложений Победитель запроса предложений в течение 5 (пяти) рабочих дней предоставляет Организатору запроса предложений справку о цепочке собственников.</w:t>
      </w:r>
    </w:p>
    <w:p w:rsidR="00196EF2" w:rsidRPr="006562AA" w:rsidRDefault="00196EF2" w:rsidP="006562AA">
      <w:pPr>
        <w:pStyle w:val="a7"/>
        <w:numPr>
          <w:ilvl w:val="3"/>
          <w:numId w:val="2"/>
        </w:numPr>
        <w:tabs>
          <w:tab w:val="left" w:pos="284"/>
          <w:tab w:val="left" w:pos="1134"/>
        </w:tabs>
        <w:spacing w:before="160" w:after="60"/>
        <w:ind w:left="0" w:firstLine="567"/>
        <w:jc w:val="both"/>
        <w:outlineLvl w:val="0"/>
        <w:rPr>
          <w:rFonts w:ascii="Times New Roman" w:hAnsi="Times New Roman" w:cs="Times New Roman"/>
          <w:snapToGrid w:val="0"/>
        </w:rPr>
      </w:pPr>
      <w:r w:rsidRPr="006562AA">
        <w:rPr>
          <w:rFonts w:ascii="Times New Roman" w:hAnsi="Times New Roman" w:cs="Times New Roman"/>
        </w:rPr>
        <w:t xml:space="preserve">По данной справке проводится: </w:t>
      </w:r>
      <w:r w:rsidRPr="006562AA">
        <w:rPr>
          <w:rFonts w:ascii="Times New Roman" w:hAnsi="Times New Roman" w:cs="Times New Roman"/>
          <w:snapToGrid w:val="0"/>
        </w:rPr>
        <w:t>экспертиз</w:t>
      </w:r>
      <w:r w:rsidRPr="006562AA">
        <w:rPr>
          <w:rFonts w:ascii="Times New Roman" w:hAnsi="Times New Roman" w:cs="Times New Roman"/>
        </w:rPr>
        <w:t xml:space="preserve">а </w:t>
      </w:r>
      <w:r w:rsidRPr="006562AA">
        <w:rPr>
          <w:rFonts w:ascii="Times New Roman" w:hAnsi="Times New Roman" w:cs="Times New Roman"/>
          <w:snapToGrid w:val="0"/>
        </w:rPr>
        <w:t xml:space="preserve">справки о цепочке собственников Победителя закупки; </w:t>
      </w:r>
      <w:r w:rsidRPr="006562AA">
        <w:rPr>
          <w:rFonts w:ascii="Times New Roman" w:hAnsi="Times New Roman" w:cs="Times New Roman"/>
        </w:rPr>
        <w:t xml:space="preserve">формирование заключения по экспертизе справки о цепочке собственников Победителя закупки; </w:t>
      </w:r>
      <w:r w:rsidRPr="006562AA">
        <w:rPr>
          <w:rFonts w:ascii="Times New Roman" w:hAnsi="Times New Roman" w:cs="Times New Roman"/>
          <w:snapToGrid w:val="0"/>
        </w:rPr>
        <w:t xml:space="preserve">проведение проверки на наличие совпадений сведений в цепочке собственников Победителя </w:t>
      </w:r>
      <w:proofErr w:type="gramStart"/>
      <w:r w:rsidRPr="006562AA">
        <w:rPr>
          <w:rFonts w:ascii="Times New Roman" w:hAnsi="Times New Roman" w:cs="Times New Roman"/>
          <w:snapToGrid w:val="0"/>
        </w:rPr>
        <w:t>закупки</w:t>
      </w:r>
      <w:proofErr w:type="gramEnd"/>
      <w:r w:rsidRPr="006562AA">
        <w:rPr>
          <w:rFonts w:ascii="Times New Roman" w:hAnsi="Times New Roman" w:cs="Times New Roman"/>
          <w:snapToGrid w:val="0"/>
        </w:rPr>
        <w:t xml:space="preserve"> с перечнем лиц подлежащих декларированию в Группе ИНТЕР РАО, работников Группы ИНТЕР РАО и их близких родственников.</w:t>
      </w: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Default="00196EF2" w:rsidP="006562AA">
      <w:pPr>
        <w:tabs>
          <w:tab w:val="left" w:pos="4620"/>
        </w:tabs>
        <w:ind w:firstLine="567"/>
        <w:contextualSpacing/>
        <w:jc w:val="both"/>
        <w:rPr>
          <w:rFonts w:ascii="Times New Roman" w:hAnsi="Times New Roman" w:cs="Times New Roman"/>
        </w:rPr>
      </w:pPr>
    </w:p>
    <w:p w:rsidR="006562AA" w:rsidRDefault="006562AA" w:rsidP="006562AA">
      <w:pPr>
        <w:tabs>
          <w:tab w:val="left" w:pos="4620"/>
        </w:tabs>
        <w:ind w:firstLine="567"/>
        <w:contextualSpacing/>
        <w:jc w:val="both"/>
        <w:rPr>
          <w:rFonts w:ascii="Times New Roman" w:hAnsi="Times New Roman" w:cs="Times New Roman"/>
        </w:rPr>
      </w:pPr>
    </w:p>
    <w:p w:rsidR="006562AA" w:rsidRDefault="006562AA" w:rsidP="006562AA">
      <w:pPr>
        <w:tabs>
          <w:tab w:val="left" w:pos="4620"/>
        </w:tabs>
        <w:ind w:firstLine="567"/>
        <w:contextualSpacing/>
        <w:jc w:val="both"/>
        <w:rPr>
          <w:rFonts w:ascii="Times New Roman" w:hAnsi="Times New Roman" w:cs="Times New Roman"/>
        </w:rPr>
      </w:pPr>
    </w:p>
    <w:p w:rsidR="006562AA" w:rsidRPr="006562AA" w:rsidRDefault="006562AA"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b/>
        </w:rPr>
        <w:t>Приложение № 1</w:t>
      </w: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rPr>
        <w:t xml:space="preserve">к </w:t>
      </w:r>
      <w:r w:rsidR="006562AA">
        <w:rPr>
          <w:rFonts w:ascii="Times New Roman" w:hAnsi="Times New Roman" w:cs="Times New Roman"/>
        </w:rPr>
        <w:t>Руководству по экспертной оценке</w:t>
      </w:r>
    </w:p>
    <w:p w:rsidR="00196EF2" w:rsidRPr="006562AA" w:rsidRDefault="00196EF2" w:rsidP="006562AA">
      <w:pPr>
        <w:ind w:firstLine="567"/>
        <w:jc w:val="center"/>
        <w:rPr>
          <w:rFonts w:ascii="Times New Roman" w:hAnsi="Times New Roman" w:cs="Times New Roman"/>
          <w:b/>
        </w:rPr>
      </w:pPr>
      <w:r w:rsidRPr="006562AA">
        <w:rPr>
          <w:rFonts w:ascii="Times New Roman" w:hAnsi="Times New Roman" w:cs="Times New Roman"/>
          <w:b/>
        </w:rPr>
        <w:t>СВОДНАЯ ОПИСЬ</w:t>
      </w:r>
    </w:p>
    <w:p w:rsidR="00196EF2" w:rsidRPr="006562AA" w:rsidRDefault="00196EF2" w:rsidP="006562AA">
      <w:pPr>
        <w:spacing w:after="240"/>
        <w:ind w:firstLine="567"/>
        <w:jc w:val="center"/>
        <w:rPr>
          <w:rFonts w:ascii="Times New Roman" w:hAnsi="Times New Roman" w:cs="Times New Roman"/>
          <w:b/>
        </w:rPr>
      </w:pPr>
      <w:r w:rsidRPr="006562AA">
        <w:rPr>
          <w:rFonts w:ascii="Times New Roman" w:hAnsi="Times New Roman" w:cs="Times New Roman"/>
          <w:b/>
        </w:rPr>
        <w:t>содержащихся в заявках на участие в закупке документов</w:t>
      </w:r>
    </w:p>
    <w:tbl>
      <w:tblPr>
        <w:tblW w:w="10173" w:type="dxa"/>
        <w:tblLayout w:type="fixed"/>
        <w:tblLook w:val="04A0" w:firstRow="1" w:lastRow="0" w:firstColumn="1" w:lastColumn="0" w:noHBand="0" w:noVBand="1"/>
      </w:tblPr>
      <w:tblGrid>
        <w:gridCol w:w="93"/>
        <w:gridCol w:w="582"/>
        <w:gridCol w:w="1134"/>
        <w:gridCol w:w="1276"/>
        <w:gridCol w:w="857"/>
        <w:gridCol w:w="2545"/>
        <w:gridCol w:w="992"/>
        <w:gridCol w:w="993"/>
        <w:gridCol w:w="1134"/>
        <w:gridCol w:w="567"/>
      </w:tblGrid>
      <w:tr w:rsidR="00196EF2" w:rsidRPr="006562AA" w:rsidTr="006562AA">
        <w:trPr>
          <w:gridBefore w:val="1"/>
          <w:wBefore w:w="93" w:type="dxa"/>
          <w:trHeight w:val="300"/>
        </w:trPr>
        <w:tc>
          <w:tcPr>
            <w:tcW w:w="582"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 xml:space="preserve">№ </w:t>
            </w:r>
            <w:proofErr w:type="gramStart"/>
            <w:r w:rsidRPr="006562AA">
              <w:rPr>
                <w:rFonts w:ascii="Times New Roman" w:hAnsi="Times New Roman" w:cs="Times New Roman"/>
                <w:sz w:val="18"/>
                <w:szCs w:val="18"/>
              </w:rPr>
              <w:t>п</w:t>
            </w:r>
            <w:proofErr w:type="gramEnd"/>
            <w:r w:rsidRPr="006562AA">
              <w:rPr>
                <w:rFonts w:ascii="Times New Roman" w:hAnsi="Times New Roman" w:cs="Times New Roman"/>
                <w:sz w:val="18"/>
                <w:szCs w:val="18"/>
              </w:rPr>
              <w:t>/п</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34"/>
              <w:jc w:val="center"/>
              <w:rPr>
                <w:rFonts w:ascii="Times New Roman" w:hAnsi="Times New Roman" w:cs="Times New Roman"/>
                <w:sz w:val="18"/>
                <w:szCs w:val="18"/>
              </w:rPr>
            </w:pPr>
            <w:r w:rsidRPr="006562AA">
              <w:rPr>
                <w:rFonts w:ascii="Times New Roman" w:hAnsi="Times New Roman" w:cs="Times New Roman"/>
                <w:sz w:val="18"/>
                <w:szCs w:val="18"/>
              </w:rPr>
              <w:t>Ссылка на пункт Закупочной документации</w:t>
            </w:r>
          </w:p>
        </w:tc>
        <w:tc>
          <w:tcPr>
            <w:tcW w:w="2133" w:type="dxa"/>
            <w:gridSpan w:val="2"/>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176"/>
              <w:jc w:val="center"/>
              <w:rPr>
                <w:rFonts w:ascii="Times New Roman" w:hAnsi="Times New Roman" w:cs="Times New Roman"/>
                <w:sz w:val="18"/>
                <w:szCs w:val="18"/>
              </w:rPr>
            </w:pPr>
            <w:r w:rsidRPr="006562AA">
              <w:rPr>
                <w:rFonts w:ascii="Times New Roman" w:hAnsi="Times New Roman" w:cs="Times New Roman"/>
                <w:sz w:val="18"/>
                <w:szCs w:val="18"/>
              </w:rPr>
              <w:t>Требование/Критерий</w:t>
            </w:r>
          </w:p>
        </w:tc>
        <w:tc>
          <w:tcPr>
            <w:tcW w:w="2545"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27"/>
              <w:jc w:val="center"/>
              <w:rPr>
                <w:rFonts w:ascii="Times New Roman" w:hAnsi="Times New Roman" w:cs="Times New Roman"/>
                <w:sz w:val="18"/>
                <w:szCs w:val="18"/>
              </w:rPr>
            </w:pPr>
            <w:r w:rsidRPr="006562AA">
              <w:rPr>
                <w:rFonts w:ascii="Times New Roman" w:hAnsi="Times New Roman" w:cs="Times New Roman"/>
                <w:sz w:val="18"/>
                <w:szCs w:val="18"/>
              </w:rPr>
              <w:t>Подтверждающий документ</w:t>
            </w:r>
          </w:p>
        </w:tc>
        <w:tc>
          <w:tcPr>
            <w:tcW w:w="1985" w:type="dxa"/>
            <w:gridSpan w:val="2"/>
            <w:tcBorders>
              <w:top w:val="single" w:sz="4" w:space="0" w:color="auto"/>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34"/>
              <w:jc w:val="center"/>
              <w:rPr>
                <w:rFonts w:ascii="Times New Roman" w:hAnsi="Times New Roman" w:cs="Times New Roman"/>
                <w:b/>
                <w:i/>
                <w:sz w:val="18"/>
                <w:szCs w:val="18"/>
              </w:rPr>
            </w:pPr>
            <w:r w:rsidRPr="006562AA">
              <w:rPr>
                <w:rFonts w:ascii="Times New Roman" w:hAnsi="Times New Roman" w:cs="Times New Roman"/>
                <w:b/>
                <w:i/>
                <w:sz w:val="18"/>
                <w:szCs w:val="18"/>
              </w:rPr>
              <w:t>Участник №1</w:t>
            </w:r>
          </w:p>
        </w:tc>
        <w:tc>
          <w:tcPr>
            <w:tcW w:w="1701" w:type="dxa"/>
            <w:gridSpan w:val="2"/>
            <w:tcBorders>
              <w:top w:val="single" w:sz="4" w:space="0" w:color="auto"/>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34"/>
              <w:jc w:val="center"/>
              <w:rPr>
                <w:rFonts w:ascii="Times New Roman" w:hAnsi="Times New Roman" w:cs="Times New Roman"/>
                <w:b/>
                <w:i/>
                <w:sz w:val="18"/>
                <w:szCs w:val="18"/>
              </w:rPr>
            </w:pPr>
            <w:r w:rsidRPr="006562AA">
              <w:rPr>
                <w:rFonts w:ascii="Times New Roman" w:hAnsi="Times New Roman" w:cs="Times New Roman"/>
                <w:b/>
                <w:i/>
                <w:sz w:val="18"/>
                <w:szCs w:val="18"/>
              </w:rPr>
              <w:t>Участник №2</w:t>
            </w:r>
          </w:p>
        </w:tc>
      </w:tr>
      <w:tr w:rsidR="00196EF2" w:rsidRPr="006562AA" w:rsidTr="006562AA">
        <w:trPr>
          <w:gridBefore w:val="1"/>
          <w:wBefore w:w="93" w:type="dxa"/>
          <w:trHeight w:val="30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545" w:type="dxa"/>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000000" w:fill="E6E6E6"/>
            <w:vAlign w:val="center"/>
          </w:tcPr>
          <w:p w:rsidR="00196EF2" w:rsidRPr="006562AA" w:rsidRDefault="00196EF2" w:rsidP="006562AA">
            <w:pPr>
              <w:tabs>
                <w:tab w:val="left" w:pos="0"/>
              </w:tabs>
              <w:ind w:firstLine="34"/>
              <w:jc w:val="center"/>
              <w:rPr>
                <w:rFonts w:ascii="Times New Roman" w:hAnsi="Times New Roman" w:cs="Times New Roman"/>
                <w:sz w:val="18"/>
                <w:szCs w:val="18"/>
              </w:rPr>
            </w:pPr>
            <w:r w:rsidRPr="006562AA">
              <w:rPr>
                <w:rFonts w:ascii="Times New Roman" w:hAnsi="Times New Roman" w:cs="Times New Roman"/>
                <w:color w:val="548DD4"/>
                <w:sz w:val="18"/>
                <w:szCs w:val="18"/>
                <w:lang w:val="en-US"/>
              </w:rPr>
              <w:t>[</w:t>
            </w:r>
            <w:r w:rsidRPr="006562AA">
              <w:rPr>
                <w:rFonts w:ascii="Times New Roman" w:hAnsi="Times New Roman" w:cs="Times New Roman"/>
                <w:i/>
                <w:color w:val="548DD4"/>
                <w:sz w:val="18"/>
                <w:szCs w:val="18"/>
              </w:rPr>
              <w:t>Наименование организации</w:t>
            </w:r>
            <w:r w:rsidRPr="006562AA">
              <w:rPr>
                <w:rFonts w:ascii="Times New Roman" w:hAnsi="Times New Roman" w:cs="Times New Roman"/>
                <w:color w:val="548DD4"/>
                <w:sz w:val="18"/>
                <w:szCs w:val="18"/>
                <w:lang w:val="en-US"/>
              </w:rPr>
              <w:t>]</w:t>
            </w:r>
          </w:p>
        </w:tc>
        <w:tc>
          <w:tcPr>
            <w:tcW w:w="1701" w:type="dxa"/>
            <w:gridSpan w:val="2"/>
            <w:tcBorders>
              <w:top w:val="nil"/>
              <w:left w:val="nil"/>
              <w:bottom w:val="single" w:sz="4" w:space="0" w:color="auto"/>
              <w:right w:val="single" w:sz="4" w:space="0" w:color="auto"/>
            </w:tcBorders>
            <w:shd w:val="clear" w:color="000000" w:fill="E6E6E6"/>
            <w:vAlign w:val="center"/>
          </w:tcPr>
          <w:p w:rsidR="00196EF2" w:rsidRPr="006562AA" w:rsidRDefault="00196EF2" w:rsidP="006562AA">
            <w:pPr>
              <w:tabs>
                <w:tab w:val="left" w:pos="0"/>
              </w:tabs>
              <w:ind w:firstLine="34"/>
              <w:jc w:val="center"/>
              <w:rPr>
                <w:rFonts w:ascii="Times New Roman" w:hAnsi="Times New Roman" w:cs="Times New Roman"/>
                <w:sz w:val="18"/>
                <w:szCs w:val="18"/>
              </w:rPr>
            </w:pPr>
            <w:r w:rsidRPr="006562AA">
              <w:rPr>
                <w:rFonts w:ascii="Times New Roman" w:hAnsi="Times New Roman" w:cs="Times New Roman"/>
                <w:color w:val="548DD4"/>
                <w:sz w:val="18"/>
                <w:szCs w:val="18"/>
                <w:lang w:val="en-US"/>
              </w:rPr>
              <w:t>[</w:t>
            </w:r>
            <w:r w:rsidRPr="006562AA">
              <w:rPr>
                <w:rFonts w:ascii="Times New Roman" w:hAnsi="Times New Roman" w:cs="Times New Roman"/>
                <w:i/>
                <w:color w:val="548DD4"/>
                <w:sz w:val="18"/>
                <w:szCs w:val="18"/>
              </w:rPr>
              <w:t>Наименование организации</w:t>
            </w:r>
            <w:r w:rsidRPr="006562AA">
              <w:rPr>
                <w:rFonts w:ascii="Times New Roman" w:hAnsi="Times New Roman" w:cs="Times New Roman"/>
                <w:color w:val="548DD4"/>
                <w:sz w:val="18"/>
                <w:szCs w:val="18"/>
                <w:lang w:val="en-US"/>
              </w:rPr>
              <w:t>]</w:t>
            </w:r>
          </w:p>
        </w:tc>
      </w:tr>
      <w:tr w:rsidR="00196EF2" w:rsidRPr="006562AA" w:rsidTr="006562AA">
        <w:trPr>
          <w:gridBefore w:val="1"/>
          <w:wBefore w:w="93" w:type="dxa"/>
          <w:trHeight w:val="300"/>
        </w:trPr>
        <w:tc>
          <w:tcPr>
            <w:tcW w:w="582" w:type="dxa"/>
            <w:tcBorders>
              <w:top w:val="nil"/>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1</w:t>
            </w:r>
          </w:p>
        </w:tc>
        <w:tc>
          <w:tcPr>
            <w:tcW w:w="1134" w:type="dxa"/>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2</w:t>
            </w:r>
          </w:p>
        </w:tc>
        <w:tc>
          <w:tcPr>
            <w:tcW w:w="2133" w:type="dxa"/>
            <w:gridSpan w:val="2"/>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3</w:t>
            </w:r>
          </w:p>
        </w:tc>
        <w:tc>
          <w:tcPr>
            <w:tcW w:w="2545" w:type="dxa"/>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4</w:t>
            </w:r>
          </w:p>
        </w:tc>
        <w:tc>
          <w:tcPr>
            <w:tcW w:w="1985" w:type="dxa"/>
            <w:gridSpan w:val="2"/>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5</w:t>
            </w:r>
          </w:p>
        </w:tc>
        <w:tc>
          <w:tcPr>
            <w:tcW w:w="1701" w:type="dxa"/>
            <w:gridSpan w:val="2"/>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6</w:t>
            </w:r>
          </w:p>
        </w:tc>
      </w:tr>
      <w:tr w:rsidR="00196EF2" w:rsidRPr="006562AA" w:rsidTr="006562AA">
        <w:trPr>
          <w:gridBefore w:val="1"/>
          <w:wBefore w:w="93" w:type="dxa"/>
          <w:trHeight w:val="315"/>
        </w:trPr>
        <w:tc>
          <w:tcPr>
            <w:tcW w:w="1008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567"/>
              <w:jc w:val="center"/>
              <w:rPr>
                <w:rFonts w:ascii="Times New Roman" w:hAnsi="Times New Roman" w:cs="Times New Roman"/>
                <w:b/>
                <w:bCs/>
                <w:sz w:val="18"/>
                <w:szCs w:val="18"/>
              </w:rPr>
            </w:pPr>
            <w:r w:rsidRPr="006562AA">
              <w:rPr>
                <w:rFonts w:ascii="Times New Roman" w:hAnsi="Times New Roman" w:cs="Times New Roman"/>
                <w:b/>
                <w:bCs/>
                <w:sz w:val="18"/>
                <w:szCs w:val="18"/>
              </w:rPr>
              <w:t>Правильность оформления заявки на участие в закупке и их соответствие требованиям Закупочной документации по существу:</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Соответствие содержания форме и требованиям к заполнению</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Соответствие содержания форме и требованиям к заполнению</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Наличие и соответствие документов требованиям Закупочной документации</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Наличие и соответствие документов требованиям Закупочной документации</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noWrap/>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After w:val="1"/>
          <w:wAfter w:w="567" w:type="dxa"/>
        </w:trPr>
        <w:tc>
          <w:tcPr>
            <w:tcW w:w="3085" w:type="dxa"/>
            <w:gridSpan w:val="4"/>
            <w:shd w:val="clear" w:color="auto" w:fill="auto"/>
          </w:tcPr>
          <w:p w:rsidR="00196EF2" w:rsidRPr="006562AA" w:rsidRDefault="00196EF2" w:rsidP="006562AA">
            <w:pPr>
              <w:ind w:firstLine="567"/>
              <w:rPr>
                <w:rFonts w:ascii="Times New Roman" w:hAnsi="Times New Roman" w:cs="Times New Roman"/>
                <w:sz w:val="20"/>
                <w:szCs w:val="20"/>
              </w:rPr>
            </w:pPr>
            <w:r w:rsidRPr="006562AA">
              <w:rPr>
                <w:rFonts w:ascii="Times New Roman" w:hAnsi="Times New Roman" w:cs="Times New Roman"/>
                <w:i/>
                <w:color w:val="548DD4"/>
                <w:sz w:val="20"/>
                <w:szCs w:val="20"/>
              </w:rPr>
              <w:t>Должность</w:t>
            </w:r>
          </w:p>
        </w:tc>
        <w:tc>
          <w:tcPr>
            <w:tcW w:w="4394" w:type="dxa"/>
            <w:gridSpan w:val="3"/>
            <w:tcBorders>
              <w:bottom w:val="single" w:sz="4" w:space="0" w:color="auto"/>
            </w:tcBorders>
            <w:shd w:val="clear" w:color="auto" w:fill="auto"/>
          </w:tcPr>
          <w:p w:rsidR="00196EF2" w:rsidRPr="006562AA" w:rsidRDefault="00196EF2" w:rsidP="006562AA">
            <w:pPr>
              <w:ind w:firstLine="567"/>
              <w:jc w:val="both"/>
              <w:rPr>
                <w:rFonts w:ascii="Times New Roman" w:hAnsi="Times New Roman" w:cs="Times New Roman"/>
              </w:rPr>
            </w:pPr>
          </w:p>
        </w:tc>
        <w:tc>
          <w:tcPr>
            <w:tcW w:w="2127" w:type="dxa"/>
            <w:gridSpan w:val="2"/>
            <w:tcBorders>
              <w:bottom w:val="single" w:sz="4" w:space="0" w:color="auto"/>
            </w:tcBorders>
            <w:shd w:val="clear" w:color="auto" w:fill="auto"/>
            <w:vAlign w:val="bottom"/>
          </w:tcPr>
          <w:p w:rsidR="00196EF2" w:rsidRPr="006562AA" w:rsidRDefault="00196EF2" w:rsidP="006562AA">
            <w:pPr>
              <w:ind w:firstLine="567"/>
              <w:rPr>
                <w:rFonts w:ascii="Times New Roman" w:hAnsi="Times New Roman" w:cs="Times New Roman"/>
              </w:rPr>
            </w:pPr>
          </w:p>
        </w:tc>
      </w:tr>
      <w:tr w:rsidR="00196EF2" w:rsidRPr="006562AA" w:rsidTr="006562AA">
        <w:trPr>
          <w:gridAfter w:val="1"/>
          <w:wAfter w:w="567" w:type="dxa"/>
        </w:trPr>
        <w:tc>
          <w:tcPr>
            <w:tcW w:w="3085" w:type="dxa"/>
            <w:gridSpan w:val="4"/>
            <w:shd w:val="clear" w:color="auto" w:fill="auto"/>
          </w:tcPr>
          <w:p w:rsidR="00196EF2" w:rsidRPr="006562AA" w:rsidRDefault="00196EF2" w:rsidP="006562AA">
            <w:pPr>
              <w:ind w:firstLine="567"/>
              <w:jc w:val="both"/>
              <w:rPr>
                <w:rFonts w:ascii="Times New Roman" w:hAnsi="Times New Roman" w:cs="Times New Roman"/>
                <w:sz w:val="20"/>
                <w:szCs w:val="20"/>
              </w:rPr>
            </w:pPr>
          </w:p>
        </w:tc>
        <w:tc>
          <w:tcPr>
            <w:tcW w:w="4394" w:type="dxa"/>
            <w:gridSpan w:val="3"/>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(подпись)</w:t>
            </w:r>
          </w:p>
        </w:tc>
        <w:tc>
          <w:tcPr>
            <w:tcW w:w="2127" w:type="dxa"/>
            <w:gridSpan w:val="2"/>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6562AA">
      <w:pPr>
        <w:spacing w:after="240"/>
        <w:ind w:firstLine="567"/>
        <w:jc w:val="center"/>
        <w:rPr>
          <w:rFonts w:ascii="Times New Roman" w:hAnsi="Times New Roman" w:cs="Times New Roman"/>
          <w:b/>
          <w:lang w:val="en-US"/>
        </w:rPr>
        <w:sectPr w:rsidR="00196EF2" w:rsidRPr="006562AA" w:rsidSect="006562AA">
          <w:footerReference w:type="default" r:id="rId8"/>
          <w:pgSz w:w="11906" w:h="16838"/>
          <w:pgMar w:top="1134" w:right="850" w:bottom="1134" w:left="993" w:header="708" w:footer="708" w:gutter="0"/>
          <w:cols w:space="708"/>
          <w:docGrid w:linePitch="360"/>
        </w:sectPr>
      </w:pP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bookmarkStart w:id="5" w:name="_Toc351629371"/>
      <w:r w:rsidRPr="006562AA">
        <w:rPr>
          <w:rFonts w:ascii="Times New Roman" w:hAnsi="Times New Roman" w:cs="Times New Roman"/>
          <w:b/>
        </w:rPr>
        <w:t xml:space="preserve">Приложение № 2 </w:t>
      </w:r>
      <w:bookmarkEnd w:id="5"/>
    </w:p>
    <w:p w:rsidR="006562AA" w:rsidRDefault="006562AA" w:rsidP="006562AA">
      <w:pPr>
        <w:spacing w:line="240" w:lineRule="auto"/>
        <w:ind w:firstLine="567"/>
        <w:jc w:val="right"/>
        <w:rPr>
          <w:rFonts w:ascii="Times New Roman" w:hAnsi="Times New Roman" w:cs="Times New Roman"/>
        </w:rPr>
      </w:pPr>
      <w:r w:rsidRPr="006562AA">
        <w:rPr>
          <w:rFonts w:ascii="Times New Roman" w:hAnsi="Times New Roman" w:cs="Times New Roman"/>
        </w:rPr>
        <w:t>к Руководству по экспертной оценке</w:t>
      </w:r>
    </w:p>
    <w:p w:rsidR="00196EF2" w:rsidRPr="006562AA" w:rsidRDefault="00196EF2" w:rsidP="006562AA">
      <w:pPr>
        <w:spacing w:line="240" w:lineRule="auto"/>
        <w:ind w:firstLine="567"/>
        <w:jc w:val="right"/>
        <w:rPr>
          <w:rFonts w:ascii="Times New Roman" w:hAnsi="Times New Roman" w:cs="Times New Roman"/>
          <w:b/>
        </w:rPr>
      </w:pPr>
      <w:r w:rsidRPr="006562AA">
        <w:rPr>
          <w:rFonts w:ascii="Times New Roman" w:hAnsi="Times New Roman" w:cs="Times New Roman"/>
        </w:rPr>
        <w:t>Типовая форма Заявления о беспристрастности</w:t>
      </w: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r w:rsidRPr="006562AA">
        <w:rPr>
          <w:rFonts w:ascii="Times New Roman" w:hAnsi="Times New Roman" w:cs="Times New Roman"/>
          <w:b/>
        </w:rPr>
        <w:t>ЗАЯВЛЕНИЕ О БЕСПРИСТРАСТНОСТИ</w:t>
      </w:r>
    </w:p>
    <w:p w:rsidR="00196EF2" w:rsidRPr="006562AA" w:rsidRDefault="00196EF2" w:rsidP="006562AA">
      <w:pPr>
        <w:spacing w:line="360" w:lineRule="auto"/>
        <w:ind w:firstLine="567"/>
        <w:contextualSpacing/>
        <w:jc w:val="both"/>
        <w:rPr>
          <w:rFonts w:ascii="Times New Roman" w:hAnsi="Times New Roman" w:cs="Times New Roman"/>
          <w:snapToGrid w:val="0"/>
        </w:rPr>
      </w:pPr>
      <w:r w:rsidRPr="006562AA">
        <w:rPr>
          <w:rFonts w:ascii="Times New Roman" w:hAnsi="Times New Roman" w:cs="Times New Roman"/>
          <w:snapToGrid w:val="0"/>
        </w:rPr>
        <w:t xml:space="preserve">Я, нижеподписавшийся,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должность, Ф.И.О. члена экспертной группы</w:t>
      </w:r>
      <w:r w:rsidRPr="006562AA">
        <w:rPr>
          <w:rFonts w:ascii="Times New Roman" w:hAnsi="Times New Roman" w:cs="Times New Roman"/>
          <w:snapToGrid w:val="0"/>
          <w:color w:val="548DD4"/>
        </w:rPr>
        <w:t>]</w:t>
      </w:r>
      <w:r w:rsidRPr="006562AA">
        <w:rPr>
          <w:rFonts w:ascii="Times New Roman" w:hAnsi="Times New Roman" w:cs="Times New Roman"/>
          <w:snapToGrid w:val="0"/>
        </w:rPr>
        <w:t xml:space="preserve">, привлечённый в качестве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эксперта</w:t>
      </w:r>
      <w:r w:rsidRPr="006562AA">
        <w:rPr>
          <w:rFonts w:ascii="Times New Roman" w:hAnsi="Times New Roman" w:cs="Times New Roman"/>
          <w:snapToGrid w:val="0"/>
          <w:color w:val="548DD4"/>
        </w:rPr>
        <w:t>]</w:t>
      </w:r>
      <w:r w:rsidRPr="006562AA">
        <w:rPr>
          <w:rFonts w:ascii="Times New Roman" w:hAnsi="Times New Roman" w:cs="Times New Roman"/>
          <w:snapToGrid w:val="0"/>
        </w:rPr>
        <w:t xml:space="preserve"> к оценке Заявок на участие в закупочной процедуре на право заключения договора на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наименование лота</w:t>
      </w:r>
      <w:r w:rsidRPr="006562AA">
        <w:rPr>
          <w:rFonts w:ascii="Times New Roman" w:hAnsi="Times New Roman" w:cs="Times New Roman"/>
          <w:snapToGrid w:val="0"/>
          <w:color w:val="548DD4"/>
        </w:rPr>
        <w:t>]</w:t>
      </w:r>
    </w:p>
    <w:p w:rsidR="00196EF2" w:rsidRPr="006562AA" w:rsidRDefault="00196EF2" w:rsidP="006562AA">
      <w:pPr>
        <w:spacing w:after="120" w:line="360" w:lineRule="auto"/>
        <w:ind w:firstLine="567"/>
        <w:jc w:val="both"/>
        <w:rPr>
          <w:rFonts w:ascii="Times New Roman" w:hAnsi="Times New Roman" w:cs="Times New Roman"/>
          <w:snapToGrid w:val="0"/>
        </w:rPr>
      </w:pPr>
      <w:r w:rsidRPr="006562AA">
        <w:rPr>
          <w:rFonts w:ascii="Times New Roman" w:hAnsi="Times New Roman" w:cs="Times New Roman"/>
          <w:snapToGrid w:val="0"/>
        </w:rPr>
        <w:t>обязуюсь:</w:t>
      </w:r>
    </w:p>
    <w:p w:rsidR="00196EF2" w:rsidRPr="006562AA" w:rsidRDefault="00196EF2" w:rsidP="006562AA">
      <w:pPr>
        <w:spacing w:line="360" w:lineRule="auto"/>
        <w:ind w:firstLine="567"/>
        <w:contextualSpacing/>
        <w:jc w:val="both"/>
        <w:rPr>
          <w:rFonts w:ascii="Times New Roman" w:hAnsi="Times New Roman" w:cs="Times New Roman"/>
          <w:snapToGrid w:val="0"/>
        </w:rPr>
      </w:pPr>
      <w:r w:rsidRPr="006562AA">
        <w:rPr>
          <w:rFonts w:ascii="Times New Roman" w:hAnsi="Times New Roman" w:cs="Times New Roman"/>
          <w:snapToGrid w:val="0"/>
        </w:rPr>
        <w:t xml:space="preserve">руководствоваться действующим законодательством,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Конкурсной/Закупочной</w:t>
      </w:r>
      <w:r w:rsidRPr="006562AA">
        <w:rPr>
          <w:rFonts w:ascii="Times New Roman" w:hAnsi="Times New Roman" w:cs="Times New Roman"/>
          <w:snapToGrid w:val="0"/>
          <w:color w:val="548DD4"/>
        </w:rPr>
        <w:t xml:space="preserve">] </w:t>
      </w:r>
      <w:r w:rsidRPr="006562AA">
        <w:rPr>
          <w:rFonts w:ascii="Times New Roman" w:hAnsi="Times New Roman" w:cs="Times New Roman"/>
          <w:snapToGrid w:val="0"/>
        </w:rPr>
        <w:t xml:space="preserve">документацией и регламентом </w:t>
      </w:r>
      <w:proofErr w:type="gramStart"/>
      <w:r w:rsidRPr="006562AA">
        <w:rPr>
          <w:rFonts w:ascii="Times New Roman" w:hAnsi="Times New Roman" w:cs="Times New Roman"/>
          <w:snapToGrid w:val="0"/>
        </w:rPr>
        <w:t>бизнес-процесса проведения экспертной оценки заявок Участников закупки</w:t>
      </w:r>
      <w:proofErr w:type="gramEnd"/>
      <w:r w:rsidRPr="006562AA">
        <w:rPr>
          <w:rFonts w:ascii="Times New Roman" w:hAnsi="Times New Roman" w:cs="Times New Roman"/>
          <w:snapToGrid w:val="0"/>
        </w:rPr>
        <w:t>;</w:t>
      </w:r>
    </w:p>
    <w:p w:rsidR="00196EF2" w:rsidRPr="006562AA" w:rsidRDefault="00196EF2" w:rsidP="006562AA">
      <w:pPr>
        <w:spacing w:line="360" w:lineRule="auto"/>
        <w:ind w:firstLine="567"/>
        <w:contextualSpacing/>
        <w:jc w:val="both"/>
        <w:rPr>
          <w:rFonts w:ascii="Times New Roman" w:hAnsi="Times New Roman" w:cs="Times New Roman"/>
          <w:snapToGrid w:val="0"/>
        </w:rPr>
      </w:pPr>
      <w:r w:rsidRPr="006562AA">
        <w:rPr>
          <w:rFonts w:ascii="Times New Roman" w:hAnsi="Times New Roman" w:cs="Times New Roman"/>
          <w:snapToGrid w:val="0"/>
        </w:rPr>
        <w:t>придерживаться принципа справедливости, то есть давать оценки по каждой Заявке, используя единые для всех Участников закупки подходы, ни для кого не снижая или наоборот, ужесточая требования;</w:t>
      </w:r>
    </w:p>
    <w:p w:rsidR="00196EF2" w:rsidRPr="006562AA" w:rsidRDefault="00196EF2" w:rsidP="006562AA">
      <w:pPr>
        <w:spacing w:line="360" w:lineRule="auto"/>
        <w:ind w:firstLine="567"/>
        <w:contextualSpacing/>
        <w:jc w:val="both"/>
        <w:rPr>
          <w:rFonts w:ascii="Times New Roman" w:hAnsi="Times New Roman" w:cs="Times New Roman"/>
          <w:snapToGrid w:val="0"/>
        </w:rPr>
      </w:pPr>
      <w:proofErr w:type="gramStart"/>
      <w:r w:rsidRPr="006562AA">
        <w:rPr>
          <w:rFonts w:ascii="Times New Roman" w:hAnsi="Times New Roman" w:cs="Times New Roman"/>
          <w:snapToGrid w:val="0"/>
        </w:rPr>
        <w:t xml:space="preserve">в случае возникновения в период оценки любых обстоятельств, мешающие мне давать беспристрастные оценки и суждения, либо в случае попытки оказания влияния на мои экспертные оценки и суждения со стороны Участников закупки или иных лиц, не участвующих в оценке Заявок, я обязуюсь незамедлительно доложить об этом лично Председателю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Конкурсной/Закупочной</w:t>
      </w:r>
      <w:r w:rsidRPr="006562AA">
        <w:rPr>
          <w:rFonts w:ascii="Times New Roman" w:hAnsi="Times New Roman" w:cs="Times New Roman"/>
          <w:snapToGrid w:val="0"/>
          <w:color w:val="548DD4"/>
        </w:rPr>
        <w:t xml:space="preserve">] </w:t>
      </w:r>
      <w:r w:rsidRPr="006562AA">
        <w:rPr>
          <w:rFonts w:ascii="Times New Roman" w:hAnsi="Times New Roman" w:cs="Times New Roman"/>
          <w:snapToGrid w:val="0"/>
        </w:rPr>
        <w:t>комиссии или Руководителю экспертной группы.</w:t>
      </w:r>
      <w:proofErr w:type="gramEnd"/>
    </w:p>
    <w:p w:rsidR="00196EF2" w:rsidRPr="006562AA" w:rsidRDefault="00196EF2" w:rsidP="006562AA">
      <w:pPr>
        <w:spacing w:after="240"/>
        <w:ind w:firstLine="567"/>
        <w:jc w:val="center"/>
        <w:rPr>
          <w:rFonts w:ascii="Times New Roman" w:hAnsi="Times New Roman" w:cs="Times New Roman"/>
          <w:b/>
        </w:rPr>
      </w:pPr>
    </w:p>
    <w:tbl>
      <w:tblPr>
        <w:tblW w:w="9606" w:type="dxa"/>
        <w:tblLook w:val="04A0" w:firstRow="1" w:lastRow="0" w:firstColumn="1" w:lastColumn="0" w:noHBand="0" w:noVBand="1"/>
      </w:tblPr>
      <w:tblGrid>
        <w:gridCol w:w="3379"/>
        <w:gridCol w:w="4100"/>
        <w:gridCol w:w="2127"/>
      </w:tblGrid>
      <w:tr w:rsidR="00196EF2" w:rsidRPr="006562AA" w:rsidTr="00196EF2">
        <w:tc>
          <w:tcPr>
            <w:tcW w:w="3379" w:type="dxa"/>
            <w:shd w:val="clear" w:color="auto" w:fill="auto"/>
          </w:tcPr>
          <w:p w:rsidR="00196EF2" w:rsidRPr="006562AA" w:rsidRDefault="00196EF2" w:rsidP="006562AA">
            <w:pPr>
              <w:ind w:firstLine="567"/>
              <w:rPr>
                <w:rFonts w:ascii="Times New Roman" w:hAnsi="Times New Roman" w:cs="Times New Roman"/>
              </w:rPr>
            </w:pPr>
            <w:r w:rsidRPr="006562AA">
              <w:rPr>
                <w:rFonts w:ascii="Times New Roman" w:hAnsi="Times New Roman" w:cs="Times New Roman"/>
              </w:rPr>
              <w:t>Член экспертной группы</w:t>
            </w:r>
          </w:p>
        </w:tc>
        <w:tc>
          <w:tcPr>
            <w:tcW w:w="4100" w:type="dxa"/>
            <w:tcBorders>
              <w:bottom w:val="single" w:sz="4" w:space="0" w:color="auto"/>
            </w:tcBorders>
            <w:shd w:val="clear" w:color="auto" w:fill="auto"/>
          </w:tcPr>
          <w:p w:rsidR="00196EF2" w:rsidRPr="006562AA" w:rsidRDefault="00196EF2" w:rsidP="006562AA">
            <w:pPr>
              <w:ind w:firstLine="567"/>
              <w:jc w:val="both"/>
              <w:rPr>
                <w:rFonts w:ascii="Times New Roman" w:hAnsi="Times New Roman" w:cs="Times New Roman"/>
              </w:rPr>
            </w:pPr>
          </w:p>
        </w:tc>
        <w:tc>
          <w:tcPr>
            <w:tcW w:w="2127" w:type="dxa"/>
            <w:tcBorders>
              <w:bottom w:val="single" w:sz="4" w:space="0" w:color="auto"/>
            </w:tcBorders>
            <w:shd w:val="clear" w:color="auto" w:fill="auto"/>
            <w:vAlign w:val="bottom"/>
          </w:tcPr>
          <w:p w:rsidR="00196EF2" w:rsidRPr="006562AA" w:rsidRDefault="00196EF2" w:rsidP="006562AA">
            <w:pPr>
              <w:ind w:firstLine="567"/>
              <w:rPr>
                <w:rFonts w:ascii="Times New Roman" w:hAnsi="Times New Roman" w:cs="Times New Roman"/>
              </w:rPr>
            </w:pPr>
          </w:p>
        </w:tc>
      </w:tr>
      <w:tr w:rsidR="00196EF2" w:rsidRPr="006562AA" w:rsidTr="00196EF2">
        <w:tc>
          <w:tcPr>
            <w:tcW w:w="3379" w:type="dxa"/>
            <w:shd w:val="clear" w:color="auto" w:fill="auto"/>
          </w:tcPr>
          <w:p w:rsidR="00196EF2" w:rsidRPr="006562AA" w:rsidRDefault="00196EF2" w:rsidP="006562AA">
            <w:pPr>
              <w:ind w:firstLine="567"/>
              <w:jc w:val="both"/>
              <w:rPr>
                <w:rFonts w:ascii="Times New Roman" w:hAnsi="Times New Roman" w:cs="Times New Roman"/>
              </w:rPr>
            </w:pPr>
          </w:p>
        </w:tc>
        <w:tc>
          <w:tcPr>
            <w:tcW w:w="4100" w:type="dxa"/>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(подпись)</w:t>
            </w:r>
          </w:p>
        </w:tc>
        <w:tc>
          <w:tcPr>
            <w:tcW w:w="2127" w:type="dxa"/>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6562AA">
      <w:pPr>
        <w:spacing w:after="240"/>
        <w:ind w:firstLine="567"/>
        <w:jc w:val="center"/>
        <w:rPr>
          <w:rFonts w:ascii="Times New Roman" w:hAnsi="Times New Roman" w:cs="Times New Roman"/>
          <w:b/>
        </w:rPr>
        <w:sectPr w:rsidR="00196EF2" w:rsidRPr="006562AA" w:rsidSect="006562AA">
          <w:pgSz w:w="11906" w:h="16838"/>
          <w:pgMar w:top="1134" w:right="850" w:bottom="1134" w:left="993" w:header="708" w:footer="708" w:gutter="0"/>
          <w:cols w:space="708"/>
          <w:docGrid w:linePitch="360"/>
        </w:sectPr>
      </w:pPr>
    </w:p>
    <w:p w:rsidR="00196EF2" w:rsidRPr="006562AA" w:rsidRDefault="00196EF2" w:rsidP="006562AA">
      <w:pPr>
        <w:tabs>
          <w:tab w:val="left" w:pos="284"/>
        </w:tabs>
        <w:spacing w:before="160" w:after="60"/>
        <w:ind w:firstLine="567"/>
        <w:jc w:val="right"/>
        <w:outlineLvl w:val="0"/>
        <w:rPr>
          <w:rFonts w:ascii="Times New Roman" w:hAnsi="Times New Roman" w:cs="Times New Roman"/>
        </w:rPr>
      </w:pPr>
      <w:bookmarkStart w:id="6" w:name="_Toc351629372"/>
      <w:r w:rsidRPr="006562AA">
        <w:rPr>
          <w:rFonts w:ascii="Times New Roman" w:hAnsi="Times New Roman" w:cs="Times New Roman"/>
          <w:b/>
        </w:rPr>
        <w:t xml:space="preserve">Приложение № 3.1 </w:t>
      </w:r>
      <w:bookmarkEnd w:id="6"/>
    </w:p>
    <w:p w:rsidR="006562AA" w:rsidRPr="006562AA" w:rsidRDefault="006562AA"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rPr>
        <w:t xml:space="preserve">к </w:t>
      </w:r>
      <w:r>
        <w:rPr>
          <w:rFonts w:ascii="Times New Roman" w:hAnsi="Times New Roman" w:cs="Times New Roman"/>
        </w:rPr>
        <w:t>Руководству по экспертной оценке</w:t>
      </w:r>
    </w:p>
    <w:p w:rsidR="00196EF2" w:rsidRPr="006562AA" w:rsidRDefault="00196EF2" w:rsidP="006562AA">
      <w:pPr>
        <w:tabs>
          <w:tab w:val="left" w:pos="284"/>
        </w:tabs>
        <w:spacing w:before="160" w:after="60"/>
        <w:ind w:firstLine="567"/>
        <w:jc w:val="right"/>
        <w:outlineLvl w:val="0"/>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6562AA">
      <w:pPr>
        <w:ind w:firstLine="567"/>
        <w:jc w:val="right"/>
        <w:rPr>
          <w:rFonts w:ascii="Times New Roman" w:hAnsi="Times New Roman" w:cs="Times New Roman"/>
          <w:b/>
        </w:rPr>
      </w:pPr>
      <w:r w:rsidRPr="006562AA">
        <w:rPr>
          <w:rFonts w:ascii="Times New Roman" w:hAnsi="Times New Roman" w:cs="Times New Roman"/>
        </w:rPr>
        <w:t>(по техническому направлению)</w:t>
      </w: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spacing w:after="240"/>
        <w:ind w:firstLine="567"/>
        <w:jc w:val="center"/>
        <w:rPr>
          <w:rFonts w:ascii="Times New Roman" w:hAnsi="Times New Roman" w:cs="Times New Roman"/>
          <w:b/>
        </w:rPr>
      </w:pPr>
      <w:r w:rsidRPr="006562AA">
        <w:rPr>
          <w:rFonts w:ascii="Times New Roman" w:hAnsi="Times New Roman" w:cs="Times New Roman"/>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196EF2" w:rsidRPr="006562AA" w:rsidTr="00196EF2">
        <w:trPr>
          <w:trHeight w:val="335"/>
        </w:trPr>
        <w:tc>
          <w:tcPr>
            <w:tcW w:w="7393" w:type="dxa"/>
            <w:shd w:val="clear" w:color="auto" w:fill="auto"/>
            <w:vAlign w:val="bottom"/>
          </w:tcPr>
          <w:p w:rsidR="00196EF2" w:rsidRPr="006562AA" w:rsidRDefault="00196EF2" w:rsidP="006562AA">
            <w:pPr>
              <w:tabs>
                <w:tab w:val="left" w:pos="10915"/>
                <w:tab w:val="left" w:pos="14884"/>
              </w:tabs>
              <w:ind w:firstLine="567"/>
              <w:rPr>
                <w:rFonts w:ascii="Times New Roman" w:hAnsi="Times New Roman" w:cs="Times New Roman"/>
                <w:b/>
                <w:bCs/>
                <w:sz w:val="20"/>
                <w:szCs w:val="20"/>
              </w:rPr>
            </w:pPr>
            <w:r w:rsidRPr="006562AA">
              <w:rPr>
                <w:rFonts w:ascii="Times New Roman" w:hAnsi="Times New Roman" w:cs="Times New Roman"/>
                <w:b/>
                <w:bCs/>
                <w:sz w:val="20"/>
                <w:szCs w:val="20"/>
              </w:rPr>
              <w:t>Закупка № __________</w:t>
            </w:r>
          </w:p>
        </w:tc>
        <w:tc>
          <w:tcPr>
            <w:tcW w:w="7393" w:type="dxa"/>
            <w:shd w:val="clear" w:color="auto" w:fill="auto"/>
            <w:vAlign w:val="bottom"/>
          </w:tcPr>
          <w:p w:rsidR="00196EF2" w:rsidRPr="006562AA" w:rsidRDefault="00196EF2" w:rsidP="006562AA">
            <w:pPr>
              <w:tabs>
                <w:tab w:val="left" w:pos="10915"/>
                <w:tab w:val="left" w:pos="14884"/>
              </w:tabs>
              <w:ind w:firstLine="567"/>
              <w:jc w:val="right"/>
              <w:rPr>
                <w:rFonts w:ascii="Times New Roman" w:hAnsi="Times New Roman" w:cs="Times New Roman"/>
                <w:b/>
                <w:bCs/>
                <w:sz w:val="20"/>
                <w:szCs w:val="20"/>
              </w:rPr>
            </w:pPr>
            <w:r w:rsidRPr="006562AA">
              <w:rPr>
                <w:rFonts w:ascii="Times New Roman" w:hAnsi="Times New Roman" w:cs="Times New Roman"/>
                <w:b/>
                <w:bCs/>
                <w:sz w:val="20"/>
                <w:szCs w:val="20"/>
              </w:rPr>
              <w:t>Заключение выдано: «__»________</w:t>
            </w:r>
            <w:proofErr w:type="gramStart"/>
            <w:r w:rsidRPr="006562AA">
              <w:rPr>
                <w:rFonts w:ascii="Times New Roman" w:hAnsi="Times New Roman" w:cs="Times New Roman"/>
                <w:b/>
                <w:bCs/>
                <w:sz w:val="20"/>
                <w:szCs w:val="20"/>
              </w:rPr>
              <w:t>г</w:t>
            </w:r>
            <w:proofErr w:type="gramEnd"/>
            <w:r w:rsidRPr="006562AA">
              <w:rPr>
                <w:rFonts w:ascii="Times New Roman" w:hAnsi="Times New Roman" w:cs="Times New Roman"/>
                <w:b/>
                <w:bCs/>
                <w:sz w:val="20"/>
                <w:szCs w:val="20"/>
              </w:rPr>
              <w:t>.</w:t>
            </w:r>
          </w:p>
        </w:tc>
      </w:tr>
    </w:tbl>
    <w:p w:rsidR="00196EF2" w:rsidRPr="006562AA" w:rsidRDefault="00196EF2" w:rsidP="006562AA">
      <w:pPr>
        <w:tabs>
          <w:tab w:val="left" w:pos="10915"/>
          <w:tab w:val="left" w:pos="14884"/>
        </w:tabs>
        <w:ind w:firstLine="567"/>
        <w:rPr>
          <w:rFonts w:ascii="Times New Roman" w:hAnsi="Times New Roman" w:cs="Times New Roman"/>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196EF2" w:rsidRPr="006562AA" w:rsidTr="00196EF2">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Эксперт:</w:t>
            </w:r>
          </w:p>
        </w:tc>
        <w:tc>
          <w:tcPr>
            <w:tcW w:w="12758" w:type="dxa"/>
            <w:shd w:val="clear" w:color="auto" w:fill="auto"/>
          </w:tcPr>
          <w:p w:rsidR="00196EF2" w:rsidRPr="006562AA" w:rsidRDefault="00196EF2" w:rsidP="006562AA">
            <w:pPr>
              <w:tabs>
                <w:tab w:val="left" w:pos="12760"/>
                <w:tab w:val="left" w:pos="14884"/>
              </w:tabs>
              <w:rPr>
                <w:rFonts w:ascii="Times New Roman" w:hAnsi="Times New Roman" w:cs="Times New Roman"/>
                <w:bCs/>
                <w:i/>
                <w:lang w:val="en-US"/>
              </w:rPr>
            </w:pPr>
            <w:r w:rsidRPr="006562AA">
              <w:rPr>
                <w:rFonts w:ascii="Times New Roman" w:hAnsi="Times New Roman" w:cs="Times New Roman"/>
                <w:bCs/>
                <w:i/>
                <w:lang w:val="en-US"/>
              </w:rPr>
              <w:t>[</w:t>
            </w:r>
            <w:r w:rsidRPr="006562AA">
              <w:rPr>
                <w:rFonts w:ascii="Times New Roman" w:hAnsi="Times New Roman" w:cs="Times New Roman"/>
                <w:bCs/>
                <w:i/>
              </w:rPr>
              <w:t>Указывается ФИО эксперта</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Способ закупки:</w:t>
            </w:r>
          </w:p>
        </w:tc>
        <w:tc>
          <w:tcPr>
            <w:tcW w:w="12758" w:type="dxa"/>
            <w:shd w:val="clear" w:color="auto" w:fill="auto"/>
          </w:tcPr>
          <w:p w:rsidR="00196EF2" w:rsidRPr="006562AA" w:rsidRDefault="00196EF2" w:rsidP="006562AA">
            <w:pPr>
              <w:tabs>
                <w:tab w:val="left" w:pos="12760"/>
                <w:tab w:val="left" w:pos="14884"/>
              </w:tabs>
              <w:rPr>
                <w:rFonts w:ascii="Times New Roman" w:hAnsi="Times New Roman" w:cs="Times New Roman"/>
                <w:bCs/>
                <w:i/>
                <w:lang w:val="en-US"/>
              </w:rPr>
            </w:pPr>
            <w:r w:rsidRPr="006562AA">
              <w:rPr>
                <w:rFonts w:ascii="Times New Roman" w:hAnsi="Times New Roman" w:cs="Times New Roman"/>
                <w:bCs/>
                <w:i/>
                <w:lang w:val="en-US"/>
              </w:rPr>
              <w:t>[</w:t>
            </w:r>
            <w:r w:rsidRPr="006562AA">
              <w:rPr>
                <w:rFonts w:ascii="Times New Roman" w:hAnsi="Times New Roman" w:cs="Times New Roman"/>
                <w:bCs/>
                <w:i/>
              </w:rPr>
              <w:t>Указывается способ закупки</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Предмет закупки:</w:t>
            </w:r>
          </w:p>
        </w:tc>
        <w:tc>
          <w:tcPr>
            <w:tcW w:w="12758" w:type="dxa"/>
            <w:shd w:val="clear" w:color="auto" w:fill="auto"/>
          </w:tcPr>
          <w:p w:rsidR="00196EF2" w:rsidRPr="006562AA" w:rsidRDefault="00196EF2" w:rsidP="006562AA">
            <w:pPr>
              <w:tabs>
                <w:tab w:val="left" w:pos="12760"/>
                <w:tab w:val="left" w:pos="14884"/>
              </w:tabs>
              <w:rPr>
                <w:rFonts w:ascii="Times New Roman" w:hAnsi="Times New Roman" w:cs="Times New Roman"/>
                <w:bCs/>
              </w:rPr>
            </w:pPr>
            <w:r w:rsidRPr="006562AA">
              <w:rPr>
                <w:rFonts w:ascii="Times New Roman" w:hAnsi="Times New Roman" w:cs="Times New Roman"/>
              </w:rPr>
              <w:t xml:space="preserve">на право заключения договора на: </w:t>
            </w:r>
            <w:r w:rsidRPr="006562AA">
              <w:rPr>
                <w:rFonts w:ascii="Times New Roman" w:hAnsi="Times New Roman" w:cs="Times New Roman"/>
                <w:color w:val="548DD4"/>
              </w:rPr>
              <w:t xml:space="preserve">[указывается </w:t>
            </w:r>
            <w:r w:rsidRPr="006562AA">
              <w:rPr>
                <w:rFonts w:ascii="Times New Roman" w:hAnsi="Times New Roman" w:cs="Times New Roman"/>
                <w:i/>
                <w:color w:val="548DD4"/>
              </w:rPr>
              <w:t>предмет договора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Предмет договора:</w:t>
            </w:r>
          </w:p>
        </w:tc>
        <w:tc>
          <w:tcPr>
            <w:tcW w:w="12758" w:type="dxa"/>
            <w:shd w:val="clear" w:color="auto" w:fill="auto"/>
          </w:tcPr>
          <w:p w:rsidR="00196EF2" w:rsidRPr="006562AA" w:rsidRDefault="00196EF2" w:rsidP="006562AA">
            <w:pPr>
              <w:tabs>
                <w:tab w:val="left" w:pos="12478"/>
                <w:tab w:val="left" w:pos="14884"/>
              </w:tabs>
              <w:rPr>
                <w:rFonts w:ascii="Times New Roman" w:hAnsi="Times New Roman" w:cs="Times New Roman"/>
              </w:rPr>
            </w:pPr>
            <w:r w:rsidRPr="006562AA">
              <w:rPr>
                <w:rFonts w:ascii="Times New Roman" w:hAnsi="Times New Roman" w:cs="Times New Roman"/>
                <w:bCs/>
              </w:rPr>
              <w:t xml:space="preserve">Лот 1 –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лота</w:t>
            </w:r>
            <w:r w:rsidRPr="006562AA">
              <w:rPr>
                <w:rFonts w:ascii="Times New Roman" w:hAnsi="Times New Roman" w:cs="Times New Roman"/>
                <w:color w:val="548DD4"/>
              </w:rPr>
              <w:t>]</w:t>
            </w:r>
            <w:r w:rsidRPr="006562AA">
              <w:rPr>
                <w:rFonts w:ascii="Times New Roman" w:hAnsi="Times New Roman" w:cs="Times New Roman"/>
                <w:bCs/>
              </w:rPr>
              <w:t>;</w:t>
            </w:r>
          </w:p>
          <w:p w:rsidR="00196EF2" w:rsidRPr="006562AA" w:rsidRDefault="00196EF2" w:rsidP="006562AA">
            <w:pPr>
              <w:tabs>
                <w:tab w:val="left" w:pos="1134"/>
              </w:tabs>
              <w:rPr>
                <w:rFonts w:ascii="Times New Roman" w:hAnsi="Times New Roman" w:cs="Times New Roman"/>
              </w:rPr>
            </w:pPr>
          </w:p>
        </w:tc>
      </w:tr>
      <w:tr w:rsidR="00196EF2" w:rsidRPr="006562AA" w:rsidTr="00196EF2">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 xml:space="preserve">Вид экспертизы: </w:t>
            </w:r>
          </w:p>
        </w:tc>
        <w:tc>
          <w:tcPr>
            <w:tcW w:w="12758" w:type="dxa"/>
            <w:shd w:val="clear" w:color="auto" w:fill="auto"/>
          </w:tcPr>
          <w:p w:rsidR="00196EF2" w:rsidRPr="006562AA" w:rsidRDefault="00196EF2" w:rsidP="006562AA">
            <w:pPr>
              <w:rPr>
                <w:rFonts w:ascii="Times New Roman" w:hAnsi="Times New Roman" w:cs="Times New Roman"/>
                <w:bCs/>
              </w:rPr>
            </w:pPr>
            <w:r w:rsidRPr="006562AA">
              <w:rPr>
                <w:rFonts w:ascii="Times New Roman" w:hAnsi="Times New Roman" w:cs="Times New Roman"/>
                <w:bCs/>
              </w:rPr>
              <w:t>техническая</w:t>
            </w:r>
          </w:p>
        </w:tc>
      </w:tr>
      <w:tr w:rsidR="00196EF2" w:rsidRPr="006562AA" w:rsidTr="00196EF2">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Вопросы эксперту:</w:t>
            </w:r>
          </w:p>
        </w:tc>
        <w:tc>
          <w:tcPr>
            <w:tcW w:w="12758" w:type="dxa"/>
            <w:shd w:val="clear" w:color="auto" w:fill="auto"/>
          </w:tcPr>
          <w:p w:rsidR="00196EF2" w:rsidRPr="006562AA" w:rsidRDefault="00196EF2" w:rsidP="006562AA">
            <w:pPr>
              <w:contextualSpacing/>
              <w:rPr>
                <w:rFonts w:ascii="Times New Roman" w:hAnsi="Times New Roman" w:cs="Times New Roman"/>
                <w:bCs/>
              </w:rPr>
            </w:pPr>
            <w:r w:rsidRPr="006562AA">
              <w:rPr>
                <w:rFonts w:ascii="Times New Roman" w:hAnsi="Times New Roman" w:cs="Times New Roman"/>
                <w:bCs/>
              </w:rPr>
              <w:t>Оценка по отборочным критериям:</w:t>
            </w:r>
          </w:p>
          <w:p w:rsidR="00196EF2" w:rsidRPr="006562AA" w:rsidRDefault="00196EF2" w:rsidP="006562AA">
            <w:pPr>
              <w:tabs>
                <w:tab w:val="num" w:pos="-142"/>
                <w:tab w:val="left" w:pos="0"/>
                <w:tab w:val="num" w:pos="567"/>
                <w:tab w:val="num" w:pos="1080"/>
              </w:tabs>
              <w:spacing w:before="60"/>
              <w:jc w:val="both"/>
              <w:rPr>
                <w:rFonts w:ascii="Times New Roman" w:hAnsi="Times New Roman" w:cs="Times New Roman"/>
                <w:sz w:val="20"/>
                <w:szCs w:val="20"/>
              </w:rPr>
            </w:pPr>
            <w:r w:rsidRPr="006562AA">
              <w:rPr>
                <w:rFonts w:ascii="Times New Roman" w:hAnsi="Times New Roman" w:cs="Times New Roman"/>
                <w:sz w:val="20"/>
                <w:szCs w:val="20"/>
              </w:rPr>
              <w:t>Согласно  закупочной документации*</w:t>
            </w:r>
          </w:p>
          <w:p w:rsidR="00196EF2" w:rsidRPr="006562AA" w:rsidRDefault="00196EF2" w:rsidP="006562AA">
            <w:pPr>
              <w:tabs>
                <w:tab w:val="num" w:pos="-142"/>
                <w:tab w:val="left" w:pos="0"/>
                <w:tab w:val="num" w:pos="567"/>
                <w:tab w:val="num" w:pos="1080"/>
              </w:tabs>
              <w:spacing w:before="60"/>
              <w:jc w:val="both"/>
              <w:rPr>
                <w:rFonts w:ascii="Times New Roman" w:hAnsi="Times New Roman" w:cs="Times New Roman"/>
                <w:i/>
                <w:sz w:val="20"/>
                <w:szCs w:val="20"/>
              </w:rPr>
            </w:pPr>
            <w:r w:rsidRPr="006562AA">
              <w:rPr>
                <w:rFonts w:ascii="Times New Roman" w:hAnsi="Times New Roman" w:cs="Times New Roman"/>
                <w:i/>
                <w:sz w:val="20"/>
                <w:szCs w:val="20"/>
              </w:rPr>
              <w:t xml:space="preserve">*Заполняется экспертом </w:t>
            </w:r>
          </w:p>
          <w:p w:rsidR="00196EF2" w:rsidRPr="006562AA" w:rsidRDefault="00196EF2" w:rsidP="006562AA">
            <w:pPr>
              <w:contextualSpacing/>
              <w:jc w:val="both"/>
              <w:rPr>
                <w:rFonts w:ascii="Times New Roman" w:hAnsi="Times New Roman" w:cs="Times New Roman"/>
                <w:bCs/>
                <w:sz w:val="20"/>
                <w:szCs w:val="20"/>
              </w:rPr>
            </w:pPr>
          </w:p>
        </w:tc>
      </w:tr>
      <w:tr w:rsidR="00196EF2" w:rsidRPr="006562AA" w:rsidTr="00196EF2">
        <w:tc>
          <w:tcPr>
            <w:tcW w:w="2376" w:type="dxa"/>
            <w:shd w:val="clear" w:color="auto" w:fill="auto"/>
          </w:tcPr>
          <w:p w:rsidR="00196EF2" w:rsidRPr="006562AA" w:rsidRDefault="00196EF2" w:rsidP="006562AA">
            <w:pPr>
              <w:tabs>
                <w:tab w:val="left" w:pos="12478"/>
                <w:tab w:val="left" w:pos="14884"/>
              </w:tabs>
              <w:ind w:firstLine="142"/>
              <w:rPr>
                <w:rFonts w:ascii="Times New Roman" w:hAnsi="Times New Roman" w:cs="Times New Roman"/>
                <w:b/>
                <w:bCs/>
              </w:rPr>
            </w:pPr>
            <w:r w:rsidRPr="006562AA">
              <w:rPr>
                <w:rFonts w:ascii="Times New Roman" w:hAnsi="Times New Roman" w:cs="Times New Roman"/>
                <w:b/>
                <w:bCs/>
              </w:rPr>
              <w:t>Представленные документы (информация):</w:t>
            </w:r>
          </w:p>
          <w:p w:rsidR="00196EF2" w:rsidRPr="006562AA" w:rsidRDefault="00196EF2" w:rsidP="006562AA">
            <w:pPr>
              <w:tabs>
                <w:tab w:val="left" w:pos="12478"/>
                <w:tab w:val="left" w:pos="14884"/>
              </w:tabs>
              <w:ind w:firstLine="567"/>
              <w:rPr>
                <w:rFonts w:ascii="Times New Roman" w:hAnsi="Times New Roman" w:cs="Times New Roman"/>
                <w:b/>
                <w:bCs/>
              </w:rPr>
            </w:pPr>
          </w:p>
        </w:tc>
        <w:tc>
          <w:tcPr>
            <w:tcW w:w="12758" w:type="dxa"/>
            <w:shd w:val="clear" w:color="auto" w:fill="auto"/>
          </w:tcPr>
          <w:p w:rsidR="00196EF2" w:rsidRPr="006562AA" w:rsidRDefault="00196EF2" w:rsidP="006562AA">
            <w:pPr>
              <w:ind w:firstLine="567"/>
              <w:contextualSpacing/>
              <w:jc w:val="both"/>
              <w:rPr>
                <w:rFonts w:ascii="Times New Roman" w:hAnsi="Times New Roman" w:cs="Times New Roman"/>
                <w:bCs/>
              </w:rPr>
            </w:pPr>
            <w:r w:rsidRPr="006562AA">
              <w:rPr>
                <w:rFonts w:ascii="Times New Roman" w:hAnsi="Times New Roman" w:cs="Times New Roman"/>
                <w:bCs/>
              </w:rPr>
              <w:t>закупочная документация</w:t>
            </w:r>
          </w:p>
          <w:p w:rsidR="00196EF2" w:rsidRPr="006562AA" w:rsidRDefault="00196EF2" w:rsidP="006562AA">
            <w:pPr>
              <w:ind w:firstLine="567"/>
              <w:contextualSpacing/>
              <w:jc w:val="both"/>
              <w:rPr>
                <w:rFonts w:ascii="Times New Roman" w:hAnsi="Times New Roman" w:cs="Times New Roman"/>
                <w:bCs/>
              </w:rPr>
            </w:pPr>
            <w:r w:rsidRPr="006562AA">
              <w:rPr>
                <w:rFonts w:ascii="Times New Roman" w:hAnsi="Times New Roman" w:cs="Times New Roman"/>
                <w:bCs/>
              </w:rPr>
              <w:t>протоколы закупочной комиссии</w:t>
            </w:r>
          </w:p>
          <w:p w:rsidR="00196EF2" w:rsidRPr="006562AA" w:rsidRDefault="00196EF2" w:rsidP="006562AA">
            <w:pPr>
              <w:ind w:firstLine="567"/>
              <w:contextualSpacing/>
              <w:jc w:val="both"/>
              <w:rPr>
                <w:rFonts w:ascii="Times New Roman" w:hAnsi="Times New Roman" w:cs="Times New Roman"/>
                <w:bCs/>
              </w:rPr>
            </w:pPr>
            <w:r w:rsidRPr="006562AA">
              <w:rPr>
                <w:rFonts w:ascii="Times New Roman" w:hAnsi="Times New Roman" w:cs="Times New Roman"/>
                <w:bCs/>
              </w:rPr>
              <w:t>заявки Участников закупки.</w:t>
            </w:r>
          </w:p>
        </w:tc>
      </w:tr>
    </w:tbl>
    <w:p w:rsidR="00196EF2" w:rsidRPr="006562AA" w:rsidRDefault="00196EF2" w:rsidP="006562AA">
      <w:pPr>
        <w:spacing w:after="120"/>
        <w:ind w:firstLine="567"/>
        <w:rPr>
          <w:rFonts w:ascii="Times New Roman" w:hAnsi="Times New Roman" w:cs="Times New Roman"/>
          <w:b/>
        </w:rPr>
      </w:pPr>
    </w:p>
    <w:p w:rsidR="00196EF2" w:rsidRPr="006562AA" w:rsidRDefault="00196EF2" w:rsidP="006562AA">
      <w:pPr>
        <w:spacing w:after="120"/>
        <w:ind w:firstLine="567"/>
        <w:rPr>
          <w:rFonts w:ascii="Times New Roman" w:hAnsi="Times New Roman" w:cs="Times New Roman"/>
          <w:b/>
        </w:rPr>
      </w:pPr>
      <w:r w:rsidRPr="006562AA">
        <w:rPr>
          <w:rFonts w:ascii="Times New Roman" w:hAnsi="Times New Roman" w:cs="Times New Roman"/>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196EF2" w:rsidRPr="006562AA" w:rsidTr="00196EF2">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b/>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b/>
              </w:rPr>
            </w:pPr>
            <w:r w:rsidRPr="006562AA">
              <w:rPr>
                <w:rFonts w:ascii="Times New Roman" w:hAnsi="Times New Roman" w:cs="Times New Roman"/>
                <w:b/>
              </w:rPr>
              <w:t xml:space="preserve">Наименование отборочного критерия </w:t>
            </w:r>
          </w:p>
          <w:p w:rsidR="00196EF2" w:rsidRPr="006562AA" w:rsidRDefault="00196EF2" w:rsidP="006562AA">
            <w:pPr>
              <w:ind w:firstLine="34"/>
              <w:jc w:val="center"/>
              <w:rPr>
                <w:rFonts w:ascii="Times New Roman" w:hAnsi="Times New Roman" w:cs="Times New Roman"/>
                <w:b/>
              </w:rPr>
            </w:pPr>
            <w:r w:rsidRPr="006562AA">
              <w:rPr>
                <w:rFonts w:ascii="Times New Roman" w:hAnsi="Times New Roman" w:cs="Times New Roman"/>
              </w:rPr>
              <w:t>(</w:t>
            </w:r>
            <w:r w:rsidRPr="006562AA">
              <w:rPr>
                <w:rFonts w:ascii="Times New Roman" w:hAnsi="Times New Roman" w:cs="Times New Roman"/>
                <w:bCs/>
                <w:i/>
              </w:rPr>
              <w:t>указывается экспертом из соответствующего пункта закупочной документации)</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b/>
                <w:bCs/>
              </w:rPr>
            </w:pPr>
            <w:r w:rsidRPr="006562AA">
              <w:rPr>
                <w:rFonts w:ascii="Times New Roman" w:hAnsi="Times New Roman" w:cs="Times New Roman"/>
                <w:b/>
                <w:bCs/>
              </w:rPr>
              <w:t>Требования закупочной документации</w:t>
            </w:r>
          </w:p>
          <w:p w:rsidR="00196EF2" w:rsidRPr="006562AA" w:rsidRDefault="00196EF2" w:rsidP="006562AA">
            <w:pPr>
              <w:ind w:firstLine="34"/>
              <w:jc w:val="center"/>
              <w:rPr>
                <w:rFonts w:ascii="Times New Roman" w:hAnsi="Times New Roman" w:cs="Times New Roman"/>
                <w:i/>
              </w:rPr>
            </w:pPr>
            <w:r w:rsidRPr="006562AA">
              <w:rPr>
                <w:rFonts w:ascii="Times New Roman" w:hAnsi="Times New Roman" w:cs="Times New Roman"/>
                <w:bCs/>
                <w:i/>
              </w:rPr>
              <w:t xml:space="preserve">(указывается экспертом из соответствующего пункта закупочной документации) </w:t>
            </w:r>
            <w:proofErr w:type="gramStart"/>
            <w:r w:rsidRPr="006562AA">
              <w:rPr>
                <w:rFonts w:ascii="Times New Roman" w:hAnsi="Times New Roman" w:cs="Times New Roman"/>
                <w:bCs/>
                <w:i/>
              </w:rPr>
              <w:t>)н</w:t>
            </w:r>
            <w:proofErr w:type="gramEnd"/>
            <w:r w:rsidRPr="006562AA">
              <w:rPr>
                <w:rFonts w:ascii="Times New Roman" w:hAnsi="Times New Roman" w:cs="Times New Roman"/>
                <w:bCs/>
                <w:i/>
              </w:rPr>
              <w:t xml:space="preserve">аличии требований. Если требования </w:t>
            </w:r>
            <w:proofErr w:type="gramStart"/>
            <w:r w:rsidRPr="006562AA">
              <w:rPr>
                <w:rFonts w:ascii="Times New Roman" w:hAnsi="Times New Roman" w:cs="Times New Roman"/>
                <w:bCs/>
                <w:i/>
              </w:rPr>
              <w:t>отсутствуют</w:t>
            </w:r>
            <w:proofErr w:type="gramEnd"/>
            <w:r w:rsidRPr="006562AA">
              <w:rPr>
                <w:rFonts w:ascii="Times New Roman" w:hAnsi="Times New Roman" w:cs="Times New Roman"/>
                <w:bCs/>
                <w:i/>
              </w:rPr>
              <w:t xml:space="preserve">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6562AA">
            <w:pPr>
              <w:ind w:firstLine="34"/>
              <w:jc w:val="center"/>
              <w:rPr>
                <w:rFonts w:ascii="Times New Roman" w:hAnsi="Times New Roman" w:cs="Times New Roman"/>
              </w:rPr>
            </w:pPr>
            <w:r w:rsidRPr="006562AA">
              <w:rPr>
                <w:rFonts w:ascii="Times New Roman" w:hAnsi="Times New Roman" w:cs="Times New Roman"/>
              </w:rPr>
              <w:t xml:space="preserve">Экспертные оценки </w:t>
            </w:r>
            <w:r w:rsidRPr="006562AA">
              <w:rPr>
                <w:rFonts w:ascii="Times New Roman" w:hAnsi="Times New Roman" w:cs="Times New Roman"/>
                <w:b/>
              </w:rPr>
              <w:t>«Соответствует»</w:t>
            </w:r>
            <w:r w:rsidRPr="006562AA">
              <w:rPr>
                <w:rFonts w:ascii="Times New Roman" w:hAnsi="Times New Roman" w:cs="Times New Roman"/>
              </w:rPr>
              <w:t xml:space="preserve"> или «</w:t>
            </w:r>
            <w:r w:rsidRPr="006562AA">
              <w:rPr>
                <w:rFonts w:ascii="Times New Roman" w:hAnsi="Times New Roman" w:cs="Times New Roman"/>
                <w:b/>
              </w:rPr>
              <w:t>Не соответствует»</w:t>
            </w:r>
            <w:r w:rsidRPr="006562AA">
              <w:rPr>
                <w:rFonts w:ascii="Times New Roman" w:hAnsi="Times New Roman" w:cs="Times New Roman"/>
              </w:rPr>
              <w:t xml:space="preserve"> требованиям закупочной документации*</w:t>
            </w:r>
            <w:r w:rsidRPr="006562AA">
              <w:rPr>
                <w:rFonts w:ascii="Times New Roman" w:hAnsi="Times New Roman" w:cs="Times New Roman"/>
              </w:rPr>
              <w:br/>
            </w:r>
            <w:r w:rsidRPr="006562AA">
              <w:rPr>
                <w:rFonts w:ascii="Times New Roman" w:hAnsi="Times New Roman" w:cs="Times New Roman"/>
                <w:color w:val="FF0000"/>
              </w:rPr>
              <w:t>(в случае несоответствия указываются причины)</w:t>
            </w:r>
          </w:p>
        </w:tc>
      </w:tr>
      <w:tr w:rsidR="00196EF2" w:rsidRPr="006562AA" w:rsidTr="00196EF2">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6562AA">
            <w:pPr>
              <w:ind w:firstLine="34"/>
              <w:rPr>
                <w:rFonts w:ascii="Times New Roman" w:hAnsi="Times New Roman" w:cs="Times New Roman"/>
              </w:rPr>
            </w:pPr>
          </w:p>
        </w:tc>
        <w:tc>
          <w:tcPr>
            <w:tcW w:w="4253" w:type="dxa"/>
            <w:vMerge/>
            <w:tcBorders>
              <w:left w:val="single" w:sz="4" w:space="0" w:color="auto"/>
              <w:bottom w:val="single" w:sz="4" w:space="0" w:color="auto"/>
              <w:right w:val="single" w:sz="4" w:space="0" w:color="auto"/>
            </w:tcBorders>
            <w:shd w:val="pct12" w:color="auto" w:fill="auto"/>
          </w:tcPr>
          <w:p w:rsidR="00196EF2" w:rsidRPr="006562AA" w:rsidRDefault="00196EF2" w:rsidP="006562AA">
            <w:pPr>
              <w:ind w:firstLine="34"/>
              <w:rPr>
                <w:rFonts w:ascii="Times New Roman" w:hAnsi="Times New Roman" w:cs="Times New Roman"/>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6562AA">
            <w:pPr>
              <w:ind w:firstLine="3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bCs/>
                <w:i/>
                <w:iCs/>
              </w:rPr>
            </w:pPr>
            <w:r w:rsidRPr="006562AA">
              <w:rPr>
                <w:rFonts w:ascii="Times New Roman" w:hAnsi="Times New Roman" w:cs="Times New Roman"/>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bCs/>
                <w:i/>
                <w:iCs/>
              </w:rPr>
            </w:pPr>
            <w:r w:rsidRPr="006562AA">
              <w:rPr>
                <w:rFonts w:ascii="Times New Roman" w:hAnsi="Times New Roman" w:cs="Times New Roman"/>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bCs/>
                <w:i/>
                <w:iCs/>
              </w:rPr>
            </w:pPr>
            <w:r w:rsidRPr="006562AA">
              <w:rPr>
                <w:rFonts w:ascii="Times New Roman" w:hAnsi="Times New Roman" w:cs="Times New Roman"/>
                <w:bCs/>
                <w:i/>
                <w:iCs/>
              </w:rPr>
              <w:t xml:space="preserve">Участник </w:t>
            </w:r>
            <w:r w:rsidRPr="006562AA">
              <w:rPr>
                <w:rFonts w:ascii="Times New Roman" w:hAnsi="Times New Roman" w:cs="Times New Roman"/>
                <w:bCs/>
                <w:i/>
                <w:iCs/>
                <w:lang w:val="en-US"/>
              </w:rPr>
              <w:t>n</w:t>
            </w:r>
          </w:p>
        </w:tc>
      </w:tr>
      <w:tr w:rsidR="00196EF2" w:rsidRPr="006562AA" w:rsidTr="00196EF2">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sz w:val="20"/>
                <w:szCs w:val="20"/>
              </w:rPr>
            </w:pPr>
            <w:r w:rsidRPr="006562AA">
              <w:rPr>
                <w:rFonts w:ascii="Times New Roman" w:hAnsi="Times New Roman" w:cs="Times New Roman"/>
                <w:sz w:val="20"/>
                <w:szCs w:val="20"/>
              </w:rPr>
              <w:t>1</w:t>
            </w:r>
          </w:p>
        </w:tc>
        <w:tc>
          <w:tcPr>
            <w:tcW w:w="4253" w:type="dxa"/>
            <w:tcBorders>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sz w:val="20"/>
                <w:szCs w:val="20"/>
              </w:rPr>
            </w:pPr>
            <w:r w:rsidRPr="006562AA">
              <w:rPr>
                <w:rFonts w:ascii="Times New Roman" w:hAnsi="Times New Roman" w:cs="Times New Roman"/>
                <w:sz w:val="20"/>
                <w:szCs w:val="20"/>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sz w:val="20"/>
                <w:szCs w:val="20"/>
              </w:rPr>
            </w:pPr>
            <w:r w:rsidRPr="006562AA">
              <w:rPr>
                <w:rFonts w:ascii="Times New Roman" w:hAnsi="Times New Roman" w:cs="Times New Roman"/>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6</w:t>
            </w:r>
          </w:p>
        </w:tc>
      </w:tr>
      <w:tr w:rsidR="00196EF2" w:rsidRPr="006562AA" w:rsidTr="00196EF2">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6562AA">
            <w:pPr>
              <w:ind w:firstLine="34"/>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6562AA">
            <w:pPr>
              <w:ind w:firstLine="34"/>
              <w:rPr>
                <w:rFonts w:ascii="Times New Roman" w:hAnsi="Times New Roman" w:cs="Times New Roman"/>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6562AA">
            <w:pPr>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техническому заданию и предложенной смете (при наличии)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ind w:firstLine="567"/>
              <w:jc w:val="center"/>
              <w:rPr>
                <w:rFonts w:ascii="Times New Roman" w:hAnsi="Times New Roman" w:cs="Times New Roman"/>
              </w:rPr>
            </w:pPr>
          </w:p>
        </w:tc>
      </w:tr>
      <w:tr w:rsidR="00196EF2" w:rsidRPr="006562AA" w:rsidTr="00196EF2">
        <w:trPr>
          <w:trHeight w:val="42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6562AA">
            <w:pPr>
              <w:ind w:firstLine="34"/>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6562AA">
            <w:pPr>
              <w:ind w:firstLine="34"/>
              <w:rPr>
                <w:rFonts w:ascii="Times New Roman" w:hAnsi="Times New Roman" w:cs="Times New Roman"/>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6562AA">
            <w:pPr>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ind w:firstLine="567"/>
              <w:jc w:val="center"/>
              <w:rPr>
                <w:rFonts w:ascii="Times New Roman" w:hAnsi="Times New Roman" w:cs="Times New Roman"/>
              </w:rPr>
            </w:pPr>
          </w:p>
        </w:tc>
      </w:tr>
      <w:tr w:rsidR="00196EF2" w:rsidRPr="006562AA" w:rsidTr="00196EF2">
        <w:trPr>
          <w:trHeight w:val="52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6562AA">
            <w:pPr>
              <w:ind w:firstLine="34"/>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 w:val="num" w:pos="786"/>
              </w:tabs>
              <w:spacing w:before="60" w:after="60"/>
              <w:ind w:firstLine="34"/>
              <w:jc w:val="both"/>
              <w:rPr>
                <w:rFonts w:ascii="Times New Roman" w:hAnsi="Times New Roman" w:cs="Times New Roman"/>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6562AA">
            <w:pPr>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ind w:firstLine="567"/>
              <w:jc w:val="center"/>
              <w:rPr>
                <w:rFonts w:ascii="Times New Roman" w:hAnsi="Times New Roman" w:cs="Times New Roman"/>
              </w:rPr>
            </w:pPr>
          </w:p>
        </w:tc>
      </w:tr>
      <w:tr w:rsidR="00196EF2" w:rsidRPr="006562AA" w:rsidTr="00196EF2">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6562AA">
            <w:pPr>
              <w:ind w:firstLine="34"/>
              <w:contextualSpacing/>
              <w:rPr>
                <w:rFonts w:ascii="Times New Roman" w:eastAsia="Calibri" w:hAnsi="Times New Roman" w:cs="Times New Roman"/>
                <w:i/>
                <w:lang w:eastAsia="en-US"/>
              </w:rPr>
            </w:pPr>
            <w:r w:rsidRPr="006562AA">
              <w:rPr>
                <w:rFonts w:ascii="Times New Roman" w:eastAsia="Calibri" w:hAnsi="Times New Roman" w:cs="Times New Roman"/>
                <w:i/>
                <w:lang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num" w:pos="-142"/>
                <w:tab w:val="left" w:pos="0"/>
                <w:tab w:val="num" w:pos="567"/>
                <w:tab w:val="num" w:pos="1080"/>
              </w:tabs>
              <w:spacing w:before="60"/>
              <w:ind w:firstLine="34"/>
              <w:jc w:val="both"/>
              <w:rPr>
                <w:rFonts w:ascii="Times New Roman" w:hAnsi="Times New Roman" w:cs="Times New Roman"/>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6562AA">
            <w:pPr>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ind w:firstLine="567"/>
              <w:jc w:val="center"/>
              <w:rPr>
                <w:rFonts w:ascii="Times New Roman" w:hAnsi="Times New Roman" w:cs="Times New Roman"/>
              </w:rPr>
            </w:pPr>
          </w:p>
        </w:tc>
      </w:tr>
    </w:tbl>
    <w:p w:rsidR="00196EF2" w:rsidRPr="006562AA" w:rsidRDefault="00196EF2" w:rsidP="006562AA">
      <w:pPr>
        <w:spacing w:before="120" w:after="120"/>
        <w:ind w:firstLine="567"/>
        <w:rPr>
          <w:rFonts w:ascii="Times New Roman" w:hAnsi="Times New Roman" w:cs="Times New Roman"/>
          <w:i/>
          <w:color w:val="FF0000"/>
        </w:rPr>
      </w:pPr>
      <w:r w:rsidRPr="006562AA">
        <w:rPr>
          <w:rFonts w:ascii="Times New Roman" w:hAnsi="Times New Roman" w:cs="Times New Roman"/>
          <w:i/>
          <w:color w:val="FF0000"/>
        </w:rPr>
        <w:t>(*) – эксперт кроме</w:t>
      </w:r>
      <w:r w:rsidRPr="006562AA">
        <w:rPr>
          <w:rFonts w:ascii="Times New Roman" w:hAnsi="Times New Roman" w:cs="Times New Roman"/>
          <w:b/>
          <w:color w:val="FF0000"/>
        </w:rPr>
        <w:t xml:space="preserve"> соответствия/несоответствия </w:t>
      </w:r>
      <w:r w:rsidRPr="006562AA">
        <w:rPr>
          <w:rFonts w:ascii="Times New Roman" w:hAnsi="Times New Roman" w:cs="Times New Roman"/>
          <w:i/>
          <w:color w:val="FF0000"/>
        </w:rPr>
        <w:t>указывает кратко предложение Участника закупки</w:t>
      </w:r>
    </w:p>
    <w:p w:rsidR="00196EF2" w:rsidRPr="006562AA" w:rsidRDefault="00196EF2" w:rsidP="006562AA">
      <w:pPr>
        <w:spacing w:before="480" w:after="120"/>
        <w:ind w:firstLine="567"/>
        <w:rPr>
          <w:rFonts w:ascii="Times New Roman" w:hAnsi="Times New Roman" w:cs="Times New Roman"/>
          <w:b/>
        </w:rPr>
      </w:pPr>
      <w:r w:rsidRPr="006562AA">
        <w:rPr>
          <w:rFonts w:ascii="Times New Roman" w:hAnsi="Times New Roman" w:cs="Times New Roman"/>
          <w:b/>
        </w:rPr>
        <w:t>Заключение</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заполняется во всех случая несоответствия</w:t>
      </w:r>
      <w:r w:rsidRPr="006562AA">
        <w:rPr>
          <w:rFonts w:ascii="Times New Roman" w:hAnsi="Times New Roman" w:cs="Times New Roman"/>
          <w:color w:val="548DD4"/>
        </w:rPr>
        <w:t>]</w:t>
      </w:r>
      <w:r w:rsidRPr="006562AA">
        <w:rPr>
          <w:rFonts w:ascii="Times New Roman" w:hAnsi="Times New Roman" w:cs="Times New Roman"/>
        </w:rPr>
        <w:t>:</w:t>
      </w:r>
    </w:p>
    <w:p w:rsidR="00196EF2" w:rsidRPr="006562AA" w:rsidRDefault="00196EF2" w:rsidP="006562AA">
      <w:pPr>
        <w:spacing w:after="120"/>
        <w:ind w:firstLine="567"/>
        <w:jc w:val="both"/>
        <w:rPr>
          <w:rFonts w:ascii="Times New Roman" w:hAnsi="Times New Roman" w:cs="Times New Roman"/>
        </w:rPr>
      </w:pPr>
      <w:r w:rsidRPr="006562AA">
        <w:rPr>
          <w:rFonts w:ascii="Times New Roman" w:hAnsi="Times New Roman" w:cs="Times New Roman"/>
        </w:rPr>
        <w:t>Считаю, что выявленные недостатки Участника</w:t>
      </w:r>
      <w:r w:rsidRPr="006562AA">
        <w:rPr>
          <w:rFonts w:ascii="Times New Roman" w:hAnsi="Times New Roman" w:cs="Times New Roman"/>
          <w:snapToGrid w:val="0"/>
        </w:rPr>
        <w:t xml:space="preserve"> (</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Предложения Участника) </w:t>
      </w:r>
      <w:r w:rsidRPr="006562AA">
        <w:rPr>
          <w:rFonts w:ascii="Times New Roman" w:hAnsi="Times New Roman" w:cs="Times New Roman"/>
          <w:color w:val="548DD4"/>
        </w:rPr>
        <w:t>[</w:t>
      </w:r>
      <w:r w:rsidRPr="006562AA">
        <w:rPr>
          <w:rFonts w:ascii="Times New Roman" w:hAnsi="Times New Roman" w:cs="Times New Roman"/>
          <w:i/>
          <w:color w:val="548DD4"/>
        </w:rPr>
        <w:t>указывается наименование Участника</w:t>
      </w:r>
      <w:r w:rsidRPr="006562AA">
        <w:rPr>
          <w:rFonts w:ascii="Times New Roman" w:hAnsi="Times New Roman" w:cs="Times New Roman"/>
          <w:color w:val="548DD4"/>
        </w:rPr>
        <w:t xml:space="preserve">], а именно </w:t>
      </w:r>
      <w:r w:rsidRPr="006562AA">
        <w:rPr>
          <w:rFonts w:ascii="Times New Roman" w:hAnsi="Times New Roman" w:cs="Times New Roman"/>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6562AA">
        <w:rPr>
          <w:rFonts w:ascii="Times New Roman" w:hAnsi="Times New Roman" w:cs="Times New Roman"/>
        </w:rPr>
        <w:t>не соответствуют п.___[</w:t>
      </w:r>
      <w:r w:rsidRPr="006562AA">
        <w:rPr>
          <w:rFonts w:ascii="Times New Roman" w:hAnsi="Times New Roman" w:cs="Times New Roman"/>
          <w:i/>
        </w:rPr>
        <w:t>указывается пункт закупочной документации, где присутствовало данное требование</w:t>
      </w:r>
      <w:proofErr w:type="gramStart"/>
      <w:r w:rsidRPr="006562AA">
        <w:rPr>
          <w:rFonts w:ascii="Times New Roman" w:hAnsi="Times New Roman" w:cs="Times New Roman"/>
        </w:rPr>
        <w:t>]д</w:t>
      </w:r>
      <w:proofErr w:type="gramEnd"/>
      <w:r w:rsidRPr="006562AA">
        <w:rPr>
          <w:rFonts w:ascii="Times New Roman" w:hAnsi="Times New Roman" w:cs="Times New Roman"/>
        </w:rPr>
        <w:t xml:space="preserve">остаточным </w:t>
      </w:r>
      <w:r w:rsidRPr="006562AA">
        <w:rPr>
          <w:rFonts w:ascii="Times New Roman" w:hAnsi="Times New Roman" w:cs="Times New Roman"/>
          <w:snapToGrid w:val="0"/>
        </w:rPr>
        <w:t>(</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не достаточным) </w:t>
      </w:r>
      <w:r w:rsidRPr="006562AA">
        <w:rPr>
          <w:rFonts w:ascii="Times New Roman" w:hAnsi="Times New Roman" w:cs="Times New Roman"/>
        </w:rPr>
        <w:t xml:space="preserve">основанием для отклонения, так как </w:t>
      </w:r>
      <w:r w:rsidRPr="006562AA">
        <w:rPr>
          <w:rFonts w:ascii="Times New Roman" w:hAnsi="Times New Roman" w:cs="Times New Roman"/>
          <w:color w:val="548DD4"/>
        </w:rPr>
        <w:t>[</w:t>
      </w:r>
      <w:r w:rsidRPr="006562AA">
        <w:rPr>
          <w:rFonts w:ascii="Times New Roman" w:hAnsi="Times New Roman" w:cs="Times New Roman"/>
          <w:i/>
          <w:color w:val="548DD4"/>
        </w:rPr>
        <w:t xml:space="preserve">описывается почему, например, данное требование является существенным или обязательным, и </w:t>
      </w:r>
      <w:proofErr w:type="gramStart"/>
      <w:r w:rsidRPr="006562AA">
        <w:rPr>
          <w:rFonts w:ascii="Times New Roman" w:hAnsi="Times New Roman" w:cs="Times New Roman"/>
          <w:i/>
          <w:color w:val="548DD4"/>
        </w:rPr>
        <w:t>участник</w:t>
      </w:r>
      <w:proofErr w:type="gramEnd"/>
      <w:r w:rsidRPr="006562AA">
        <w:rPr>
          <w:rFonts w:ascii="Times New Roman" w:hAnsi="Times New Roman" w:cs="Times New Roman"/>
          <w:i/>
          <w:color w:val="548DD4"/>
        </w:rPr>
        <w:t xml:space="preserve"> не представивший подтверждение не сможет выполнить необходимую поставку/работу/услугу</w:t>
      </w:r>
      <w:r w:rsidRPr="006562AA">
        <w:rPr>
          <w:rFonts w:ascii="Times New Roman" w:hAnsi="Times New Roman" w:cs="Times New Roman"/>
          <w:color w:val="548DD4"/>
        </w:rPr>
        <w:t>]</w:t>
      </w:r>
      <w:r w:rsidRPr="006562AA">
        <w:rPr>
          <w:rFonts w:ascii="Times New Roman" w:hAnsi="Times New Roman" w:cs="Times New Roman"/>
          <w:i/>
        </w:rPr>
        <w:t>.</w:t>
      </w:r>
    </w:p>
    <w:p w:rsidR="00196EF2" w:rsidRPr="006562AA" w:rsidRDefault="00196EF2" w:rsidP="006562AA">
      <w:pPr>
        <w:spacing w:after="120"/>
        <w:ind w:firstLine="567"/>
        <w:jc w:val="both"/>
        <w:rPr>
          <w:rFonts w:ascii="Times New Roman" w:hAnsi="Times New Roman" w:cs="Times New Roman"/>
          <w:i/>
          <w:snapToGrid w:val="0"/>
          <w:color w:val="FF0000"/>
        </w:rPr>
      </w:pPr>
      <w:r w:rsidRPr="006562AA">
        <w:rPr>
          <w:rFonts w:ascii="Times New Roman" w:hAnsi="Times New Roman" w:cs="Times New Roman"/>
          <w:i/>
          <w:color w:val="FF0000"/>
        </w:rPr>
        <w:t xml:space="preserve">Аналогично </w:t>
      </w:r>
      <w:r w:rsidRPr="006562AA">
        <w:rPr>
          <w:rFonts w:ascii="Times New Roman" w:hAnsi="Times New Roman" w:cs="Times New Roman"/>
          <w:i/>
          <w:snapToGrid w:val="0"/>
          <w:color w:val="FF0000"/>
        </w:rPr>
        <w:t>заполняется по каждому из Участников закупки в случае его несоответствия</w:t>
      </w: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p>
    <w:p w:rsidR="006562AA" w:rsidRDefault="00196EF2" w:rsidP="006562AA">
      <w:pPr>
        <w:tabs>
          <w:tab w:val="left" w:pos="284"/>
        </w:tabs>
        <w:spacing w:before="160" w:after="60"/>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3.2 </w:t>
      </w:r>
      <w:proofErr w:type="gramStart"/>
      <w:r w:rsidRPr="006562AA">
        <w:rPr>
          <w:rFonts w:ascii="Times New Roman" w:hAnsi="Times New Roman" w:cs="Times New Roman"/>
        </w:rPr>
        <w:t>к</w:t>
      </w:r>
      <w:proofErr w:type="gramEnd"/>
      <w:r w:rsidRPr="006562AA">
        <w:rPr>
          <w:rFonts w:ascii="Times New Roman" w:hAnsi="Times New Roman" w:cs="Times New Roman"/>
        </w:rPr>
        <w:t xml:space="preserve"> </w:t>
      </w:r>
    </w:p>
    <w:p w:rsidR="006562AA" w:rsidRPr="006562AA" w:rsidRDefault="006562AA" w:rsidP="006562AA">
      <w:pPr>
        <w:tabs>
          <w:tab w:val="left" w:pos="284"/>
        </w:tabs>
        <w:spacing w:before="160" w:after="60"/>
        <w:ind w:firstLine="567"/>
        <w:jc w:val="right"/>
        <w:outlineLvl w:val="0"/>
        <w:rPr>
          <w:rFonts w:ascii="Times New Roman" w:hAnsi="Times New Roman" w:cs="Times New Roman"/>
          <w:b/>
        </w:rPr>
      </w:pPr>
      <w:r>
        <w:rPr>
          <w:rFonts w:ascii="Times New Roman" w:hAnsi="Times New Roman" w:cs="Times New Roman"/>
        </w:rPr>
        <w:t>Руководству по экспертной оценке</w:t>
      </w:r>
    </w:p>
    <w:p w:rsidR="00196EF2" w:rsidRPr="006562AA" w:rsidRDefault="00196EF2" w:rsidP="006562AA">
      <w:pPr>
        <w:ind w:firstLine="567"/>
        <w:jc w:val="right"/>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6562AA">
      <w:pPr>
        <w:ind w:firstLine="567"/>
        <w:jc w:val="right"/>
        <w:rPr>
          <w:rFonts w:ascii="Times New Roman" w:hAnsi="Times New Roman" w:cs="Times New Roman"/>
          <w:b/>
        </w:rPr>
      </w:pPr>
      <w:r w:rsidRPr="006562AA">
        <w:rPr>
          <w:rFonts w:ascii="Times New Roman" w:hAnsi="Times New Roman" w:cs="Times New Roman"/>
        </w:rPr>
        <w:t>(по квалификационному направлению)</w:t>
      </w: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spacing w:after="240"/>
        <w:ind w:firstLine="567"/>
        <w:jc w:val="center"/>
        <w:rPr>
          <w:rFonts w:ascii="Times New Roman" w:hAnsi="Times New Roman" w:cs="Times New Roman"/>
          <w:b/>
        </w:rPr>
      </w:pPr>
      <w:r w:rsidRPr="006562AA">
        <w:rPr>
          <w:rFonts w:ascii="Times New Roman" w:hAnsi="Times New Roman" w:cs="Times New Roman"/>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196EF2" w:rsidRPr="006562AA" w:rsidTr="00196EF2">
        <w:trPr>
          <w:trHeight w:val="335"/>
        </w:trPr>
        <w:tc>
          <w:tcPr>
            <w:tcW w:w="7393" w:type="dxa"/>
            <w:shd w:val="clear" w:color="auto" w:fill="auto"/>
            <w:vAlign w:val="bottom"/>
          </w:tcPr>
          <w:p w:rsidR="00196EF2" w:rsidRPr="006562AA" w:rsidRDefault="00196EF2" w:rsidP="006562AA">
            <w:pPr>
              <w:tabs>
                <w:tab w:val="left" w:pos="10915"/>
                <w:tab w:val="left" w:pos="14884"/>
              </w:tabs>
              <w:ind w:firstLine="567"/>
              <w:rPr>
                <w:rFonts w:ascii="Times New Roman" w:hAnsi="Times New Roman" w:cs="Times New Roman"/>
                <w:b/>
                <w:bCs/>
                <w:sz w:val="20"/>
                <w:szCs w:val="20"/>
              </w:rPr>
            </w:pPr>
            <w:r w:rsidRPr="006562AA">
              <w:rPr>
                <w:rFonts w:ascii="Times New Roman" w:hAnsi="Times New Roman" w:cs="Times New Roman"/>
                <w:b/>
                <w:bCs/>
                <w:sz w:val="20"/>
                <w:szCs w:val="20"/>
              </w:rPr>
              <w:t>Закупка № __________</w:t>
            </w:r>
          </w:p>
        </w:tc>
        <w:tc>
          <w:tcPr>
            <w:tcW w:w="7393" w:type="dxa"/>
            <w:shd w:val="clear" w:color="auto" w:fill="auto"/>
            <w:vAlign w:val="bottom"/>
          </w:tcPr>
          <w:p w:rsidR="00196EF2" w:rsidRPr="006562AA" w:rsidRDefault="00196EF2" w:rsidP="006562AA">
            <w:pPr>
              <w:tabs>
                <w:tab w:val="left" w:pos="10915"/>
                <w:tab w:val="left" w:pos="14884"/>
              </w:tabs>
              <w:ind w:firstLine="567"/>
              <w:jc w:val="right"/>
              <w:rPr>
                <w:rFonts w:ascii="Times New Roman" w:hAnsi="Times New Roman" w:cs="Times New Roman"/>
                <w:b/>
                <w:bCs/>
                <w:sz w:val="20"/>
                <w:szCs w:val="20"/>
              </w:rPr>
            </w:pPr>
            <w:r w:rsidRPr="006562AA">
              <w:rPr>
                <w:rFonts w:ascii="Times New Roman" w:hAnsi="Times New Roman" w:cs="Times New Roman"/>
                <w:b/>
                <w:bCs/>
                <w:sz w:val="20"/>
                <w:szCs w:val="20"/>
              </w:rPr>
              <w:t>Заключение выдано: «__»________</w:t>
            </w:r>
            <w:proofErr w:type="gramStart"/>
            <w:r w:rsidRPr="006562AA">
              <w:rPr>
                <w:rFonts w:ascii="Times New Roman" w:hAnsi="Times New Roman" w:cs="Times New Roman"/>
                <w:b/>
                <w:bCs/>
                <w:sz w:val="20"/>
                <w:szCs w:val="20"/>
              </w:rPr>
              <w:t>г</w:t>
            </w:r>
            <w:proofErr w:type="gramEnd"/>
            <w:r w:rsidRPr="006562AA">
              <w:rPr>
                <w:rFonts w:ascii="Times New Roman" w:hAnsi="Times New Roman" w:cs="Times New Roman"/>
                <w:b/>
                <w:bCs/>
                <w:sz w:val="20"/>
                <w:szCs w:val="20"/>
              </w:rPr>
              <w:t>.</w:t>
            </w:r>
          </w:p>
        </w:tc>
      </w:tr>
    </w:tbl>
    <w:p w:rsidR="00196EF2" w:rsidRPr="006562AA" w:rsidRDefault="00196EF2" w:rsidP="006562AA">
      <w:pPr>
        <w:tabs>
          <w:tab w:val="left" w:pos="10915"/>
          <w:tab w:val="left" w:pos="14884"/>
        </w:tabs>
        <w:ind w:firstLine="567"/>
        <w:rPr>
          <w:rFonts w:ascii="Times New Roman" w:hAnsi="Times New Roman" w:cs="Times New Roman"/>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196EF2" w:rsidRPr="006562AA" w:rsidTr="00196EF2">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Эксперт:</w:t>
            </w:r>
          </w:p>
        </w:tc>
        <w:tc>
          <w:tcPr>
            <w:tcW w:w="12758" w:type="dxa"/>
            <w:shd w:val="clear" w:color="auto" w:fill="auto"/>
          </w:tcPr>
          <w:p w:rsidR="00196EF2" w:rsidRPr="006562AA" w:rsidRDefault="00196EF2" w:rsidP="006562AA">
            <w:pPr>
              <w:tabs>
                <w:tab w:val="left" w:pos="12760"/>
                <w:tab w:val="left" w:pos="14884"/>
              </w:tabs>
              <w:rPr>
                <w:rFonts w:ascii="Times New Roman" w:hAnsi="Times New Roman" w:cs="Times New Roman"/>
                <w:b/>
                <w:bCs/>
              </w:rPr>
            </w:pPr>
            <w:r w:rsidRPr="006562AA">
              <w:rPr>
                <w:rFonts w:ascii="Times New Roman" w:hAnsi="Times New Roman" w:cs="Times New Roman"/>
                <w:bCs/>
                <w:i/>
                <w:lang w:val="en-US"/>
              </w:rPr>
              <w:t>[</w:t>
            </w:r>
            <w:r w:rsidRPr="006562AA">
              <w:rPr>
                <w:rFonts w:ascii="Times New Roman" w:hAnsi="Times New Roman" w:cs="Times New Roman"/>
                <w:bCs/>
                <w:i/>
              </w:rPr>
              <w:t>Указывается ФИО эксперта</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Способ закупки:</w:t>
            </w:r>
          </w:p>
        </w:tc>
        <w:tc>
          <w:tcPr>
            <w:tcW w:w="12758" w:type="dxa"/>
            <w:shd w:val="clear" w:color="auto" w:fill="auto"/>
          </w:tcPr>
          <w:p w:rsidR="00196EF2" w:rsidRPr="006562AA" w:rsidRDefault="00196EF2" w:rsidP="006562AA">
            <w:pPr>
              <w:tabs>
                <w:tab w:val="left" w:pos="12760"/>
                <w:tab w:val="left" w:pos="14884"/>
              </w:tabs>
              <w:rPr>
                <w:rFonts w:ascii="Times New Roman" w:hAnsi="Times New Roman" w:cs="Times New Roman"/>
                <w:b/>
                <w:bCs/>
              </w:rPr>
            </w:pPr>
            <w:r w:rsidRPr="006562AA">
              <w:rPr>
                <w:rFonts w:ascii="Times New Roman" w:hAnsi="Times New Roman" w:cs="Times New Roman"/>
                <w:bCs/>
                <w:i/>
                <w:lang w:val="en-US"/>
              </w:rPr>
              <w:t>[</w:t>
            </w:r>
            <w:r w:rsidRPr="006562AA">
              <w:rPr>
                <w:rFonts w:ascii="Times New Roman" w:hAnsi="Times New Roman" w:cs="Times New Roman"/>
                <w:bCs/>
                <w:i/>
              </w:rPr>
              <w:t>Указывается способ закупки</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Предмет закупки:</w:t>
            </w:r>
          </w:p>
        </w:tc>
        <w:tc>
          <w:tcPr>
            <w:tcW w:w="12758" w:type="dxa"/>
            <w:shd w:val="clear" w:color="auto" w:fill="auto"/>
          </w:tcPr>
          <w:p w:rsidR="00196EF2" w:rsidRPr="006562AA" w:rsidRDefault="00196EF2" w:rsidP="006562AA">
            <w:pPr>
              <w:tabs>
                <w:tab w:val="left" w:pos="12760"/>
                <w:tab w:val="left" w:pos="14884"/>
              </w:tabs>
              <w:rPr>
                <w:rFonts w:ascii="Times New Roman" w:hAnsi="Times New Roman" w:cs="Times New Roman"/>
                <w:bCs/>
              </w:rPr>
            </w:pPr>
            <w:r w:rsidRPr="006562AA">
              <w:rPr>
                <w:rFonts w:ascii="Times New Roman" w:hAnsi="Times New Roman" w:cs="Times New Roman"/>
              </w:rPr>
              <w:t xml:space="preserve">на право заключения договора на: </w:t>
            </w:r>
            <w:r w:rsidRPr="006562AA">
              <w:rPr>
                <w:rFonts w:ascii="Times New Roman" w:hAnsi="Times New Roman" w:cs="Times New Roman"/>
                <w:color w:val="548DD4"/>
              </w:rPr>
              <w:t xml:space="preserve">[указывается </w:t>
            </w:r>
            <w:r w:rsidRPr="006562AA">
              <w:rPr>
                <w:rFonts w:ascii="Times New Roman" w:hAnsi="Times New Roman" w:cs="Times New Roman"/>
                <w:i/>
                <w:color w:val="548DD4"/>
              </w:rPr>
              <w:t>предмет договора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Предмет договора:</w:t>
            </w:r>
          </w:p>
        </w:tc>
        <w:tc>
          <w:tcPr>
            <w:tcW w:w="12758" w:type="dxa"/>
            <w:shd w:val="clear" w:color="auto" w:fill="auto"/>
          </w:tcPr>
          <w:p w:rsidR="00196EF2" w:rsidRPr="006562AA" w:rsidRDefault="00196EF2" w:rsidP="006562AA">
            <w:pPr>
              <w:tabs>
                <w:tab w:val="left" w:pos="12478"/>
                <w:tab w:val="left" w:pos="14884"/>
              </w:tabs>
              <w:rPr>
                <w:rFonts w:ascii="Times New Roman" w:hAnsi="Times New Roman" w:cs="Times New Roman"/>
              </w:rPr>
            </w:pPr>
            <w:r w:rsidRPr="006562AA">
              <w:rPr>
                <w:rFonts w:ascii="Times New Roman" w:hAnsi="Times New Roman" w:cs="Times New Roman"/>
                <w:bCs/>
              </w:rPr>
              <w:t xml:space="preserve">Лот 1 –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лота</w:t>
            </w:r>
            <w:r w:rsidRPr="006562AA">
              <w:rPr>
                <w:rFonts w:ascii="Times New Roman" w:hAnsi="Times New Roman" w:cs="Times New Roman"/>
                <w:color w:val="548DD4"/>
              </w:rPr>
              <w:t>]</w:t>
            </w:r>
            <w:r w:rsidRPr="006562AA">
              <w:rPr>
                <w:rFonts w:ascii="Times New Roman" w:hAnsi="Times New Roman" w:cs="Times New Roman"/>
                <w:bCs/>
              </w:rPr>
              <w:t>;</w:t>
            </w:r>
          </w:p>
          <w:p w:rsidR="00196EF2" w:rsidRPr="006562AA" w:rsidRDefault="00196EF2" w:rsidP="006562AA">
            <w:pPr>
              <w:tabs>
                <w:tab w:val="left" w:pos="1134"/>
              </w:tabs>
              <w:rPr>
                <w:rFonts w:ascii="Times New Roman" w:hAnsi="Times New Roman" w:cs="Times New Roman"/>
              </w:rPr>
            </w:pPr>
          </w:p>
        </w:tc>
      </w:tr>
      <w:tr w:rsidR="00196EF2" w:rsidRPr="006562AA" w:rsidTr="00196EF2">
        <w:tc>
          <w:tcPr>
            <w:tcW w:w="2376" w:type="dxa"/>
            <w:shd w:val="clear" w:color="auto" w:fill="auto"/>
          </w:tcPr>
          <w:p w:rsidR="00196EF2" w:rsidRPr="006562AA" w:rsidRDefault="00196EF2" w:rsidP="006562AA">
            <w:pPr>
              <w:tabs>
                <w:tab w:val="left" w:pos="12478"/>
                <w:tab w:val="left" w:pos="14884"/>
              </w:tabs>
              <w:ind w:firstLine="567"/>
              <w:rPr>
                <w:rFonts w:ascii="Times New Roman" w:hAnsi="Times New Roman" w:cs="Times New Roman"/>
                <w:b/>
                <w:bCs/>
              </w:rPr>
            </w:pPr>
            <w:r w:rsidRPr="006562AA">
              <w:rPr>
                <w:rFonts w:ascii="Times New Roman" w:hAnsi="Times New Roman" w:cs="Times New Roman"/>
                <w:b/>
                <w:bCs/>
              </w:rPr>
              <w:t xml:space="preserve">Вид экспертизы: </w:t>
            </w:r>
          </w:p>
        </w:tc>
        <w:tc>
          <w:tcPr>
            <w:tcW w:w="12758" w:type="dxa"/>
            <w:shd w:val="clear" w:color="auto" w:fill="auto"/>
          </w:tcPr>
          <w:p w:rsidR="00196EF2" w:rsidRPr="006562AA" w:rsidRDefault="00196EF2" w:rsidP="006562AA">
            <w:pPr>
              <w:ind w:firstLine="567"/>
              <w:rPr>
                <w:rFonts w:ascii="Times New Roman" w:hAnsi="Times New Roman" w:cs="Times New Roman"/>
                <w:bCs/>
              </w:rPr>
            </w:pPr>
            <w:r w:rsidRPr="006562AA">
              <w:rPr>
                <w:rFonts w:ascii="Times New Roman" w:hAnsi="Times New Roman" w:cs="Times New Roman"/>
                <w:bCs/>
              </w:rPr>
              <w:t>квалификационная</w:t>
            </w:r>
          </w:p>
        </w:tc>
      </w:tr>
      <w:tr w:rsidR="00196EF2" w:rsidRPr="006562AA" w:rsidTr="00196EF2">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Вопросы эксперту:</w:t>
            </w:r>
          </w:p>
        </w:tc>
        <w:tc>
          <w:tcPr>
            <w:tcW w:w="12758" w:type="dxa"/>
            <w:shd w:val="clear" w:color="auto" w:fill="auto"/>
          </w:tcPr>
          <w:p w:rsidR="00196EF2" w:rsidRPr="006562AA" w:rsidRDefault="00196EF2" w:rsidP="006562AA">
            <w:pPr>
              <w:contextualSpacing/>
              <w:rPr>
                <w:rFonts w:ascii="Times New Roman" w:hAnsi="Times New Roman" w:cs="Times New Roman"/>
                <w:bCs/>
              </w:rPr>
            </w:pPr>
            <w:r w:rsidRPr="006562AA">
              <w:rPr>
                <w:rFonts w:ascii="Times New Roman" w:hAnsi="Times New Roman" w:cs="Times New Roman"/>
                <w:bCs/>
              </w:rPr>
              <w:t>Оценка по отборочным критериям (критерии выбираются согласно требованиям, являющимся существенными из соответствующего раздела закупочной документации):</w:t>
            </w:r>
          </w:p>
          <w:p w:rsidR="00196EF2" w:rsidRPr="006562AA" w:rsidRDefault="00196EF2" w:rsidP="006562AA">
            <w:pPr>
              <w:tabs>
                <w:tab w:val="num" w:pos="-142"/>
                <w:tab w:val="left" w:pos="0"/>
                <w:tab w:val="num" w:pos="567"/>
                <w:tab w:val="num" w:pos="1080"/>
              </w:tabs>
              <w:spacing w:before="60"/>
              <w:jc w:val="both"/>
              <w:rPr>
                <w:rFonts w:ascii="Times New Roman" w:hAnsi="Times New Roman" w:cs="Times New Roman"/>
                <w:i/>
                <w:sz w:val="20"/>
                <w:szCs w:val="20"/>
              </w:rPr>
            </w:pPr>
            <w:r w:rsidRPr="006562AA">
              <w:rPr>
                <w:rFonts w:ascii="Times New Roman" w:hAnsi="Times New Roman" w:cs="Times New Roman"/>
                <w:i/>
                <w:sz w:val="20"/>
                <w:szCs w:val="20"/>
              </w:rPr>
              <w:t xml:space="preserve">*Заполняется экспертом </w:t>
            </w:r>
          </w:p>
        </w:tc>
      </w:tr>
      <w:tr w:rsidR="00196EF2" w:rsidRPr="006562AA" w:rsidTr="00196EF2">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Представленные документы (информация):</w:t>
            </w:r>
          </w:p>
          <w:p w:rsidR="00196EF2" w:rsidRPr="006562AA" w:rsidRDefault="00196EF2" w:rsidP="006562AA">
            <w:pPr>
              <w:tabs>
                <w:tab w:val="left" w:pos="12478"/>
                <w:tab w:val="left" w:pos="14884"/>
              </w:tabs>
              <w:rPr>
                <w:rFonts w:ascii="Times New Roman" w:hAnsi="Times New Roman" w:cs="Times New Roman"/>
                <w:b/>
                <w:bCs/>
              </w:rPr>
            </w:pPr>
          </w:p>
        </w:tc>
        <w:tc>
          <w:tcPr>
            <w:tcW w:w="12758" w:type="dxa"/>
            <w:shd w:val="clear" w:color="auto" w:fill="auto"/>
          </w:tcPr>
          <w:p w:rsidR="00196EF2" w:rsidRPr="006562AA" w:rsidRDefault="00196EF2" w:rsidP="006562AA">
            <w:pPr>
              <w:contextualSpacing/>
              <w:jc w:val="both"/>
              <w:rPr>
                <w:rFonts w:ascii="Times New Roman" w:hAnsi="Times New Roman" w:cs="Times New Roman"/>
                <w:bCs/>
              </w:rPr>
            </w:pPr>
            <w:r w:rsidRPr="006562AA">
              <w:rPr>
                <w:rFonts w:ascii="Times New Roman" w:hAnsi="Times New Roman" w:cs="Times New Roman"/>
                <w:bCs/>
              </w:rPr>
              <w:t>закупочная документация</w:t>
            </w:r>
          </w:p>
          <w:p w:rsidR="00196EF2" w:rsidRPr="006562AA" w:rsidRDefault="00196EF2" w:rsidP="006562AA">
            <w:pPr>
              <w:contextualSpacing/>
              <w:jc w:val="both"/>
              <w:rPr>
                <w:rFonts w:ascii="Times New Roman" w:hAnsi="Times New Roman" w:cs="Times New Roman"/>
                <w:bCs/>
              </w:rPr>
            </w:pPr>
            <w:r w:rsidRPr="006562AA">
              <w:rPr>
                <w:rFonts w:ascii="Times New Roman" w:hAnsi="Times New Roman" w:cs="Times New Roman"/>
                <w:bCs/>
              </w:rPr>
              <w:t>протоколы закупочной комиссии</w:t>
            </w:r>
          </w:p>
          <w:p w:rsidR="00196EF2" w:rsidRPr="006562AA" w:rsidRDefault="00196EF2" w:rsidP="006562AA">
            <w:pPr>
              <w:contextualSpacing/>
              <w:jc w:val="both"/>
              <w:rPr>
                <w:rFonts w:ascii="Times New Roman" w:hAnsi="Times New Roman" w:cs="Times New Roman"/>
                <w:bCs/>
              </w:rPr>
            </w:pPr>
            <w:r w:rsidRPr="006562AA">
              <w:rPr>
                <w:rFonts w:ascii="Times New Roman" w:hAnsi="Times New Roman" w:cs="Times New Roman"/>
                <w:bCs/>
              </w:rPr>
              <w:t>заявки Участников закупки.</w:t>
            </w:r>
          </w:p>
        </w:tc>
      </w:tr>
    </w:tbl>
    <w:p w:rsidR="00196EF2" w:rsidRPr="006562AA" w:rsidRDefault="00196EF2" w:rsidP="006562AA">
      <w:pPr>
        <w:spacing w:after="120"/>
        <w:ind w:firstLine="567"/>
        <w:rPr>
          <w:rFonts w:ascii="Times New Roman" w:hAnsi="Times New Roman" w:cs="Times New Roman"/>
          <w:b/>
        </w:rPr>
      </w:pPr>
    </w:p>
    <w:p w:rsidR="00196EF2" w:rsidRPr="006562AA" w:rsidRDefault="00196EF2" w:rsidP="006562AA">
      <w:pPr>
        <w:spacing w:after="120"/>
        <w:ind w:firstLine="567"/>
        <w:rPr>
          <w:rFonts w:ascii="Times New Roman" w:hAnsi="Times New Roman" w:cs="Times New Roman"/>
          <w:b/>
        </w:rPr>
      </w:pPr>
      <w:r w:rsidRPr="006562AA">
        <w:rPr>
          <w:rFonts w:ascii="Times New Roman" w:hAnsi="Times New Roman" w:cs="Times New Roman"/>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820"/>
        <w:gridCol w:w="3543"/>
        <w:gridCol w:w="1984"/>
        <w:gridCol w:w="1843"/>
        <w:gridCol w:w="1730"/>
      </w:tblGrid>
      <w:tr w:rsidR="00196EF2" w:rsidRPr="006562AA" w:rsidTr="00196EF2">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b/>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 критерия</w:t>
            </w:r>
          </w:p>
        </w:tc>
        <w:tc>
          <w:tcPr>
            <w:tcW w:w="4820" w:type="dxa"/>
            <w:vMerge w:val="restart"/>
            <w:tcBorders>
              <w:top w:val="single" w:sz="4" w:space="0" w:color="auto"/>
              <w:left w:val="sing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b/>
              </w:rPr>
            </w:pPr>
            <w:r w:rsidRPr="006562AA">
              <w:rPr>
                <w:rFonts w:ascii="Times New Roman" w:hAnsi="Times New Roman" w:cs="Times New Roman"/>
                <w:b/>
              </w:rPr>
              <w:t xml:space="preserve">Наименование отборочного критерия </w:t>
            </w:r>
          </w:p>
          <w:p w:rsidR="00196EF2" w:rsidRPr="006562AA" w:rsidRDefault="00196EF2" w:rsidP="006562AA">
            <w:pPr>
              <w:ind w:firstLine="34"/>
              <w:rPr>
                <w:rFonts w:ascii="Times New Roman" w:hAnsi="Times New Roman" w:cs="Times New Roman"/>
              </w:rPr>
            </w:pPr>
          </w:p>
          <w:p w:rsidR="00196EF2" w:rsidRPr="006562AA" w:rsidRDefault="00196EF2" w:rsidP="006562AA">
            <w:pPr>
              <w:ind w:firstLine="34"/>
              <w:jc w:val="center"/>
              <w:rPr>
                <w:rFonts w:ascii="Times New Roman" w:hAnsi="Times New Roman" w:cs="Times New Roman"/>
              </w:rPr>
            </w:pPr>
            <w:r w:rsidRPr="006562AA">
              <w:rPr>
                <w:rFonts w:ascii="Times New Roman" w:hAnsi="Times New Roman" w:cs="Times New Roman"/>
                <w:bCs/>
                <w:i/>
              </w:rPr>
              <w:t>(указывается экспертом из соответствующего пункта закупочной документации)</w:t>
            </w:r>
          </w:p>
        </w:tc>
        <w:tc>
          <w:tcPr>
            <w:tcW w:w="3543"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b/>
                <w:bCs/>
              </w:rPr>
            </w:pPr>
            <w:r w:rsidRPr="006562AA">
              <w:rPr>
                <w:rFonts w:ascii="Times New Roman" w:hAnsi="Times New Roman" w:cs="Times New Roman"/>
                <w:b/>
                <w:bCs/>
              </w:rPr>
              <w:t>Требования закупочной документации</w:t>
            </w:r>
          </w:p>
          <w:p w:rsidR="00196EF2" w:rsidRPr="006562AA" w:rsidRDefault="00196EF2" w:rsidP="006562AA">
            <w:pPr>
              <w:ind w:firstLine="34"/>
              <w:jc w:val="center"/>
              <w:rPr>
                <w:rFonts w:ascii="Times New Roman" w:hAnsi="Times New Roman" w:cs="Times New Roman"/>
              </w:rPr>
            </w:pPr>
            <w:proofErr w:type="gramStart"/>
            <w:r w:rsidRPr="006562AA">
              <w:rPr>
                <w:rFonts w:ascii="Times New Roman" w:hAnsi="Times New Roman" w:cs="Times New Roman"/>
                <w:bCs/>
                <w:i/>
              </w:rPr>
              <w:t>(указывается экспертом из соответствующего пункта закупочной документации при наличии требований.</w:t>
            </w:r>
            <w:proofErr w:type="gramEnd"/>
            <w:r w:rsidRPr="006562AA">
              <w:rPr>
                <w:rFonts w:ascii="Times New Roman" w:hAnsi="Times New Roman" w:cs="Times New Roman"/>
                <w:bCs/>
                <w:i/>
              </w:rPr>
              <w:t xml:space="preserve"> Если требования </w:t>
            </w:r>
            <w:proofErr w:type="gramStart"/>
            <w:r w:rsidRPr="006562AA">
              <w:rPr>
                <w:rFonts w:ascii="Times New Roman" w:hAnsi="Times New Roman" w:cs="Times New Roman"/>
                <w:bCs/>
                <w:i/>
              </w:rPr>
              <w:t>отсутствуют</w:t>
            </w:r>
            <w:proofErr w:type="gramEnd"/>
            <w:r w:rsidRPr="006562AA">
              <w:rPr>
                <w:rFonts w:ascii="Times New Roman" w:hAnsi="Times New Roman" w:cs="Times New Roman"/>
                <w:bCs/>
                <w:i/>
              </w:rPr>
              <w:t xml:space="preserve">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6562AA">
            <w:pPr>
              <w:ind w:firstLine="34"/>
              <w:jc w:val="center"/>
              <w:rPr>
                <w:rFonts w:ascii="Times New Roman" w:hAnsi="Times New Roman" w:cs="Times New Roman"/>
              </w:rPr>
            </w:pPr>
            <w:r w:rsidRPr="006562AA">
              <w:rPr>
                <w:rFonts w:ascii="Times New Roman" w:hAnsi="Times New Roman" w:cs="Times New Roman"/>
              </w:rPr>
              <w:t xml:space="preserve">Экспертные оценки </w:t>
            </w:r>
            <w:r w:rsidRPr="006562AA">
              <w:rPr>
                <w:rFonts w:ascii="Times New Roman" w:hAnsi="Times New Roman" w:cs="Times New Roman"/>
                <w:b/>
              </w:rPr>
              <w:t>«Соответствует»</w:t>
            </w:r>
            <w:r w:rsidRPr="006562AA">
              <w:rPr>
                <w:rFonts w:ascii="Times New Roman" w:hAnsi="Times New Roman" w:cs="Times New Roman"/>
              </w:rPr>
              <w:t xml:space="preserve"> или «</w:t>
            </w:r>
            <w:r w:rsidRPr="006562AA">
              <w:rPr>
                <w:rFonts w:ascii="Times New Roman" w:hAnsi="Times New Roman" w:cs="Times New Roman"/>
                <w:b/>
              </w:rPr>
              <w:t>Не соответствует»</w:t>
            </w:r>
            <w:r w:rsidRPr="006562AA">
              <w:rPr>
                <w:rFonts w:ascii="Times New Roman" w:hAnsi="Times New Roman" w:cs="Times New Roman"/>
              </w:rPr>
              <w:t xml:space="preserve"> требованиям закупочной документации*</w:t>
            </w:r>
            <w:r w:rsidRPr="006562AA">
              <w:rPr>
                <w:rFonts w:ascii="Times New Roman" w:hAnsi="Times New Roman" w:cs="Times New Roman"/>
              </w:rPr>
              <w:br/>
            </w:r>
            <w:r w:rsidRPr="006562AA">
              <w:rPr>
                <w:rFonts w:ascii="Times New Roman" w:hAnsi="Times New Roman" w:cs="Times New Roman"/>
                <w:color w:val="FF0000"/>
              </w:rPr>
              <w:t>(в случае несоответствия указываются причины)</w:t>
            </w:r>
          </w:p>
        </w:tc>
      </w:tr>
      <w:tr w:rsidR="00196EF2" w:rsidRPr="006562AA" w:rsidTr="00196EF2">
        <w:trPr>
          <w:trHeight w:val="2072"/>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6562AA">
            <w:pPr>
              <w:ind w:firstLine="34"/>
              <w:rPr>
                <w:rFonts w:ascii="Times New Roman" w:hAnsi="Times New Roman" w:cs="Times New Roman"/>
              </w:rPr>
            </w:pPr>
          </w:p>
        </w:tc>
        <w:tc>
          <w:tcPr>
            <w:tcW w:w="4820" w:type="dxa"/>
            <w:vMerge/>
            <w:tcBorders>
              <w:left w:val="single" w:sz="4" w:space="0" w:color="auto"/>
              <w:bottom w:val="single" w:sz="4" w:space="0" w:color="auto"/>
              <w:right w:val="single" w:sz="4" w:space="0" w:color="auto"/>
            </w:tcBorders>
            <w:shd w:val="pct12" w:color="auto" w:fill="auto"/>
          </w:tcPr>
          <w:p w:rsidR="00196EF2" w:rsidRPr="006562AA" w:rsidRDefault="00196EF2" w:rsidP="006562AA">
            <w:pPr>
              <w:ind w:firstLine="34"/>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6562AA">
            <w:pPr>
              <w:ind w:firstLine="3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bCs/>
                <w:i/>
                <w:iCs/>
              </w:rPr>
            </w:pPr>
            <w:r w:rsidRPr="006562AA">
              <w:rPr>
                <w:rFonts w:ascii="Times New Roman" w:hAnsi="Times New Roman" w:cs="Times New Roman"/>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bCs/>
                <w:i/>
                <w:iCs/>
              </w:rPr>
            </w:pPr>
            <w:r w:rsidRPr="006562AA">
              <w:rPr>
                <w:rFonts w:ascii="Times New Roman" w:hAnsi="Times New Roman" w:cs="Times New Roman"/>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bCs/>
                <w:i/>
                <w:iCs/>
              </w:rPr>
            </w:pPr>
            <w:r w:rsidRPr="006562AA">
              <w:rPr>
                <w:rFonts w:ascii="Times New Roman" w:hAnsi="Times New Roman" w:cs="Times New Roman"/>
                <w:bCs/>
                <w:i/>
                <w:iCs/>
              </w:rPr>
              <w:t xml:space="preserve">Участник </w:t>
            </w:r>
            <w:r w:rsidRPr="006562AA">
              <w:rPr>
                <w:rFonts w:ascii="Times New Roman" w:hAnsi="Times New Roman" w:cs="Times New Roman"/>
                <w:bCs/>
                <w:i/>
                <w:iCs/>
                <w:lang w:val="en-US"/>
              </w:rPr>
              <w:t>n</w:t>
            </w:r>
          </w:p>
        </w:tc>
      </w:tr>
      <w:tr w:rsidR="00196EF2" w:rsidRPr="006562AA" w:rsidTr="00196EF2">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sz w:val="20"/>
                <w:szCs w:val="20"/>
              </w:rPr>
            </w:pPr>
            <w:r w:rsidRPr="006562AA">
              <w:rPr>
                <w:rFonts w:ascii="Times New Roman" w:hAnsi="Times New Roman" w:cs="Times New Roman"/>
                <w:sz w:val="20"/>
                <w:szCs w:val="20"/>
              </w:rPr>
              <w:t>1</w:t>
            </w:r>
          </w:p>
        </w:tc>
        <w:tc>
          <w:tcPr>
            <w:tcW w:w="4820" w:type="dxa"/>
            <w:tcBorders>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sz w:val="20"/>
                <w:szCs w:val="20"/>
              </w:rPr>
            </w:pPr>
            <w:r w:rsidRPr="006562AA">
              <w:rPr>
                <w:rFonts w:ascii="Times New Roman" w:hAnsi="Times New Roman" w:cs="Times New Roman"/>
                <w:sz w:val="20"/>
                <w:szCs w:val="20"/>
              </w:rPr>
              <w:t>2</w:t>
            </w:r>
          </w:p>
        </w:tc>
        <w:tc>
          <w:tcPr>
            <w:tcW w:w="35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sz w:val="20"/>
                <w:szCs w:val="20"/>
              </w:rPr>
            </w:pPr>
            <w:r w:rsidRPr="006562AA">
              <w:rPr>
                <w:rFonts w:ascii="Times New Roman" w:hAnsi="Times New Roman" w:cs="Times New Roman"/>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6</w:t>
            </w:r>
          </w:p>
        </w:tc>
      </w:tr>
      <w:tr w:rsidR="00196EF2" w:rsidRPr="006562AA" w:rsidTr="00196EF2">
        <w:trPr>
          <w:trHeight w:val="88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6562AA">
            <w:pPr>
              <w:ind w:firstLine="34"/>
              <w:contextualSpacing/>
              <w:rPr>
                <w:rFonts w:ascii="Times New Roman" w:eastAsia="Calibri" w:hAnsi="Times New Roman" w:cs="Times New Roman"/>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num" w:pos="1352"/>
              </w:tabs>
              <w:spacing w:before="60" w:after="60"/>
              <w:ind w:firstLine="34"/>
              <w:jc w:val="both"/>
              <w:rPr>
                <w:rFonts w:ascii="Times New Roman" w:hAnsi="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6562AA">
            <w:pPr>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ind w:firstLine="34"/>
              <w:jc w:val="center"/>
              <w:rPr>
                <w:rFonts w:ascii="Times New Roman" w:hAnsi="Times New Roman" w:cs="Times New Roman"/>
              </w:rPr>
            </w:pPr>
          </w:p>
        </w:tc>
      </w:tr>
      <w:tr w:rsidR="00196EF2" w:rsidRPr="006562AA" w:rsidTr="00196EF2">
        <w:trPr>
          <w:trHeight w:val="75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6562AA">
            <w:pPr>
              <w:ind w:firstLine="34"/>
              <w:contextualSpacing/>
              <w:rPr>
                <w:rFonts w:ascii="Times New Roman" w:eastAsia="Calibri" w:hAnsi="Times New Roman" w:cs="Times New Roman"/>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34"/>
              <w:rPr>
                <w:rFonts w:ascii="Times New Roman" w:hAnsi="Times New Roman" w:cs="Times New Roman"/>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6562AA">
            <w:pPr>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ind w:firstLine="34"/>
              <w:jc w:val="center"/>
              <w:rPr>
                <w:rFonts w:ascii="Times New Roman" w:hAnsi="Times New Roman" w:cs="Times New Roman"/>
              </w:rPr>
            </w:pPr>
          </w:p>
        </w:tc>
      </w:tr>
      <w:tr w:rsidR="00196EF2" w:rsidRPr="006562AA" w:rsidTr="00196EF2">
        <w:trPr>
          <w:trHeight w:val="62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6562AA">
            <w:pPr>
              <w:ind w:firstLine="34"/>
              <w:contextualSpacing/>
              <w:rPr>
                <w:rFonts w:ascii="Times New Roman" w:eastAsia="Calibri" w:hAnsi="Times New Roman" w:cs="Times New Roman"/>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34"/>
              <w:rPr>
                <w:rFonts w:ascii="Times New Roman" w:hAnsi="Times New Roman" w:cs="Times New Roman"/>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6562AA">
            <w:pPr>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ind w:firstLine="34"/>
              <w:jc w:val="center"/>
              <w:rPr>
                <w:rFonts w:ascii="Times New Roman" w:hAnsi="Times New Roman" w:cs="Times New Roman"/>
              </w:rPr>
            </w:pPr>
          </w:p>
        </w:tc>
      </w:tr>
      <w:tr w:rsidR="00196EF2" w:rsidRPr="006562AA" w:rsidTr="00196EF2">
        <w:trPr>
          <w:trHeight w:val="80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6562AA">
            <w:pPr>
              <w:ind w:firstLine="34"/>
              <w:contextualSpacing/>
              <w:rPr>
                <w:rFonts w:ascii="Times New Roman" w:eastAsia="Calibri" w:hAnsi="Times New Roman" w:cs="Times New Roman"/>
                <w:i/>
                <w:lang w:eastAsia="en-US"/>
              </w:rPr>
            </w:pPr>
            <w:r w:rsidRPr="006562AA">
              <w:rPr>
                <w:rFonts w:ascii="Times New Roman" w:eastAsia="Calibri" w:hAnsi="Times New Roman" w:cs="Times New Roman"/>
                <w:i/>
                <w:lang w:eastAsia="en-US"/>
              </w:rPr>
              <w:t>…</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34"/>
              <w:rPr>
                <w:rFonts w:ascii="Times New Roman" w:hAnsi="Times New Roman" w:cs="Times New Roman"/>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6562AA">
            <w:pPr>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ind w:firstLine="34"/>
              <w:jc w:val="center"/>
              <w:rPr>
                <w:rFonts w:ascii="Times New Roman" w:hAnsi="Times New Roman" w:cs="Times New Roman"/>
              </w:rPr>
            </w:pPr>
          </w:p>
        </w:tc>
      </w:tr>
    </w:tbl>
    <w:p w:rsidR="00196EF2" w:rsidRPr="006562AA" w:rsidRDefault="00196EF2" w:rsidP="006562AA">
      <w:pPr>
        <w:spacing w:before="120" w:after="120"/>
        <w:ind w:firstLine="567"/>
        <w:rPr>
          <w:rFonts w:ascii="Times New Roman" w:hAnsi="Times New Roman" w:cs="Times New Roman"/>
          <w:i/>
          <w:color w:val="FF0000"/>
        </w:rPr>
      </w:pPr>
      <w:r w:rsidRPr="006562AA">
        <w:rPr>
          <w:rFonts w:ascii="Times New Roman" w:hAnsi="Times New Roman" w:cs="Times New Roman"/>
          <w:i/>
          <w:color w:val="FF0000"/>
        </w:rPr>
        <w:t>(*) – эксперт кроме</w:t>
      </w:r>
      <w:r w:rsidRPr="006562AA">
        <w:rPr>
          <w:rFonts w:ascii="Times New Roman" w:hAnsi="Times New Roman" w:cs="Times New Roman"/>
          <w:b/>
          <w:color w:val="FF0000"/>
        </w:rPr>
        <w:t xml:space="preserve"> соответствия/несоответствия </w:t>
      </w:r>
      <w:r w:rsidRPr="006562AA">
        <w:rPr>
          <w:rFonts w:ascii="Times New Roman" w:hAnsi="Times New Roman" w:cs="Times New Roman"/>
          <w:i/>
          <w:color w:val="FF0000"/>
        </w:rPr>
        <w:t>указывает кратко предложение Участника закупки</w:t>
      </w:r>
    </w:p>
    <w:p w:rsidR="00196EF2" w:rsidRPr="006562AA" w:rsidRDefault="00196EF2" w:rsidP="006562AA">
      <w:pPr>
        <w:spacing w:before="480" w:after="120"/>
        <w:ind w:firstLine="567"/>
        <w:rPr>
          <w:rFonts w:ascii="Times New Roman" w:hAnsi="Times New Roman" w:cs="Times New Roman"/>
          <w:b/>
        </w:rPr>
      </w:pPr>
      <w:r w:rsidRPr="006562AA">
        <w:rPr>
          <w:rFonts w:ascii="Times New Roman" w:hAnsi="Times New Roman" w:cs="Times New Roman"/>
          <w:b/>
        </w:rPr>
        <w:t>Заключение</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заполняется во всех случая несоответствия</w:t>
      </w:r>
      <w:r w:rsidRPr="006562AA">
        <w:rPr>
          <w:rFonts w:ascii="Times New Roman" w:hAnsi="Times New Roman" w:cs="Times New Roman"/>
          <w:color w:val="548DD4"/>
        </w:rPr>
        <w:t>]</w:t>
      </w:r>
      <w:r w:rsidRPr="006562AA">
        <w:rPr>
          <w:rFonts w:ascii="Times New Roman" w:hAnsi="Times New Roman" w:cs="Times New Roman"/>
        </w:rPr>
        <w:t>:</w:t>
      </w:r>
    </w:p>
    <w:p w:rsidR="00196EF2" w:rsidRPr="006562AA" w:rsidRDefault="00196EF2" w:rsidP="006562AA">
      <w:pPr>
        <w:spacing w:after="120"/>
        <w:ind w:firstLine="567"/>
        <w:jc w:val="both"/>
        <w:rPr>
          <w:rFonts w:ascii="Times New Roman" w:hAnsi="Times New Roman" w:cs="Times New Roman"/>
        </w:rPr>
      </w:pPr>
      <w:r w:rsidRPr="006562AA">
        <w:rPr>
          <w:rFonts w:ascii="Times New Roman" w:hAnsi="Times New Roman" w:cs="Times New Roman"/>
        </w:rPr>
        <w:t>Считаю, что выявленные недостатки Участника</w:t>
      </w:r>
      <w:r w:rsidRPr="006562AA">
        <w:rPr>
          <w:rFonts w:ascii="Times New Roman" w:hAnsi="Times New Roman" w:cs="Times New Roman"/>
          <w:snapToGrid w:val="0"/>
        </w:rPr>
        <w:t xml:space="preserve"> (</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Предложения Участника) </w:t>
      </w:r>
      <w:r w:rsidRPr="006562AA">
        <w:rPr>
          <w:rFonts w:ascii="Times New Roman" w:hAnsi="Times New Roman" w:cs="Times New Roman"/>
          <w:color w:val="548DD4"/>
        </w:rPr>
        <w:t>[</w:t>
      </w:r>
      <w:r w:rsidRPr="006562AA">
        <w:rPr>
          <w:rFonts w:ascii="Times New Roman" w:hAnsi="Times New Roman" w:cs="Times New Roman"/>
          <w:i/>
          <w:color w:val="548DD4"/>
        </w:rPr>
        <w:t>указывается наименование Участника</w:t>
      </w:r>
      <w:r w:rsidRPr="006562AA">
        <w:rPr>
          <w:rFonts w:ascii="Times New Roman" w:hAnsi="Times New Roman" w:cs="Times New Roman"/>
          <w:color w:val="548DD4"/>
        </w:rPr>
        <w:t xml:space="preserve">], а именно </w:t>
      </w:r>
      <w:r w:rsidRPr="006562AA">
        <w:rPr>
          <w:rFonts w:ascii="Times New Roman" w:hAnsi="Times New Roman" w:cs="Times New Roman"/>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6562AA">
        <w:rPr>
          <w:rFonts w:ascii="Times New Roman" w:hAnsi="Times New Roman" w:cs="Times New Roman"/>
        </w:rPr>
        <w:t>не соответствуют п.___[</w:t>
      </w:r>
      <w:r w:rsidRPr="006562AA">
        <w:rPr>
          <w:rFonts w:ascii="Times New Roman" w:hAnsi="Times New Roman" w:cs="Times New Roman"/>
          <w:i/>
        </w:rPr>
        <w:t>указывается пункт закупочной документации, где присутствовало данное требование</w:t>
      </w:r>
      <w:proofErr w:type="gramStart"/>
      <w:r w:rsidRPr="006562AA">
        <w:rPr>
          <w:rFonts w:ascii="Times New Roman" w:hAnsi="Times New Roman" w:cs="Times New Roman"/>
        </w:rPr>
        <w:t>]д</w:t>
      </w:r>
      <w:proofErr w:type="gramEnd"/>
      <w:r w:rsidRPr="006562AA">
        <w:rPr>
          <w:rFonts w:ascii="Times New Roman" w:hAnsi="Times New Roman" w:cs="Times New Roman"/>
        </w:rPr>
        <w:t xml:space="preserve">остаточным </w:t>
      </w:r>
      <w:r w:rsidRPr="006562AA">
        <w:rPr>
          <w:rFonts w:ascii="Times New Roman" w:hAnsi="Times New Roman" w:cs="Times New Roman"/>
          <w:snapToGrid w:val="0"/>
        </w:rPr>
        <w:t>(</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не достаточным) </w:t>
      </w:r>
      <w:r w:rsidRPr="006562AA">
        <w:rPr>
          <w:rFonts w:ascii="Times New Roman" w:hAnsi="Times New Roman" w:cs="Times New Roman"/>
        </w:rPr>
        <w:t xml:space="preserve">основанием для отклонения, так как </w:t>
      </w:r>
      <w:r w:rsidRPr="006562AA">
        <w:rPr>
          <w:rFonts w:ascii="Times New Roman" w:hAnsi="Times New Roman" w:cs="Times New Roman"/>
          <w:color w:val="548DD4"/>
        </w:rPr>
        <w:t>[</w:t>
      </w:r>
      <w:r w:rsidRPr="006562AA">
        <w:rPr>
          <w:rFonts w:ascii="Times New Roman" w:hAnsi="Times New Roman" w:cs="Times New Roman"/>
          <w:i/>
          <w:color w:val="548DD4"/>
        </w:rPr>
        <w:t xml:space="preserve">описывается почему, например, данное требование является существенным или обязательным, и </w:t>
      </w:r>
      <w:proofErr w:type="gramStart"/>
      <w:r w:rsidRPr="006562AA">
        <w:rPr>
          <w:rFonts w:ascii="Times New Roman" w:hAnsi="Times New Roman" w:cs="Times New Roman"/>
          <w:i/>
          <w:color w:val="548DD4"/>
        </w:rPr>
        <w:t>участник</w:t>
      </w:r>
      <w:proofErr w:type="gramEnd"/>
      <w:r w:rsidRPr="006562AA">
        <w:rPr>
          <w:rFonts w:ascii="Times New Roman" w:hAnsi="Times New Roman" w:cs="Times New Roman"/>
          <w:i/>
          <w:color w:val="548DD4"/>
        </w:rPr>
        <w:t xml:space="preserve"> не представивший подтверждение не сможет выполнить необходимую поставку/работу/услугу</w:t>
      </w:r>
      <w:r w:rsidRPr="006562AA">
        <w:rPr>
          <w:rFonts w:ascii="Times New Roman" w:hAnsi="Times New Roman" w:cs="Times New Roman"/>
          <w:color w:val="548DD4"/>
        </w:rPr>
        <w:t>]</w:t>
      </w:r>
      <w:r w:rsidRPr="006562AA">
        <w:rPr>
          <w:rFonts w:ascii="Times New Roman" w:hAnsi="Times New Roman" w:cs="Times New Roman"/>
          <w:i/>
        </w:rPr>
        <w:t>.</w:t>
      </w:r>
    </w:p>
    <w:p w:rsidR="00196EF2" w:rsidRPr="006562AA" w:rsidRDefault="00196EF2" w:rsidP="006562AA">
      <w:pPr>
        <w:spacing w:after="120"/>
        <w:ind w:firstLine="567"/>
        <w:jc w:val="both"/>
        <w:rPr>
          <w:rFonts w:ascii="Times New Roman" w:hAnsi="Times New Roman" w:cs="Times New Roman"/>
          <w:i/>
          <w:snapToGrid w:val="0"/>
          <w:color w:val="FF0000"/>
        </w:rPr>
      </w:pPr>
      <w:r w:rsidRPr="006562AA">
        <w:rPr>
          <w:rFonts w:ascii="Times New Roman" w:hAnsi="Times New Roman" w:cs="Times New Roman"/>
          <w:i/>
          <w:color w:val="FF0000"/>
        </w:rPr>
        <w:t xml:space="preserve">Аналогично </w:t>
      </w:r>
      <w:r w:rsidRPr="006562AA">
        <w:rPr>
          <w:rFonts w:ascii="Times New Roman" w:hAnsi="Times New Roman" w:cs="Times New Roman"/>
          <w:i/>
          <w:snapToGrid w:val="0"/>
          <w:color w:val="FF0000"/>
        </w:rPr>
        <w:t>заполняется по каждому из Участников закупки в случае его несоответствия.</w:t>
      </w:r>
    </w:p>
    <w:p w:rsidR="00196EF2" w:rsidRPr="006562AA" w:rsidRDefault="00196EF2" w:rsidP="006562AA">
      <w:pPr>
        <w:spacing w:after="120"/>
        <w:ind w:firstLine="567"/>
        <w:rPr>
          <w:rFonts w:ascii="Times New Roman" w:hAnsi="Times New Roman" w:cs="Times New Roman"/>
          <w:b/>
        </w:rPr>
      </w:pPr>
    </w:p>
    <w:p w:rsidR="00196EF2" w:rsidRPr="006562AA" w:rsidRDefault="00196EF2" w:rsidP="006562AA">
      <w:pPr>
        <w:spacing w:after="120"/>
        <w:ind w:firstLine="567"/>
        <w:rPr>
          <w:rFonts w:ascii="Times New Roman" w:hAnsi="Times New Roman" w:cs="Times New Roman"/>
          <w:b/>
        </w:rPr>
      </w:pPr>
    </w:p>
    <w:p w:rsidR="00196EF2" w:rsidRPr="006562AA" w:rsidRDefault="00196EF2" w:rsidP="006562AA">
      <w:pPr>
        <w:spacing w:after="120"/>
        <w:ind w:firstLine="567"/>
        <w:rPr>
          <w:rFonts w:ascii="Times New Roman" w:hAnsi="Times New Roman" w:cs="Times New Roman"/>
          <w:b/>
        </w:rPr>
      </w:pPr>
      <w:r w:rsidRPr="006562AA">
        <w:rPr>
          <w:rFonts w:ascii="Times New Roman" w:hAnsi="Times New Roman" w:cs="Times New Roman"/>
          <w:b/>
        </w:rPr>
        <w:t>Таблица № 2. Оценочная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196EF2" w:rsidRPr="006562AA" w:rsidTr="00196EF2">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b/>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b/>
              </w:rPr>
            </w:pPr>
            <w:r w:rsidRPr="006562AA">
              <w:rPr>
                <w:rFonts w:ascii="Times New Roman" w:hAnsi="Times New Roman" w:cs="Times New Roman"/>
                <w:b/>
              </w:rPr>
              <w:t xml:space="preserve">Наименование оценочного критерия </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i/>
              </w:rPr>
            </w:pPr>
            <w:r w:rsidRPr="006562AA">
              <w:rPr>
                <w:rFonts w:ascii="Times New Roman" w:hAnsi="Times New Roman" w:cs="Times New Roman"/>
                <w:b/>
                <w:bCs/>
              </w:rPr>
              <w:t>Используемые материалы для оценки</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6562AA">
            <w:pPr>
              <w:ind w:firstLine="34"/>
              <w:jc w:val="center"/>
              <w:rPr>
                <w:rFonts w:ascii="Times New Roman" w:hAnsi="Times New Roman" w:cs="Times New Roman"/>
                <w:b/>
              </w:rPr>
            </w:pPr>
            <w:r w:rsidRPr="006562AA">
              <w:rPr>
                <w:rFonts w:ascii="Times New Roman" w:hAnsi="Times New Roman" w:cs="Times New Roman"/>
                <w:b/>
              </w:rPr>
              <w:t xml:space="preserve">Бальная оценка Участников </w:t>
            </w:r>
            <w:proofErr w:type="gramStart"/>
            <w:r w:rsidRPr="006562AA">
              <w:rPr>
                <w:rFonts w:ascii="Times New Roman" w:hAnsi="Times New Roman" w:cs="Times New Roman"/>
                <w:b/>
              </w:rPr>
              <w:t>согласно шкалы</w:t>
            </w:r>
            <w:proofErr w:type="gramEnd"/>
            <w:r w:rsidRPr="006562AA">
              <w:rPr>
                <w:rFonts w:ascii="Times New Roman" w:hAnsi="Times New Roman" w:cs="Times New Roman"/>
                <w:b/>
              </w:rPr>
              <w:t xml:space="preserve"> оценок</w:t>
            </w:r>
          </w:p>
        </w:tc>
      </w:tr>
      <w:tr w:rsidR="00196EF2" w:rsidRPr="006562AA" w:rsidTr="00196EF2">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6562AA">
            <w:pPr>
              <w:ind w:firstLine="34"/>
              <w:rPr>
                <w:rFonts w:ascii="Times New Roman" w:hAnsi="Times New Roman" w:cs="Times New Roman"/>
              </w:rPr>
            </w:pPr>
          </w:p>
        </w:tc>
        <w:tc>
          <w:tcPr>
            <w:tcW w:w="4253" w:type="dxa"/>
            <w:vMerge/>
            <w:tcBorders>
              <w:left w:val="single" w:sz="4" w:space="0" w:color="auto"/>
              <w:bottom w:val="single" w:sz="4" w:space="0" w:color="auto"/>
              <w:right w:val="single" w:sz="4" w:space="0" w:color="auto"/>
            </w:tcBorders>
            <w:shd w:val="pct12" w:color="auto" w:fill="auto"/>
          </w:tcPr>
          <w:p w:rsidR="00196EF2" w:rsidRPr="006562AA" w:rsidRDefault="00196EF2" w:rsidP="006562AA">
            <w:pPr>
              <w:ind w:firstLine="34"/>
              <w:rPr>
                <w:rFonts w:ascii="Times New Roman" w:hAnsi="Times New Roman" w:cs="Times New Roman"/>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6562AA">
            <w:pPr>
              <w:ind w:firstLine="3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bCs/>
                <w:i/>
                <w:iCs/>
              </w:rPr>
            </w:pPr>
            <w:r w:rsidRPr="006562AA">
              <w:rPr>
                <w:rFonts w:ascii="Times New Roman" w:hAnsi="Times New Roman" w:cs="Times New Roman"/>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bCs/>
                <w:i/>
                <w:iCs/>
              </w:rPr>
            </w:pPr>
            <w:r w:rsidRPr="006562AA">
              <w:rPr>
                <w:rFonts w:ascii="Times New Roman" w:hAnsi="Times New Roman" w:cs="Times New Roman"/>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bCs/>
                <w:i/>
                <w:iCs/>
              </w:rPr>
            </w:pPr>
            <w:r w:rsidRPr="006562AA">
              <w:rPr>
                <w:rFonts w:ascii="Times New Roman" w:hAnsi="Times New Roman" w:cs="Times New Roman"/>
                <w:bCs/>
                <w:i/>
                <w:iCs/>
              </w:rPr>
              <w:t xml:space="preserve">Участник </w:t>
            </w:r>
            <w:r w:rsidRPr="006562AA">
              <w:rPr>
                <w:rFonts w:ascii="Times New Roman" w:hAnsi="Times New Roman" w:cs="Times New Roman"/>
                <w:bCs/>
                <w:i/>
                <w:iCs/>
                <w:lang w:val="en-US"/>
              </w:rPr>
              <w:t>n</w:t>
            </w:r>
          </w:p>
        </w:tc>
      </w:tr>
      <w:tr w:rsidR="00196EF2" w:rsidRPr="006562AA" w:rsidTr="00196EF2">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sz w:val="20"/>
                <w:szCs w:val="20"/>
              </w:rPr>
            </w:pPr>
            <w:r w:rsidRPr="006562AA">
              <w:rPr>
                <w:rFonts w:ascii="Times New Roman" w:hAnsi="Times New Roman" w:cs="Times New Roman"/>
                <w:sz w:val="20"/>
                <w:szCs w:val="20"/>
              </w:rPr>
              <w:t>1</w:t>
            </w:r>
          </w:p>
        </w:tc>
        <w:tc>
          <w:tcPr>
            <w:tcW w:w="4253" w:type="dxa"/>
            <w:tcBorders>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sz w:val="20"/>
                <w:szCs w:val="20"/>
              </w:rPr>
            </w:pPr>
            <w:r w:rsidRPr="006562AA">
              <w:rPr>
                <w:rFonts w:ascii="Times New Roman" w:hAnsi="Times New Roman" w:cs="Times New Roman"/>
                <w:sz w:val="20"/>
                <w:szCs w:val="20"/>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sz w:val="20"/>
                <w:szCs w:val="20"/>
              </w:rPr>
            </w:pPr>
            <w:r w:rsidRPr="006562AA">
              <w:rPr>
                <w:rFonts w:ascii="Times New Roman" w:hAnsi="Times New Roman" w:cs="Times New Roman"/>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6</w:t>
            </w:r>
          </w:p>
        </w:tc>
      </w:tr>
      <w:tr w:rsidR="00196EF2" w:rsidRPr="006562AA" w:rsidTr="00196EF2">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6562AA">
            <w:pPr>
              <w:ind w:firstLine="567"/>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6562AA">
            <w:pPr>
              <w:ind w:firstLine="567"/>
              <w:rPr>
                <w:rFonts w:ascii="Times New Roman" w:hAnsi="Times New Roman" w:cs="Times New Roman"/>
              </w:rPr>
            </w:pPr>
            <w:r w:rsidRPr="006562AA">
              <w:rPr>
                <w:rFonts w:ascii="Times New Roman" w:hAnsi="Times New Roman" w:cs="Times New Roman"/>
              </w:rPr>
              <w:t>Критерий «опыт выполнения аналогичных договоров»</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Del="008F13BF" w:rsidRDefault="00196EF2" w:rsidP="006562AA">
            <w:pPr>
              <w:ind w:firstLine="567"/>
              <w:jc w:val="center"/>
              <w:rPr>
                <w:rFonts w:ascii="Times New Roman" w:hAnsi="Times New Roman" w:cs="Times New Roman"/>
              </w:rPr>
            </w:pPr>
            <w:r w:rsidRPr="006562AA">
              <w:rPr>
                <w:rFonts w:ascii="Times New Roman" w:hAnsi="Times New Roman" w:cs="Times New Roman"/>
                <w:i/>
                <w:color w:val="548DD4"/>
              </w:rPr>
              <w:t>Справка о стоимости выполнения аналогичных договоров, техническое задание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567"/>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ind w:firstLine="567"/>
              <w:jc w:val="center"/>
              <w:rPr>
                <w:rFonts w:ascii="Times New Roman" w:hAnsi="Times New Roman" w:cs="Times New Roman"/>
              </w:rPr>
            </w:pPr>
          </w:p>
        </w:tc>
      </w:tr>
    </w:tbl>
    <w:p w:rsidR="00196EF2" w:rsidRPr="006562AA" w:rsidRDefault="00196EF2" w:rsidP="006562AA">
      <w:pPr>
        <w:spacing w:before="480" w:after="120"/>
        <w:ind w:firstLine="567"/>
        <w:rPr>
          <w:rFonts w:ascii="Times New Roman" w:hAnsi="Times New Roman" w:cs="Times New Roman"/>
          <w:b/>
        </w:rPr>
      </w:pPr>
      <w:r w:rsidRPr="006562AA">
        <w:rPr>
          <w:rFonts w:ascii="Times New Roman" w:hAnsi="Times New Roman" w:cs="Times New Roman"/>
          <w:b/>
        </w:rPr>
        <w:t>Развернутые обоснования оценок и комментарии:</w:t>
      </w:r>
    </w:p>
    <w:p w:rsidR="00196EF2" w:rsidRPr="006562AA" w:rsidRDefault="00196EF2" w:rsidP="006562AA">
      <w:pPr>
        <w:spacing w:before="120" w:after="120"/>
        <w:ind w:firstLine="567"/>
        <w:jc w:val="both"/>
        <w:rPr>
          <w:rFonts w:ascii="Times New Roman" w:hAnsi="Times New Roman" w:cs="Times New Roman"/>
        </w:rPr>
      </w:pPr>
      <w:r w:rsidRPr="006562AA">
        <w:rPr>
          <w:rFonts w:ascii="Times New Roman" w:hAnsi="Times New Roman" w:cs="Times New Roman"/>
          <w:b/>
        </w:rPr>
        <w:t>Участник № 1:</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 закупки</w:t>
      </w:r>
      <w:r w:rsidRPr="006562AA">
        <w:rPr>
          <w:rFonts w:ascii="Times New Roman" w:hAnsi="Times New Roman" w:cs="Times New Roman"/>
          <w:color w:val="548DD4"/>
        </w:rPr>
        <w:t>]</w:t>
      </w:r>
    </w:p>
    <w:p w:rsidR="00196EF2" w:rsidRPr="006562AA" w:rsidRDefault="00196EF2" w:rsidP="006562AA">
      <w:pPr>
        <w:spacing w:before="120" w:after="120"/>
        <w:ind w:firstLine="567"/>
        <w:jc w:val="both"/>
        <w:rPr>
          <w:rFonts w:ascii="Times New Roman" w:hAnsi="Times New Roman" w:cs="Times New Roman"/>
          <w:b/>
        </w:rPr>
      </w:pPr>
      <w:r w:rsidRPr="006562AA">
        <w:rPr>
          <w:rFonts w:ascii="Times New Roman" w:hAnsi="Times New Roman" w:cs="Times New Roman"/>
          <w:b/>
        </w:rPr>
        <w:t>Критерий № 1.</w:t>
      </w:r>
      <w:r w:rsidRPr="006562AA">
        <w:rPr>
          <w:rFonts w:ascii="Times New Roman" w:hAnsi="Times New Roman" w:cs="Times New Roman"/>
          <w:bCs/>
        </w:rPr>
        <w:t xml:space="preserve"> Опыт выполнения аналогичных договоров </w:t>
      </w:r>
      <w:r w:rsidRPr="006562AA">
        <w:rPr>
          <w:rFonts w:ascii="Times New Roman" w:hAnsi="Times New Roman" w:cs="Times New Roman"/>
          <w:color w:val="548DD4"/>
        </w:rPr>
        <w:t>[</w:t>
      </w:r>
      <w:r w:rsidRPr="006562AA">
        <w:rPr>
          <w:rFonts w:ascii="Times New Roman" w:hAnsi="Times New Roman" w:cs="Times New Roman"/>
          <w:i/>
          <w:color w:val="548DD4"/>
        </w:rPr>
        <w:t>словесная формулировка из предлагаемой шкалы оценок согласно поставленному баллу</w:t>
      </w:r>
      <w:r w:rsidRPr="006562AA">
        <w:rPr>
          <w:rFonts w:ascii="Times New Roman" w:hAnsi="Times New Roman" w:cs="Times New Roman"/>
          <w:color w:val="548DD4"/>
        </w:rPr>
        <w:t>]</w:t>
      </w:r>
      <w:r w:rsidRPr="006562AA">
        <w:rPr>
          <w:rFonts w:ascii="Times New Roman" w:hAnsi="Times New Roman" w:cs="Times New Roman"/>
        </w:rPr>
        <w:t xml:space="preserve">, представлено </w:t>
      </w:r>
      <w:r w:rsidRPr="006562AA">
        <w:rPr>
          <w:rFonts w:ascii="Times New Roman" w:hAnsi="Times New Roman" w:cs="Times New Roman"/>
          <w:color w:val="548DD4"/>
        </w:rPr>
        <w:t>[</w:t>
      </w:r>
      <w:proofErr w:type="gramStart"/>
      <w:r w:rsidRPr="006562AA">
        <w:rPr>
          <w:rFonts w:ascii="Times New Roman" w:hAnsi="Times New Roman" w:cs="Times New Roman"/>
          <w:i/>
          <w:color w:val="548DD4"/>
        </w:rPr>
        <w:t>представлены _____отзывов/не представлены</w:t>
      </w:r>
      <w:proofErr w:type="gramEnd"/>
      <w:r w:rsidRPr="006562AA">
        <w:rPr>
          <w:rFonts w:ascii="Times New Roman" w:hAnsi="Times New Roman" w:cs="Times New Roman"/>
          <w:i/>
          <w:color w:val="548DD4"/>
        </w:rPr>
        <w:t xml:space="preserve"> отзывы</w:t>
      </w:r>
      <w:r w:rsidRPr="006562AA">
        <w:rPr>
          <w:rFonts w:ascii="Times New Roman" w:hAnsi="Times New Roman" w:cs="Times New Roman"/>
          <w:color w:val="548DD4"/>
        </w:rPr>
        <w:t>]</w:t>
      </w:r>
      <w:r w:rsidRPr="006562AA">
        <w:rPr>
          <w:rFonts w:ascii="Times New Roman" w:hAnsi="Times New Roman" w:cs="Times New Roman"/>
        </w:rPr>
        <w:t xml:space="preserve"> о ранее выполненных аналогичных договорах.</w:t>
      </w:r>
    </w:p>
    <w:p w:rsidR="00196EF2" w:rsidRPr="006562AA" w:rsidRDefault="00196EF2" w:rsidP="006562AA">
      <w:pPr>
        <w:spacing w:after="120"/>
        <w:ind w:firstLine="567"/>
        <w:jc w:val="both"/>
        <w:rPr>
          <w:rFonts w:ascii="Times New Roman" w:hAnsi="Times New Roman" w:cs="Times New Roman"/>
          <w:i/>
          <w:snapToGrid w:val="0"/>
          <w:color w:val="FF0000"/>
        </w:rPr>
      </w:pPr>
      <w:r w:rsidRPr="006562AA">
        <w:rPr>
          <w:rFonts w:ascii="Times New Roman" w:hAnsi="Times New Roman" w:cs="Times New Roman"/>
          <w:bCs/>
          <w:i/>
          <w:snapToGrid w:val="0"/>
          <w:color w:val="FF0000"/>
        </w:rPr>
        <w:t>Аналогично заполняется по каждому из участников</w:t>
      </w:r>
    </w:p>
    <w:p w:rsidR="00196EF2" w:rsidRPr="006562AA" w:rsidRDefault="00196EF2" w:rsidP="006562AA">
      <w:pPr>
        <w:spacing w:after="120"/>
        <w:ind w:firstLine="567"/>
        <w:jc w:val="both"/>
        <w:rPr>
          <w:rFonts w:ascii="Times New Roman" w:hAnsi="Times New Roman" w:cs="Times New Roman"/>
          <w:i/>
          <w:snapToGrid w:val="0"/>
          <w:color w:val="FF0000"/>
        </w:rPr>
      </w:pPr>
    </w:p>
    <w:tbl>
      <w:tblPr>
        <w:tblW w:w="9606" w:type="dxa"/>
        <w:tblLook w:val="04A0" w:firstRow="1" w:lastRow="0" w:firstColumn="1" w:lastColumn="0" w:noHBand="0" w:noVBand="1"/>
      </w:tblPr>
      <w:tblGrid>
        <w:gridCol w:w="3379"/>
        <w:gridCol w:w="4100"/>
        <w:gridCol w:w="2127"/>
      </w:tblGrid>
      <w:tr w:rsidR="00196EF2" w:rsidRPr="006562AA" w:rsidTr="00196EF2">
        <w:tc>
          <w:tcPr>
            <w:tcW w:w="3379" w:type="dxa"/>
            <w:shd w:val="clear" w:color="auto" w:fill="auto"/>
          </w:tcPr>
          <w:p w:rsidR="00196EF2" w:rsidRPr="006562AA" w:rsidRDefault="00196EF2" w:rsidP="006562AA">
            <w:pPr>
              <w:ind w:firstLine="567"/>
              <w:rPr>
                <w:rFonts w:ascii="Times New Roman" w:hAnsi="Times New Roman" w:cs="Times New Roman"/>
              </w:rPr>
            </w:pPr>
            <w:r w:rsidRPr="006562AA">
              <w:rPr>
                <w:rFonts w:ascii="Times New Roman" w:hAnsi="Times New Roman" w:cs="Times New Roman"/>
              </w:rPr>
              <w:t>Эксперт</w:t>
            </w:r>
          </w:p>
        </w:tc>
        <w:tc>
          <w:tcPr>
            <w:tcW w:w="4100" w:type="dxa"/>
            <w:tcBorders>
              <w:bottom w:val="single" w:sz="4" w:space="0" w:color="auto"/>
            </w:tcBorders>
            <w:shd w:val="clear" w:color="auto" w:fill="auto"/>
          </w:tcPr>
          <w:p w:rsidR="00196EF2" w:rsidRPr="006562AA" w:rsidRDefault="00196EF2" w:rsidP="006562AA">
            <w:pPr>
              <w:ind w:firstLine="567"/>
              <w:jc w:val="both"/>
              <w:rPr>
                <w:rFonts w:ascii="Times New Roman" w:hAnsi="Times New Roman" w:cs="Times New Roman"/>
              </w:rPr>
            </w:pPr>
          </w:p>
        </w:tc>
        <w:tc>
          <w:tcPr>
            <w:tcW w:w="2127" w:type="dxa"/>
            <w:tcBorders>
              <w:bottom w:val="single" w:sz="4" w:space="0" w:color="auto"/>
            </w:tcBorders>
            <w:shd w:val="clear" w:color="auto" w:fill="auto"/>
            <w:vAlign w:val="bottom"/>
          </w:tcPr>
          <w:p w:rsidR="00196EF2" w:rsidRPr="006562AA" w:rsidRDefault="00196EF2" w:rsidP="006562AA">
            <w:pPr>
              <w:ind w:firstLine="567"/>
              <w:rPr>
                <w:rFonts w:ascii="Times New Roman" w:hAnsi="Times New Roman" w:cs="Times New Roman"/>
              </w:rPr>
            </w:pPr>
          </w:p>
        </w:tc>
      </w:tr>
      <w:tr w:rsidR="00196EF2" w:rsidRPr="006562AA" w:rsidTr="00196EF2">
        <w:tc>
          <w:tcPr>
            <w:tcW w:w="3379" w:type="dxa"/>
            <w:shd w:val="clear" w:color="auto" w:fill="auto"/>
          </w:tcPr>
          <w:p w:rsidR="00196EF2" w:rsidRPr="006562AA" w:rsidRDefault="00196EF2" w:rsidP="006562AA">
            <w:pPr>
              <w:ind w:firstLine="567"/>
              <w:jc w:val="both"/>
              <w:rPr>
                <w:rFonts w:ascii="Times New Roman" w:hAnsi="Times New Roman" w:cs="Times New Roman"/>
              </w:rPr>
            </w:pPr>
          </w:p>
        </w:tc>
        <w:tc>
          <w:tcPr>
            <w:tcW w:w="4100" w:type="dxa"/>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(дата, подпись)</w:t>
            </w:r>
          </w:p>
        </w:tc>
        <w:tc>
          <w:tcPr>
            <w:tcW w:w="2127" w:type="dxa"/>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6562AA">
      <w:pPr>
        <w:spacing w:after="120"/>
        <w:ind w:firstLine="567"/>
        <w:jc w:val="both"/>
        <w:rPr>
          <w:rFonts w:ascii="Times New Roman" w:hAnsi="Times New Roman" w:cs="Times New Roman"/>
          <w:i/>
          <w:snapToGrid w:val="0"/>
          <w:color w:val="FF0000"/>
        </w:rPr>
        <w:sectPr w:rsidR="00196EF2" w:rsidRPr="006562AA" w:rsidSect="006562AA">
          <w:headerReference w:type="default" r:id="rId9"/>
          <w:pgSz w:w="16838" w:h="11906" w:orient="landscape"/>
          <w:pgMar w:top="1276" w:right="1134" w:bottom="850" w:left="993" w:header="708" w:footer="708" w:gutter="0"/>
          <w:cols w:space="708"/>
          <w:docGrid w:linePitch="360"/>
        </w:sectPr>
      </w:pPr>
    </w:p>
    <w:p w:rsidR="006562AA"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b/>
        </w:rPr>
        <w:t xml:space="preserve">Приложение № 3.3 </w:t>
      </w:r>
      <w:r w:rsidRPr="006562AA">
        <w:rPr>
          <w:rFonts w:ascii="Times New Roman" w:hAnsi="Times New Roman" w:cs="Times New Roman"/>
        </w:rPr>
        <w:t xml:space="preserve">к </w:t>
      </w:r>
      <w:r w:rsidR="006562AA" w:rsidRPr="006562AA">
        <w:rPr>
          <w:rFonts w:ascii="Times New Roman" w:hAnsi="Times New Roman" w:cs="Times New Roman"/>
        </w:rPr>
        <w:t xml:space="preserve"> </w:t>
      </w:r>
      <w:r w:rsidR="006562AA">
        <w:rPr>
          <w:rFonts w:ascii="Times New Roman" w:hAnsi="Times New Roman" w:cs="Times New Roman"/>
        </w:rPr>
        <w:t>Руководству по экспертной оценке</w:t>
      </w:r>
    </w:p>
    <w:p w:rsidR="00196EF2" w:rsidRPr="006562AA" w:rsidRDefault="00196EF2" w:rsidP="006562AA">
      <w:pPr>
        <w:tabs>
          <w:tab w:val="left" w:pos="284"/>
        </w:tabs>
        <w:spacing w:before="160" w:after="60"/>
        <w:ind w:firstLine="567"/>
        <w:jc w:val="right"/>
        <w:outlineLvl w:val="0"/>
        <w:rPr>
          <w:rFonts w:ascii="Times New Roman" w:hAnsi="Times New Roman" w:cs="Times New Roman"/>
        </w:rPr>
      </w:pPr>
      <w:r w:rsidRPr="006562AA">
        <w:rPr>
          <w:rFonts w:ascii="Times New Roman" w:hAnsi="Times New Roman" w:cs="Times New Roman"/>
        </w:rPr>
        <w:t>Заключение по проведенной экспертной оценке заявок на участие в закупке (по финансово-экономическому направлению) предоставляется по формам и в соответствии с корпоративным стандартом Группы – Методика проведения экспертизы финансово-экономической устойчивости участников закупочных процедур</w:t>
      </w:r>
    </w:p>
    <w:p w:rsidR="00196EF2" w:rsidRPr="006562AA" w:rsidRDefault="00196EF2" w:rsidP="006562AA">
      <w:pPr>
        <w:ind w:firstLine="567"/>
        <w:jc w:val="right"/>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rPr>
          <w:rFonts w:ascii="Times New Roman" w:hAnsi="Times New Roman" w:cs="Times New Roman"/>
        </w:rPr>
        <w:sectPr w:rsidR="00196EF2" w:rsidRPr="006562AA" w:rsidSect="006562AA">
          <w:pgSz w:w="16838" w:h="11906" w:orient="landscape"/>
          <w:pgMar w:top="1276" w:right="1134" w:bottom="850" w:left="993" w:header="708" w:footer="708" w:gutter="0"/>
          <w:cols w:space="708"/>
          <w:docGrid w:linePitch="360"/>
        </w:sectPr>
      </w:pPr>
    </w:p>
    <w:p w:rsidR="00196EF2" w:rsidRPr="006562AA" w:rsidRDefault="00196EF2" w:rsidP="006562AA">
      <w:pPr>
        <w:tabs>
          <w:tab w:val="left" w:pos="284"/>
        </w:tabs>
        <w:spacing w:before="160" w:after="60"/>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3.4 </w:t>
      </w:r>
      <w:r w:rsidRPr="006562AA">
        <w:rPr>
          <w:rFonts w:ascii="Times New Roman" w:hAnsi="Times New Roman" w:cs="Times New Roman"/>
        </w:rPr>
        <w:t xml:space="preserve">к </w:t>
      </w:r>
      <w:r w:rsidR="006562AA" w:rsidRPr="006562AA">
        <w:rPr>
          <w:rFonts w:ascii="Times New Roman" w:hAnsi="Times New Roman" w:cs="Times New Roman"/>
        </w:rPr>
        <w:t xml:space="preserve"> Руководству по экспертной оценке</w:t>
      </w:r>
    </w:p>
    <w:p w:rsidR="00196EF2" w:rsidRPr="006562AA" w:rsidRDefault="00196EF2" w:rsidP="006562AA">
      <w:pPr>
        <w:ind w:firstLine="567"/>
        <w:jc w:val="right"/>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6562AA">
      <w:pPr>
        <w:ind w:firstLine="567"/>
        <w:jc w:val="right"/>
        <w:rPr>
          <w:rFonts w:ascii="Times New Roman" w:hAnsi="Times New Roman" w:cs="Times New Roman"/>
          <w:b/>
        </w:rPr>
      </w:pPr>
      <w:r w:rsidRPr="006562AA">
        <w:rPr>
          <w:rFonts w:ascii="Times New Roman" w:hAnsi="Times New Roman" w:cs="Times New Roman"/>
        </w:rPr>
        <w:t>(по юридическому направлению)</w:t>
      </w:r>
    </w:p>
    <w:p w:rsidR="00196EF2" w:rsidRPr="006562AA" w:rsidRDefault="00196EF2" w:rsidP="006562AA">
      <w:pPr>
        <w:spacing w:after="240"/>
        <w:ind w:firstLine="567"/>
        <w:jc w:val="center"/>
        <w:rPr>
          <w:rFonts w:ascii="Times New Roman" w:hAnsi="Times New Roman" w:cs="Times New Roman"/>
          <w:b/>
        </w:rPr>
      </w:pPr>
      <w:r w:rsidRPr="006562AA">
        <w:rPr>
          <w:rFonts w:ascii="Times New Roman" w:hAnsi="Times New Roman" w:cs="Times New Roman"/>
          <w:b/>
        </w:rPr>
        <w:t xml:space="preserve"> ИНДИВИДУЛЬНОЕ ЗАКЛЮЧЕНИЕ ПО  ЭКСПЕРТНОЙ ОЦЕНКЕ ЗАЯВОК НА УЧАСТИЕ В ЗАКУПКЕ</w:t>
      </w:r>
    </w:p>
    <w:tbl>
      <w:tblPr>
        <w:tblW w:w="15134" w:type="dxa"/>
        <w:tblLook w:val="04A0" w:firstRow="1" w:lastRow="0" w:firstColumn="1" w:lastColumn="0" w:noHBand="0" w:noVBand="1"/>
      </w:tblPr>
      <w:tblGrid>
        <w:gridCol w:w="2376"/>
        <w:gridCol w:w="5017"/>
        <w:gridCol w:w="7393"/>
        <w:gridCol w:w="348"/>
      </w:tblGrid>
      <w:tr w:rsidR="00196EF2" w:rsidRPr="006562AA" w:rsidTr="006562AA">
        <w:trPr>
          <w:gridAfter w:val="1"/>
          <w:wAfter w:w="348" w:type="dxa"/>
          <w:trHeight w:val="335"/>
        </w:trPr>
        <w:tc>
          <w:tcPr>
            <w:tcW w:w="7393" w:type="dxa"/>
            <w:gridSpan w:val="2"/>
            <w:shd w:val="clear" w:color="auto" w:fill="auto"/>
            <w:vAlign w:val="bottom"/>
          </w:tcPr>
          <w:p w:rsidR="00196EF2" w:rsidRPr="006562AA" w:rsidRDefault="00196EF2" w:rsidP="006562AA">
            <w:pPr>
              <w:tabs>
                <w:tab w:val="left" w:pos="10915"/>
                <w:tab w:val="left" w:pos="14884"/>
              </w:tabs>
              <w:ind w:firstLine="567"/>
              <w:rPr>
                <w:rFonts w:ascii="Times New Roman" w:hAnsi="Times New Roman" w:cs="Times New Roman"/>
                <w:b/>
                <w:bCs/>
                <w:sz w:val="20"/>
                <w:szCs w:val="20"/>
              </w:rPr>
            </w:pPr>
            <w:r w:rsidRPr="006562AA">
              <w:rPr>
                <w:rFonts w:ascii="Times New Roman" w:hAnsi="Times New Roman" w:cs="Times New Roman"/>
                <w:b/>
                <w:bCs/>
                <w:sz w:val="20"/>
                <w:szCs w:val="20"/>
              </w:rPr>
              <w:t>Закупка № __________</w:t>
            </w:r>
          </w:p>
        </w:tc>
        <w:tc>
          <w:tcPr>
            <w:tcW w:w="7393" w:type="dxa"/>
            <w:shd w:val="clear" w:color="auto" w:fill="auto"/>
            <w:vAlign w:val="bottom"/>
          </w:tcPr>
          <w:p w:rsidR="00196EF2" w:rsidRPr="006562AA" w:rsidRDefault="00196EF2" w:rsidP="006562AA">
            <w:pPr>
              <w:tabs>
                <w:tab w:val="left" w:pos="10915"/>
                <w:tab w:val="left" w:pos="14884"/>
              </w:tabs>
              <w:ind w:firstLine="567"/>
              <w:jc w:val="right"/>
              <w:rPr>
                <w:rFonts w:ascii="Times New Roman" w:hAnsi="Times New Roman" w:cs="Times New Roman"/>
                <w:b/>
                <w:bCs/>
                <w:sz w:val="20"/>
                <w:szCs w:val="20"/>
              </w:rPr>
            </w:pPr>
            <w:r w:rsidRPr="006562AA">
              <w:rPr>
                <w:rFonts w:ascii="Times New Roman" w:hAnsi="Times New Roman" w:cs="Times New Roman"/>
                <w:b/>
                <w:bCs/>
                <w:sz w:val="20"/>
                <w:szCs w:val="20"/>
              </w:rPr>
              <w:t>Заключение выдано: «__»________</w:t>
            </w:r>
            <w:proofErr w:type="gramStart"/>
            <w:r w:rsidRPr="006562AA">
              <w:rPr>
                <w:rFonts w:ascii="Times New Roman" w:hAnsi="Times New Roman" w:cs="Times New Roman"/>
                <w:b/>
                <w:bCs/>
                <w:sz w:val="20"/>
                <w:szCs w:val="20"/>
              </w:rPr>
              <w:t>г</w:t>
            </w:r>
            <w:proofErr w:type="gramEnd"/>
            <w:r w:rsidRPr="006562AA">
              <w:rPr>
                <w:rFonts w:ascii="Times New Roman" w:hAnsi="Times New Roman" w:cs="Times New Roman"/>
                <w:b/>
                <w:bCs/>
                <w:sz w:val="20"/>
                <w:szCs w:val="20"/>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Эксперт:</w:t>
            </w:r>
          </w:p>
        </w:tc>
        <w:tc>
          <w:tcPr>
            <w:tcW w:w="12758" w:type="dxa"/>
            <w:gridSpan w:val="3"/>
            <w:shd w:val="clear" w:color="auto" w:fill="auto"/>
          </w:tcPr>
          <w:p w:rsidR="00196EF2" w:rsidRPr="006562AA" w:rsidRDefault="00196EF2" w:rsidP="006562AA">
            <w:pPr>
              <w:tabs>
                <w:tab w:val="left" w:pos="12760"/>
                <w:tab w:val="left" w:pos="14884"/>
              </w:tabs>
              <w:rPr>
                <w:rFonts w:ascii="Times New Roman" w:hAnsi="Times New Roman" w:cs="Times New Roman"/>
                <w:b/>
                <w:bCs/>
              </w:rPr>
            </w:pPr>
            <w:r w:rsidRPr="006562AA">
              <w:rPr>
                <w:rFonts w:ascii="Times New Roman" w:hAnsi="Times New Roman" w:cs="Times New Roman"/>
                <w:color w:val="548DD4"/>
              </w:rPr>
              <w:t>[</w:t>
            </w:r>
            <w:r w:rsidRPr="006562AA">
              <w:rPr>
                <w:rFonts w:ascii="Times New Roman" w:hAnsi="Times New Roman" w:cs="Times New Roman"/>
                <w:i/>
                <w:color w:val="548DD4"/>
              </w:rPr>
              <w:t>ФИО эксперта</w:t>
            </w:r>
            <w:r w:rsidRPr="006562AA">
              <w:rPr>
                <w:rFonts w:ascii="Times New Roman" w:hAnsi="Times New Roman" w:cs="Times New Roman"/>
                <w:color w:val="548DD4"/>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Способ закупки:</w:t>
            </w:r>
          </w:p>
        </w:tc>
        <w:tc>
          <w:tcPr>
            <w:tcW w:w="12758" w:type="dxa"/>
            <w:gridSpan w:val="3"/>
            <w:shd w:val="clear" w:color="auto" w:fill="auto"/>
          </w:tcPr>
          <w:p w:rsidR="00196EF2" w:rsidRPr="006562AA" w:rsidRDefault="00196EF2" w:rsidP="006562AA">
            <w:pPr>
              <w:tabs>
                <w:tab w:val="left" w:pos="12760"/>
                <w:tab w:val="left" w:pos="14884"/>
              </w:tabs>
              <w:rPr>
                <w:rFonts w:ascii="Times New Roman" w:hAnsi="Times New Roman" w:cs="Times New Roman"/>
                <w:b/>
                <w:bCs/>
              </w:rPr>
            </w:pPr>
            <w:r w:rsidRPr="006562AA">
              <w:rPr>
                <w:rFonts w:ascii="Times New Roman" w:hAnsi="Times New Roman" w:cs="Times New Roman"/>
                <w:bCs/>
                <w:i/>
                <w:lang w:val="en-US"/>
              </w:rPr>
              <w:t>[</w:t>
            </w:r>
            <w:r w:rsidRPr="006562AA">
              <w:rPr>
                <w:rFonts w:ascii="Times New Roman" w:hAnsi="Times New Roman" w:cs="Times New Roman"/>
                <w:bCs/>
                <w:i/>
              </w:rPr>
              <w:t>Указывается способ закупки</w:t>
            </w:r>
            <w:r w:rsidRPr="006562AA">
              <w:rPr>
                <w:rFonts w:ascii="Times New Roman" w:hAnsi="Times New Roman" w:cs="Times New Roman"/>
                <w:bCs/>
                <w:i/>
                <w:lang w:val="en-US"/>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Предмет закупки:</w:t>
            </w:r>
          </w:p>
        </w:tc>
        <w:tc>
          <w:tcPr>
            <w:tcW w:w="12758" w:type="dxa"/>
            <w:gridSpan w:val="3"/>
            <w:shd w:val="clear" w:color="auto" w:fill="auto"/>
          </w:tcPr>
          <w:p w:rsidR="00196EF2" w:rsidRPr="006562AA" w:rsidRDefault="00196EF2" w:rsidP="006562AA">
            <w:pPr>
              <w:tabs>
                <w:tab w:val="left" w:pos="12760"/>
                <w:tab w:val="left" w:pos="14884"/>
              </w:tabs>
              <w:rPr>
                <w:rFonts w:ascii="Times New Roman" w:hAnsi="Times New Roman" w:cs="Times New Roman"/>
                <w:bCs/>
              </w:rPr>
            </w:pPr>
            <w:r w:rsidRPr="006562AA">
              <w:rPr>
                <w:rFonts w:ascii="Times New Roman" w:hAnsi="Times New Roman" w:cs="Times New Roman"/>
              </w:rPr>
              <w:t xml:space="preserve">на право заключения договора на: </w:t>
            </w:r>
            <w:r w:rsidRPr="006562AA">
              <w:rPr>
                <w:rFonts w:ascii="Times New Roman" w:hAnsi="Times New Roman" w:cs="Times New Roman"/>
                <w:color w:val="548DD4"/>
              </w:rPr>
              <w:t>[</w:t>
            </w:r>
            <w:r w:rsidRPr="006562AA">
              <w:rPr>
                <w:rFonts w:ascii="Times New Roman" w:hAnsi="Times New Roman" w:cs="Times New Roman"/>
                <w:i/>
                <w:color w:val="548DD4"/>
              </w:rPr>
              <w:t>предмет договора</w:t>
            </w:r>
            <w:r w:rsidRPr="006562AA">
              <w:rPr>
                <w:rFonts w:ascii="Times New Roman" w:hAnsi="Times New Roman" w:cs="Times New Roman"/>
                <w:color w:val="548DD4"/>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Предмет договора:</w:t>
            </w:r>
          </w:p>
        </w:tc>
        <w:tc>
          <w:tcPr>
            <w:tcW w:w="12758" w:type="dxa"/>
            <w:gridSpan w:val="3"/>
            <w:shd w:val="clear" w:color="auto" w:fill="auto"/>
          </w:tcPr>
          <w:p w:rsidR="00196EF2" w:rsidRPr="006562AA" w:rsidRDefault="00196EF2" w:rsidP="006562AA">
            <w:pPr>
              <w:tabs>
                <w:tab w:val="left" w:pos="12478"/>
                <w:tab w:val="left" w:pos="14884"/>
              </w:tabs>
              <w:rPr>
                <w:rFonts w:ascii="Times New Roman" w:hAnsi="Times New Roman" w:cs="Times New Roman"/>
              </w:rPr>
            </w:pPr>
            <w:r w:rsidRPr="006562AA">
              <w:rPr>
                <w:rFonts w:ascii="Times New Roman" w:hAnsi="Times New Roman" w:cs="Times New Roman"/>
                <w:bCs/>
              </w:rPr>
              <w:t xml:space="preserve">Лот 1 –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лота</w:t>
            </w:r>
            <w:r w:rsidRPr="006562AA">
              <w:rPr>
                <w:rFonts w:ascii="Times New Roman" w:hAnsi="Times New Roman" w:cs="Times New Roman"/>
                <w:color w:val="548DD4"/>
              </w:rPr>
              <w:t>]</w:t>
            </w:r>
            <w:r w:rsidRPr="006562AA">
              <w:rPr>
                <w:rFonts w:ascii="Times New Roman" w:hAnsi="Times New Roman" w:cs="Times New Roman"/>
                <w:bCs/>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 xml:space="preserve">Вид экспертизы: </w:t>
            </w:r>
          </w:p>
        </w:tc>
        <w:tc>
          <w:tcPr>
            <w:tcW w:w="12758" w:type="dxa"/>
            <w:gridSpan w:val="3"/>
            <w:shd w:val="clear" w:color="auto" w:fill="auto"/>
          </w:tcPr>
          <w:p w:rsidR="00196EF2" w:rsidRPr="006562AA" w:rsidRDefault="00196EF2" w:rsidP="006562AA">
            <w:pPr>
              <w:rPr>
                <w:rFonts w:ascii="Times New Roman" w:hAnsi="Times New Roman" w:cs="Times New Roman"/>
                <w:bCs/>
              </w:rPr>
            </w:pPr>
            <w:r w:rsidRPr="006562AA">
              <w:rPr>
                <w:rFonts w:ascii="Times New Roman" w:hAnsi="Times New Roman" w:cs="Times New Roman"/>
                <w:bCs/>
              </w:rPr>
              <w:t>юридическая</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Вопросы эксперту:</w:t>
            </w:r>
          </w:p>
        </w:tc>
        <w:tc>
          <w:tcPr>
            <w:tcW w:w="12758" w:type="dxa"/>
            <w:gridSpan w:val="3"/>
            <w:shd w:val="clear" w:color="auto" w:fill="auto"/>
          </w:tcPr>
          <w:p w:rsidR="00196EF2" w:rsidRPr="006562AA" w:rsidRDefault="00196EF2" w:rsidP="006562AA">
            <w:pPr>
              <w:contextualSpacing/>
              <w:rPr>
                <w:rFonts w:ascii="Times New Roman" w:hAnsi="Times New Roman" w:cs="Times New Roman"/>
                <w:bCs/>
              </w:rPr>
            </w:pPr>
            <w:r w:rsidRPr="006562AA">
              <w:rPr>
                <w:rFonts w:ascii="Times New Roman" w:hAnsi="Times New Roman" w:cs="Times New Roman"/>
                <w:bCs/>
              </w:rPr>
              <w:t>Оценка по отборочным критериям:</w:t>
            </w:r>
          </w:p>
          <w:p w:rsidR="00196EF2" w:rsidRPr="006562AA" w:rsidRDefault="00196EF2" w:rsidP="006562AA">
            <w:pPr>
              <w:contextualSpacing/>
              <w:rPr>
                <w:rFonts w:ascii="Times New Roman" w:hAnsi="Times New Roman" w:cs="Times New Roman"/>
                <w:sz w:val="20"/>
                <w:szCs w:val="20"/>
              </w:rPr>
            </w:pPr>
            <w:r w:rsidRPr="006562AA">
              <w:rPr>
                <w:rFonts w:ascii="Times New Roman" w:hAnsi="Times New Roman" w:cs="Times New Roman"/>
                <w:sz w:val="20"/>
                <w:szCs w:val="20"/>
              </w:rPr>
              <w:t>Согласно закупочной документации</w:t>
            </w:r>
          </w:p>
          <w:p w:rsidR="00196EF2" w:rsidRPr="006562AA" w:rsidRDefault="00196EF2" w:rsidP="006562AA">
            <w:pPr>
              <w:tabs>
                <w:tab w:val="num" w:pos="-142"/>
                <w:tab w:val="left" w:pos="0"/>
                <w:tab w:val="num" w:pos="567"/>
                <w:tab w:val="num" w:pos="1080"/>
              </w:tabs>
              <w:spacing w:before="60"/>
              <w:jc w:val="both"/>
              <w:rPr>
                <w:rFonts w:ascii="Times New Roman" w:hAnsi="Times New Roman" w:cs="Times New Roman"/>
                <w:i/>
                <w:sz w:val="20"/>
                <w:szCs w:val="20"/>
              </w:rPr>
            </w:pPr>
            <w:r w:rsidRPr="006562AA">
              <w:rPr>
                <w:rFonts w:ascii="Times New Roman" w:hAnsi="Times New Roman" w:cs="Times New Roman"/>
                <w:i/>
                <w:sz w:val="20"/>
                <w:szCs w:val="20"/>
              </w:rPr>
              <w:t xml:space="preserve">*Заполняется экспертом </w:t>
            </w:r>
          </w:p>
          <w:p w:rsidR="00196EF2" w:rsidRPr="006562AA" w:rsidRDefault="00196EF2" w:rsidP="006562AA">
            <w:pPr>
              <w:contextualSpacing/>
              <w:rPr>
                <w:rFonts w:ascii="Times New Roman" w:hAnsi="Times New Roman" w:cs="Times New Roman"/>
                <w:bCs/>
              </w:rPr>
            </w:pPr>
            <w:r w:rsidRPr="006562AA">
              <w:rPr>
                <w:rFonts w:ascii="Times New Roman" w:hAnsi="Times New Roman" w:cs="Times New Roman"/>
                <w:bCs/>
              </w:rPr>
              <w:t xml:space="preserve">Оценка по оценочным критериям </w:t>
            </w:r>
          </w:p>
          <w:p w:rsidR="00196EF2" w:rsidRPr="006562AA" w:rsidRDefault="00196EF2" w:rsidP="006562AA">
            <w:pPr>
              <w:contextualSpacing/>
              <w:jc w:val="both"/>
              <w:rPr>
                <w:rFonts w:ascii="Times New Roman" w:hAnsi="Times New Roman" w:cs="Times New Roman"/>
                <w:bCs/>
                <w:i/>
                <w:sz w:val="20"/>
                <w:szCs w:val="20"/>
              </w:rPr>
            </w:pPr>
            <w:r w:rsidRPr="006562AA">
              <w:rPr>
                <w:rFonts w:ascii="Times New Roman" w:hAnsi="Times New Roman" w:cs="Times New Roman"/>
                <w:sz w:val="20"/>
                <w:szCs w:val="20"/>
              </w:rPr>
              <w:t>юридическая правомочность, приемлемость предлагаемых договорных условий</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Представленные документы (информация):</w:t>
            </w:r>
          </w:p>
          <w:p w:rsidR="00196EF2" w:rsidRPr="006562AA" w:rsidRDefault="00196EF2" w:rsidP="006562AA">
            <w:pPr>
              <w:tabs>
                <w:tab w:val="left" w:pos="12478"/>
                <w:tab w:val="left" w:pos="14884"/>
              </w:tabs>
              <w:ind w:firstLine="567"/>
              <w:rPr>
                <w:rFonts w:ascii="Times New Roman" w:hAnsi="Times New Roman" w:cs="Times New Roman"/>
                <w:b/>
                <w:bCs/>
              </w:rPr>
            </w:pPr>
          </w:p>
        </w:tc>
        <w:tc>
          <w:tcPr>
            <w:tcW w:w="12758" w:type="dxa"/>
            <w:gridSpan w:val="3"/>
            <w:shd w:val="clear" w:color="auto" w:fill="auto"/>
          </w:tcPr>
          <w:p w:rsidR="00196EF2" w:rsidRPr="006562AA" w:rsidRDefault="00196EF2" w:rsidP="006562AA">
            <w:pPr>
              <w:ind w:firstLine="567"/>
              <w:contextualSpacing/>
              <w:jc w:val="both"/>
              <w:rPr>
                <w:rFonts w:ascii="Times New Roman" w:hAnsi="Times New Roman" w:cs="Times New Roman"/>
                <w:bCs/>
              </w:rPr>
            </w:pPr>
            <w:r w:rsidRPr="006562AA">
              <w:rPr>
                <w:rFonts w:ascii="Times New Roman" w:hAnsi="Times New Roman" w:cs="Times New Roman"/>
                <w:bCs/>
              </w:rPr>
              <w:t>закупочная документация</w:t>
            </w:r>
          </w:p>
          <w:p w:rsidR="00196EF2" w:rsidRPr="006562AA" w:rsidRDefault="00196EF2" w:rsidP="006562AA">
            <w:pPr>
              <w:ind w:firstLine="567"/>
              <w:contextualSpacing/>
              <w:jc w:val="both"/>
              <w:rPr>
                <w:rFonts w:ascii="Times New Roman" w:hAnsi="Times New Roman" w:cs="Times New Roman"/>
                <w:bCs/>
              </w:rPr>
            </w:pPr>
            <w:r w:rsidRPr="006562AA">
              <w:rPr>
                <w:rFonts w:ascii="Times New Roman" w:hAnsi="Times New Roman" w:cs="Times New Roman"/>
                <w:bCs/>
              </w:rPr>
              <w:t>протоколы закупочной комиссии</w:t>
            </w:r>
          </w:p>
          <w:p w:rsidR="00196EF2" w:rsidRPr="006562AA" w:rsidRDefault="00196EF2" w:rsidP="006562AA">
            <w:pPr>
              <w:ind w:firstLine="567"/>
              <w:contextualSpacing/>
              <w:jc w:val="both"/>
              <w:rPr>
                <w:rFonts w:ascii="Times New Roman" w:hAnsi="Times New Roman" w:cs="Times New Roman"/>
                <w:bCs/>
              </w:rPr>
            </w:pPr>
            <w:r w:rsidRPr="006562AA">
              <w:rPr>
                <w:rFonts w:ascii="Times New Roman" w:hAnsi="Times New Roman" w:cs="Times New Roman"/>
                <w:bCs/>
              </w:rPr>
              <w:t>заявки Участников закупки.</w:t>
            </w:r>
          </w:p>
        </w:tc>
      </w:tr>
    </w:tbl>
    <w:p w:rsidR="00196EF2" w:rsidRPr="006562AA" w:rsidRDefault="00196EF2" w:rsidP="006562AA">
      <w:pPr>
        <w:spacing w:after="120"/>
        <w:ind w:firstLine="567"/>
        <w:rPr>
          <w:rFonts w:ascii="Times New Roman" w:hAnsi="Times New Roman" w:cs="Times New Roman"/>
          <w:b/>
        </w:rPr>
      </w:pPr>
    </w:p>
    <w:p w:rsidR="00196EF2" w:rsidRPr="006562AA" w:rsidRDefault="00196EF2" w:rsidP="006562AA">
      <w:pPr>
        <w:spacing w:after="120"/>
        <w:ind w:firstLine="567"/>
        <w:rPr>
          <w:rFonts w:ascii="Times New Roman" w:hAnsi="Times New Roman" w:cs="Times New Roman"/>
          <w:b/>
        </w:rPr>
      </w:pPr>
      <w:r w:rsidRPr="006562AA">
        <w:rPr>
          <w:rFonts w:ascii="Times New Roman" w:hAnsi="Times New Roman" w:cs="Times New Roman"/>
          <w:b/>
        </w:rPr>
        <w:t>Заключение эксперта по результатам юридической экспертизы</w:t>
      </w:r>
    </w:p>
    <w:tbl>
      <w:tblPr>
        <w:tblW w:w="1528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4537"/>
        <w:gridCol w:w="2127"/>
        <w:gridCol w:w="2127"/>
        <w:gridCol w:w="2127"/>
        <w:gridCol w:w="3829"/>
      </w:tblGrid>
      <w:tr w:rsidR="00196EF2" w:rsidRPr="006562AA" w:rsidTr="00196EF2">
        <w:trPr>
          <w:trHeight w:val="448"/>
          <w:tblHeader/>
        </w:trPr>
        <w:tc>
          <w:tcPr>
            <w:tcW w:w="538"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6562AA">
            <w:pPr>
              <w:snapToGrid w:val="0"/>
              <w:ind w:firstLine="567"/>
              <w:jc w:val="center"/>
              <w:rPr>
                <w:rFonts w:ascii="Times New Roman" w:hAnsi="Times New Roman" w:cs="Times New Roman"/>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w:t>
            </w:r>
          </w:p>
        </w:tc>
        <w:tc>
          <w:tcPr>
            <w:tcW w:w="4537"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6562AA">
            <w:pPr>
              <w:snapToGrid w:val="0"/>
              <w:ind w:firstLine="567"/>
              <w:jc w:val="center"/>
              <w:rPr>
                <w:rFonts w:ascii="Times New Roman" w:hAnsi="Times New Roman" w:cs="Times New Roman"/>
              </w:rPr>
            </w:pPr>
            <w:r w:rsidRPr="006562AA">
              <w:rPr>
                <w:rFonts w:ascii="Times New Roman" w:hAnsi="Times New Roman" w:cs="Times New Roman"/>
                <w:b/>
              </w:rPr>
              <w:t>Наименование Участника</w:t>
            </w:r>
          </w:p>
        </w:tc>
        <w:tc>
          <w:tcPr>
            <w:tcW w:w="4254"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6562AA">
            <w:pPr>
              <w:snapToGrid w:val="0"/>
              <w:ind w:firstLine="567"/>
              <w:jc w:val="center"/>
              <w:rPr>
                <w:rFonts w:ascii="Times New Roman" w:hAnsi="Times New Roman" w:cs="Times New Roman"/>
                <w:b/>
                <w:bCs/>
                <w:iCs/>
              </w:rPr>
            </w:pPr>
            <w:r w:rsidRPr="006562AA">
              <w:rPr>
                <w:rFonts w:ascii="Times New Roman" w:hAnsi="Times New Roman" w:cs="Times New Roman"/>
                <w:b/>
                <w:bCs/>
                <w:iCs/>
              </w:rPr>
              <w:t>Оценка по отборочным критериям</w:t>
            </w:r>
          </w:p>
        </w:tc>
        <w:tc>
          <w:tcPr>
            <w:tcW w:w="5956"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6562AA">
            <w:pPr>
              <w:snapToGrid w:val="0"/>
              <w:ind w:firstLine="567"/>
              <w:jc w:val="center"/>
              <w:rPr>
                <w:rFonts w:ascii="Times New Roman" w:hAnsi="Times New Roman" w:cs="Times New Roman"/>
                <w:b/>
                <w:bCs/>
                <w:iCs/>
              </w:rPr>
            </w:pPr>
            <w:r w:rsidRPr="006562AA">
              <w:rPr>
                <w:rFonts w:ascii="Times New Roman" w:hAnsi="Times New Roman" w:cs="Times New Roman"/>
                <w:b/>
                <w:bCs/>
                <w:iCs/>
              </w:rPr>
              <w:t>Оценка по оценочным критериям</w:t>
            </w:r>
          </w:p>
        </w:tc>
      </w:tr>
      <w:tr w:rsidR="00196EF2" w:rsidRPr="006562AA" w:rsidTr="006562AA">
        <w:trPr>
          <w:trHeight w:val="1761"/>
        </w:trPr>
        <w:tc>
          <w:tcPr>
            <w:tcW w:w="538"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6562AA">
            <w:pPr>
              <w:ind w:firstLine="567"/>
              <w:jc w:val="center"/>
              <w:rPr>
                <w:rFonts w:ascii="Times New Roman" w:hAnsi="Times New Roman" w:cs="Times New Roman"/>
              </w:rPr>
            </w:pPr>
          </w:p>
        </w:tc>
        <w:tc>
          <w:tcPr>
            <w:tcW w:w="4537"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6562AA">
            <w:pPr>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b/>
              </w:rPr>
            </w:pPr>
            <w:r w:rsidRPr="006562AA">
              <w:rPr>
                <w:rFonts w:ascii="Times New Roman" w:hAnsi="Times New Roman" w:cs="Times New Roman"/>
                <w:b/>
              </w:rPr>
              <w:t>Соответствие/несоответствие Участника требованиям документации</w:t>
            </w:r>
          </w:p>
          <w:p w:rsidR="00196EF2" w:rsidRPr="006562AA" w:rsidRDefault="00196EF2" w:rsidP="006562AA">
            <w:pPr>
              <w:snapToGrid w:val="0"/>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b/>
              </w:rPr>
            </w:pPr>
            <w:r w:rsidRPr="006562AA">
              <w:rPr>
                <w:rFonts w:ascii="Times New Roman" w:hAnsi="Times New Roman" w:cs="Times New Roman"/>
                <w:b/>
              </w:rPr>
              <w:t>Соответствие/несоответствие заявки Участника требованиям документации</w:t>
            </w:r>
          </w:p>
          <w:p w:rsidR="00196EF2" w:rsidRPr="006562AA" w:rsidRDefault="00196EF2" w:rsidP="006562AA">
            <w:pPr>
              <w:snapToGrid w:val="0"/>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6562AA">
            <w:pPr>
              <w:rPr>
                <w:rFonts w:ascii="Times New Roman" w:hAnsi="Times New Roman" w:cs="Times New Roman"/>
                <w:b/>
              </w:rPr>
            </w:pPr>
            <w:r w:rsidRPr="006562AA">
              <w:rPr>
                <w:rFonts w:ascii="Times New Roman" w:hAnsi="Times New Roman" w:cs="Times New Roman"/>
                <w:b/>
              </w:rPr>
              <w:t>Оценка заявки участника с учетом юридических рисков</w:t>
            </w:r>
          </w:p>
        </w:tc>
        <w:tc>
          <w:tcPr>
            <w:tcW w:w="3829"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6562AA">
            <w:pPr>
              <w:ind w:firstLine="567"/>
              <w:jc w:val="center"/>
              <w:rPr>
                <w:rFonts w:ascii="Times New Roman" w:hAnsi="Times New Roman" w:cs="Times New Roman"/>
                <w:b/>
              </w:rPr>
            </w:pPr>
            <w:r w:rsidRPr="006562AA">
              <w:rPr>
                <w:rFonts w:ascii="Times New Roman" w:hAnsi="Times New Roman" w:cs="Times New Roman"/>
                <w:b/>
              </w:rPr>
              <w:t>Пояснения к оценке</w:t>
            </w:r>
          </w:p>
        </w:tc>
      </w:tr>
      <w:tr w:rsidR="00196EF2" w:rsidRPr="006562AA" w:rsidTr="00196EF2">
        <w:tc>
          <w:tcPr>
            <w:tcW w:w="538"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i/>
                <w:sz w:val="20"/>
                <w:szCs w:val="20"/>
              </w:rPr>
            </w:pPr>
            <w:r w:rsidRPr="006562AA">
              <w:rPr>
                <w:rFonts w:ascii="Times New Roman" w:hAnsi="Times New Roman" w:cs="Times New Roman"/>
                <w:i/>
                <w:sz w:val="20"/>
                <w:szCs w:val="20"/>
              </w:rPr>
              <w:t>1</w:t>
            </w:r>
          </w:p>
        </w:tc>
        <w:tc>
          <w:tcPr>
            <w:tcW w:w="453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i/>
                <w:sz w:val="20"/>
                <w:szCs w:val="20"/>
              </w:rPr>
            </w:pPr>
            <w:r w:rsidRPr="006562AA">
              <w:rPr>
                <w:rFonts w:ascii="Times New Roman" w:hAnsi="Times New Roman" w:cs="Times New Roman"/>
                <w:i/>
                <w:sz w:val="20"/>
                <w:szCs w:val="20"/>
              </w:rPr>
              <w:t>2</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i/>
                <w:sz w:val="20"/>
                <w:szCs w:val="20"/>
              </w:rPr>
            </w:pPr>
            <w:r w:rsidRPr="006562AA">
              <w:rPr>
                <w:rFonts w:ascii="Times New Roman" w:hAnsi="Times New Roman" w:cs="Times New Roman"/>
                <w:i/>
                <w:sz w:val="20"/>
                <w:szCs w:val="20"/>
              </w:rPr>
              <w:t>3</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i/>
                <w:sz w:val="20"/>
                <w:szCs w:val="20"/>
              </w:rPr>
            </w:pPr>
            <w:r w:rsidRPr="006562AA">
              <w:rPr>
                <w:rFonts w:ascii="Times New Roman" w:hAnsi="Times New Roman" w:cs="Times New Roman"/>
                <w:i/>
                <w:sz w:val="20"/>
                <w:szCs w:val="20"/>
              </w:rPr>
              <w:t>4</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i/>
                <w:sz w:val="20"/>
                <w:szCs w:val="20"/>
              </w:rPr>
            </w:pPr>
            <w:r w:rsidRPr="006562AA">
              <w:rPr>
                <w:rFonts w:ascii="Times New Roman" w:hAnsi="Times New Roman" w:cs="Times New Roman"/>
                <w:i/>
                <w:sz w:val="20"/>
                <w:szCs w:val="20"/>
              </w:rPr>
              <w:t>5</w:t>
            </w:r>
          </w:p>
        </w:tc>
        <w:tc>
          <w:tcPr>
            <w:tcW w:w="3829"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i/>
                <w:sz w:val="20"/>
                <w:szCs w:val="20"/>
              </w:rPr>
            </w:pPr>
            <w:r w:rsidRPr="006562AA">
              <w:rPr>
                <w:rFonts w:ascii="Times New Roman" w:hAnsi="Times New Roman" w:cs="Times New Roman"/>
                <w:i/>
                <w:sz w:val="20"/>
                <w:szCs w:val="20"/>
              </w:rPr>
              <w:t>6</w:t>
            </w:r>
          </w:p>
        </w:tc>
      </w:tr>
      <w:tr w:rsidR="00196EF2" w:rsidRPr="006562AA" w:rsidTr="00196EF2">
        <w:tc>
          <w:tcPr>
            <w:tcW w:w="538" w:type="dxa"/>
            <w:tcBorders>
              <w:top w:val="doub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c>
          <w:tcPr>
            <w:tcW w:w="4537" w:type="dxa"/>
            <w:tcBorders>
              <w:top w:val="double" w:sz="4" w:space="0" w:color="auto"/>
              <w:left w:val="single" w:sz="4" w:space="0" w:color="auto"/>
              <w:bottom w:val="single" w:sz="4" w:space="0" w:color="auto"/>
              <w:right w:val="single" w:sz="4" w:space="0" w:color="auto"/>
            </w:tcBorders>
          </w:tcPr>
          <w:p w:rsidR="00196EF2" w:rsidRPr="006562AA" w:rsidRDefault="00196EF2" w:rsidP="006562AA">
            <w:pPr>
              <w:ind w:firstLine="567"/>
              <w:rPr>
                <w:rFonts w:ascii="Times New Roman" w:hAnsi="Times New Roman" w:cs="Times New Roman"/>
              </w:rPr>
            </w:pPr>
            <w:r w:rsidRPr="006562AA">
              <w:rPr>
                <w:rFonts w:ascii="Times New Roman" w:hAnsi="Times New Roman" w:cs="Times New Roman"/>
                <w:b/>
              </w:rPr>
              <w:t>Лот № 1:</w:t>
            </w:r>
          </w:p>
        </w:tc>
        <w:tc>
          <w:tcPr>
            <w:tcW w:w="2127" w:type="dxa"/>
            <w:tcBorders>
              <w:top w:val="doub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c>
          <w:tcPr>
            <w:tcW w:w="2127" w:type="dxa"/>
            <w:tcBorders>
              <w:top w:val="doub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c>
          <w:tcPr>
            <w:tcW w:w="2127" w:type="dxa"/>
            <w:tcBorders>
              <w:top w:val="doub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c>
          <w:tcPr>
            <w:tcW w:w="3829" w:type="dxa"/>
            <w:tcBorders>
              <w:top w:val="doub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r>
      <w:tr w:rsidR="00196EF2" w:rsidRPr="006562AA" w:rsidTr="00196EF2">
        <w:tc>
          <w:tcPr>
            <w:tcW w:w="538" w:type="dxa"/>
            <w:tcBorders>
              <w:top w:val="single" w:sz="4" w:space="0" w:color="auto"/>
              <w:left w:val="single" w:sz="4" w:space="0" w:color="auto"/>
              <w:bottom w:val="single" w:sz="4" w:space="0" w:color="auto"/>
              <w:right w:val="single" w:sz="4" w:space="0" w:color="auto"/>
            </w:tcBorders>
            <w:hideMark/>
          </w:tcPr>
          <w:p w:rsidR="00196EF2" w:rsidRPr="006562AA" w:rsidRDefault="00196EF2" w:rsidP="006562AA">
            <w:pPr>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6562AA">
            <w:pPr>
              <w:snapToGrid w:val="0"/>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hideMark/>
          </w:tcPr>
          <w:p w:rsidR="00196EF2" w:rsidRPr="006562AA" w:rsidRDefault="00196EF2" w:rsidP="006562AA">
            <w:pPr>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6562AA">
            <w:pPr>
              <w:snapToGrid w:val="0"/>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bCs/>
                <w:iC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6562AA">
            <w:pPr>
              <w:snapToGrid w:val="0"/>
              <w:ind w:firstLine="567"/>
              <w:rPr>
                <w:rFonts w:ascii="Times New Roman" w:hAnsi="Times New Roman" w:cs="Times New Roman"/>
                <w:b/>
              </w:rPr>
            </w:pPr>
            <w:r w:rsidRPr="006562AA">
              <w:rPr>
                <w:rFonts w:ascii="Times New Roman" w:hAnsi="Times New Roman" w:cs="Times New Roman"/>
                <w:b/>
              </w:rPr>
              <w:t>Лот № 2:</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6562AA">
            <w:pPr>
              <w:snapToGrid w:val="0"/>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6562AA">
            <w:pPr>
              <w:snapToGrid w:val="0"/>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snapToGrid w:val="0"/>
              <w:ind w:firstLine="567"/>
              <w:jc w:val="center"/>
              <w:rPr>
                <w:rFonts w:ascii="Times New Roman" w:hAnsi="Times New Roman" w:cs="Times New Roman"/>
              </w:rPr>
            </w:pPr>
          </w:p>
        </w:tc>
      </w:tr>
    </w:tbl>
    <w:p w:rsidR="00196EF2" w:rsidRPr="006562AA" w:rsidRDefault="00196EF2" w:rsidP="006562AA">
      <w:pPr>
        <w:spacing w:before="480" w:after="120"/>
        <w:ind w:firstLine="567"/>
        <w:rPr>
          <w:rFonts w:ascii="Times New Roman" w:hAnsi="Times New Roman" w:cs="Times New Roman"/>
          <w:b/>
        </w:rPr>
      </w:pPr>
      <w:r w:rsidRPr="006562AA">
        <w:rPr>
          <w:rFonts w:ascii="Times New Roman" w:hAnsi="Times New Roman" w:cs="Times New Roman"/>
          <w:b/>
        </w:rPr>
        <w:t>Заключение</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заполняется во всех случая несоответствия</w:t>
      </w:r>
      <w:r w:rsidRPr="006562AA">
        <w:rPr>
          <w:rFonts w:ascii="Times New Roman" w:hAnsi="Times New Roman" w:cs="Times New Roman"/>
          <w:color w:val="548DD4"/>
        </w:rPr>
        <w:t>]</w:t>
      </w:r>
      <w:r w:rsidRPr="006562AA">
        <w:rPr>
          <w:rFonts w:ascii="Times New Roman" w:hAnsi="Times New Roman" w:cs="Times New Roman"/>
        </w:rPr>
        <w:t>:</w:t>
      </w:r>
    </w:p>
    <w:p w:rsidR="00196EF2" w:rsidRPr="006562AA" w:rsidRDefault="00196EF2" w:rsidP="006562AA">
      <w:pPr>
        <w:spacing w:after="120"/>
        <w:ind w:firstLine="567"/>
        <w:jc w:val="both"/>
        <w:rPr>
          <w:rFonts w:ascii="Times New Roman" w:hAnsi="Times New Roman" w:cs="Times New Roman"/>
        </w:rPr>
      </w:pPr>
      <w:r w:rsidRPr="006562AA">
        <w:rPr>
          <w:rFonts w:ascii="Times New Roman" w:hAnsi="Times New Roman" w:cs="Times New Roman"/>
        </w:rPr>
        <w:t>Считаю, что выявленные недостатки Участника</w:t>
      </w:r>
      <w:r w:rsidRPr="006562AA">
        <w:rPr>
          <w:rFonts w:ascii="Times New Roman" w:hAnsi="Times New Roman" w:cs="Times New Roman"/>
          <w:snapToGrid w:val="0"/>
        </w:rPr>
        <w:t xml:space="preserve"> (</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заявки Участника) </w:t>
      </w:r>
      <w:r w:rsidRPr="006562AA">
        <w:rPr>
          <w:rFonts w:ascii="Times New Roman" w:hAnsi="Times New Roman" w:cs="Times New Roman"/>
          <w:color w:val="548DD4"/>
        </w:rPr>
        <w:t>[</w:t>
      </w:r>
      <w:r w:rsidRPr="006562AA">
        <w:rPr>
          <w:rFonts w:ascii="Times New Roman" w:hAnsi="Times New Roman" w:cs="Times New Roman"/>
          <w:i/>
          <w:color w:val="548DD4"/>
        </w:rPr>
        <w:t>указывается наименование Участника</w:t>
      </w:r>
      <w:r w:rsidRPr="006562AA">
        <w:rPr>
          <w:rFonts w:ascii="Times New Roman" w:hAnsi="Times New Roman" w:cs="Times New Roman"/>
          <w:color w:val="548DD4"/>
        </w:rPr>
        <w:t xml:space="preserve">], а именно </w:t>
      </w:r>
      <w:r w:rsidRPr="006562AA">
        <w:rPr>
          <w:rFonts w:ascii="Times New Roman" w:hAnsi="Times New Roman" w:cs="Times New Roman"/>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6562AA">
        <w:rPr>
          <w:rFonts w:ascii="Times New Roman" w:hAnsi="Times New Roman" w:cs="Times New Roman"/>
        </w:rPr>
        <w:t>не соответствуют п.___[</w:t>
      </w:r>
      <w:r w:rsidRPr="006562AA">
        <w:rPr>
          <w:rFonts w:ascii="Times New Roman" w:hAnsi="Times New Roman" w:cs="Times New Roman"/>
          <w:i/>
        </w:rPr>
        <w:t>указывается пункт закупочной документации, где присутствовало данное требование</w:t>
      </w:r>
      <w:proofErr w:type="gramStart"/>
      <w:r w:rsidRPr="006562AA">
        <w:rPr>
          <w:rFonts w:ascii="Times New Roman" w:hAnsi="Times New Roman" w:cs="Times New Roman"/>
        </w:rPr>
        <w:t>]д</w:t>
      </w:r>
      <w:proofErr w:type="gramEnd"/>
      <w:r w:rsidRPr="006562AA">
        <w:rPr>
          <w:rFonts w:ascii="Times New Roman" w:hAnsi="Times New Roman" w:cs="Times New Roman"/>
        </w:rPr>
        <w:t xml:space="preserve">остаточным </w:t>
      </w:r>
      <w:r w:rsidRPr="006562AA">
        <w:rPr>
          <w:rFonts w:ascii="Times New Roman" w:hAnsi="Times New Roman" w:cs="Times New Roman"/>
          <w:snapToGrid w:val="0"/>
        </w:rPr>
        <w:t>(</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не достаточным) </w:t>
      </w:r>
      <w:r w:rsidRPr="006562AA">
        <w:rPr>
          <w:rFonts w:ascii="Times New Roman" w:hAnsi="Times New Roman" w:cs="Times New Roman"/>
        </w:rPr>
        <w:t xml:space="preserve">основанием для отклонения, так как </w:t>
      </w:r>
      <w:r w:rsidRPr="006562AA">
        <w:rPr>
          <w:rFonts w:ascii="Times New Roman" w:hAnsi="Times New Roman" w:cs="Times New Roman"/>
          <w:color w:val="548DD4"/>
        </w:rPr>
        <w:t>[</w:t>
      </w:r>
      <w:r w:rsidRPr="006562AA">
        <w:rPr>
          <w:rFonts w:ascii="Times New Roman" w:hAnsi="Times New Roman" w:cs="Times New Roman"/>
          <w:i/>
          <w:color w:val="548DD4"/>
        </w:rPr>
        <w:t xml:space="preserve">описывается почему, например, данное требование является существенным или обязательным, и </w:t>
      </w:r>
      <w:proofErr w:type="gramStart"/>
      <w:r w:rsidRPr="006562AA">
        <w:rPr>
          <w:rFonts w:ascii="Times New Roman" w:hAnsi="Times New Roman" w:cs="Times New Roman"/>
          <w:i/>
          <w:color w:val="548DD4"/>
        </w:rPr>
        <w:t>участник</w:t>
      </w:r>
      <w:proofErr w:type="gramEnd"/>
      <w:r w:rsidRPr="006562AA">
        <w:rPr>
          <w:rFonts w:ascii="Times New Roman" w:hAnsi="Times New Roman" w:cs="Times New Roman"/>
          <w:i/>
          <w:color w:val="548DD4"/>
        </w:rPr>
        <w:t xml:space="preserve"> не представивший подтверждение не сможет выполнить необходимую поставку/работу/услугу</w:t>
      </w:r>
      <w:r w:rsidRPr="006562AA">
        <w:rPr>
          <w:rFonts w:ascii="Times New Roman" w:hAnsi="Times New Roman" w:cs="Times New Roman"/>
          <w:color w:val="548DD4"/>
        </w:rPr>
        <w:t>]</w:t>
      </w:r>
      <w:r w:rsidRPr="006562AA">
        <w:rPr>
          <w:rFonts w:ascii="Times New Roman" w:hAnsi="Times New Roman" w:cs="Times New Roman"/>
          <w:i/>
        </w:rPr>
        <w:t>.</w:t>
      </w:r>
    </w:p>
    <w:tbl>
      <w:tblPr>
        <w:tblW w:w="9606" w:type="dxa"/>
        <w:tblLook w:val="04A0" w:firstRow="1" w:lastRow="0" w:firstColumn="1" w:lastColumn="0" w:noHBand="0" w:noVBand="1"/>
      </w:tblPr>
      <w:tblGrid>
        <w:gridCol w:w="3379"/>
        <w:gridCol w:w="4100"/>
        <w:gridCol w:w="2127"/>
      </w:tblGrid>
      <w:tr w:rsidR="00196EF2" w:rsidRPr="006562AA" w:rsidTr="00196EF2">
        <w:tc>
          <w:tcPr>
            <w:tcW w:w="3379" w:type="dxa"/>
            <w:shd w:val="clear" w:color="auto" w:fill="auto"/>
          </w:tcPr>
          <w:p w:rsidR="00196EF2" w:rsidRPr="006562AA" w:rsidRDefault="00196EF2" w:rsidP="006562AA">
            <w:pPr>
              <w:ind w:firstLine="567"/>
              <w:rPr>
                <w:rFonts w:ascii="Times New Roman" w:hAnsi="Times New Roman" w:cs="Times New Roman"/>
              </w:rPr>
            </w:pPr>
            <w:r w:rsidRPr="006562AA">
              <w:rPr>
                <w:rFonts w:ascii="Times New Roman" w:hAnsi="Times New Roman" w:cs="Times New Roman"/>
              </w:rPr>
              <w:t>Эксперт</w:t>
            </w:r>
          </w:p>
        </w:tc>
        <w:tc>
          <w:tcPr>
            <w:tcW w:w="4100" w:type="dxa"/>
            <w:tcBorders>
              <w:bottom w:val="single" w:sz="4" w:space="0" w:color="auto"/>
            </w:tcBorders>
            <w:shd w:val="clear" w:color="auto" w:fill="auto"/>
          </w:tcPr>
          <w:p w:rsidR="00196EF2" w:rsidRPr="006562AA" w:rsidRDefault="00196EF2" w:rsidP="006562AA">
            <w:pPr>
              <w:ind w:firstLine="567"/>
              <w:jc w:val="both"/>
              <w:rPr>
                <w:rFonts w:ascii="Times New Roman" w:hAnsi="Times New Roman" w:cs="Times New Roman"/>
              </w:rPr>
            </w:pPr>
          </w:p>
        </w:tc>
        <w:tc>
          <w:tcPr>
            <w:tcW w:w="2127" w:type="dxa"/>
            <w:tcBorders>
              <w:bottom w:val="single" w:sz="4" w:space="0" w:color="auto"/>
            </w:tcBorders>
            <w:shd w:val="clear" w:color="auto" w:fill="auto"/>
            <w:vAlign w:val="bottom"/>
          </w:tcPr>
          <w:p w:rsidR="00196EF2" w:rsidRPr="006562AA" w:rsidRDefault="00196EF2" w:rsidP="006562AA">
            <w:pPr>
              <w:ind w:firstLine="567"/>
              <w:rPr>
                <w:rFonts w:ascii="Times New Roman" w:hAnsi="Times New Roman" w:cs="Times New Roman"/>
              </w:rPr>
            </w:pPr>
          </w:p>
        </w:tc>
      </w:tr>
      <w:tr w:rsidR="00196EF2" w:rsidRPr="006562AA" w:rsidTr="00196EF2">
        <w:tc>
          <w:tcPr>
            <w:tcW w:w="3379" w:type="dxa"/>
            <w:shd w:val="clear" w:color="auto" w:fill="auto"/>
          </w:tcPr>
          <w:p w:rsidR="00196EF2" w:rsidRPr="006562AA" w:rsidRDefault="00196EF2" w:rsidP="006562AA">
            <w:pPr>
              <w:ind w:firstLine="567"/>
              <w:jc w:val="both"/>
              <w:rPr>
                <w:rFonts w:ascii="Times New Roman" w:hAnsi="Times New Roman" w:cs="Times New Roman"/>
              </w:rPr>
            </w:pPr>
          </w:p>
        </w:tc>
        <w:tc>
          <w:tcPr>
            <w:tcW w:w="4100" w:type="dxa"/>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(дата, подпись)</w:t>
            </w:r>
          </w:p>
        </w:tc>
        <w:tc>
          <w:tcPr>
            <w:tcW w:w="2127" w:type="dxa"/>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6562AA">
      <w:pPr>
        <w:ind w:firstLine="567"/>
        <w:rPr>
          <w:rFonts w:ascii="Times New Roman" w:hAnsi="Times New Roman" w:cs="Times New Roman"/>
        </w:rPr>
        <w:sectPr w:rsidR="00196EF2" w:rsidRPr="006562AA" w:rsidSect="006562AA">
          <w:pgSz w:w="16838" w:h="11906" w:orient="landscape"/>
          <w:pgMar w:top="993" w:right="1134" w:bottom="850" w:left="993" w:header="708" w:footer="708" w:gutter="0"/>
          <w:cols w:space="708"/>
          <w:docGrid w:linePitch="360"/>
        </w:sectPr>
      </w:pPr>
    </w:p>
    <w:p w:rsidR="00196EF2" w:rsidRPr="006562AA" w:rsidRDefault="00196EF2" w:rsidP="006562AA">
      <w:pPr>
        <w:tabs>
          <w:tab w:val="left" w:pos="284"/>
        </w:tabs>
        <w:spacing w:before="160" w:after="60"/>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3.5 </w:t>
      </w:r>
      <w:r w:rsidR="006562AA" w:rsidRPr="006562AA">
        <w:rPr>
          <w:rFonts w:ascii="Times New Roman" w:hAnsi="Times New Roman" w:cs="Times New Roman"/>
        </w:rPr>
        <w:t>к Руководству по экспертной оценке</w:t>
      </w:r>
    </w:p>
    <w:p w:rsidR="00196EF2" w:rsidRPr="006562AA" w:rsidRDefault="00196EF2" w:rsidP="006562AA">
      <w:pPr>
        <w:ind w:firstLine="567"/>
        <w:jc w:val="right"/>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6562AA">
      <w:pPr>
        <w:ind w:firstLine="567"/>
        <w:jc w:val="right"/>
        <w:rPr>
          <w:rFonts w:ascii="Times New Roman" w:hAnsi="Times New Roman" w:cs="Times New Roman"/>
          <w:b/>
        </w:rPr>
      </w:pPr>
      <w:r w:rsidRPr="006562AA">
        <w:rPr>
          <w:rFonts w:ascii="Times New Roman" w:hAnsi="Times New Roman" w:cs="Times New Roman"/>
        </w:rPr>
        <w:t>(по коммерческому направлению)</w:t>
      </w: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rPr>
          <w:rFonts w:ascii="Times New Roman" w:hAnsi="Times New Roman" w:cs="Times New Roman"/>
          <w:b/>
        </w:rPr>
      </w:pPr>
    </w:p>
    <w:p w:rsidR="00196EF2" w:rsidRPr="006562AA" w:rsidRDefault="00196EF2" w:rsidP="006562AA">
      <w:pPr>
        <w:spacing w:after="120"/>
        <w:ind w:firstLine="567"/>
        <w:rPr>
          <w:rFonts w:ascii="Times New Roman" w:hAnsi="Times New Roman" w:cs="Times New Roman"/>
        </w:rPr>
      </w:pPr>
      <w:r w:rsidRPr="006562AA">
        <w:rPr>
          <w:rFonts w:ascii="Times New Roman" w:hAnsi="Times New Roman" w:cs="Times New Roman"/>
        </w:rPr>
        <w:t xml:space="preserve">Индивидуальное заключение  по экспертной оценке заявок на участие в закупке (по коммерческому направлению) предоставляется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w:t>
      </w:r>
    </w:p>
    <w:p w:rsidR="00196EF2" w:rsidRPr="006562AA" w:rsidRDefault="00196EF2" w:rsidP="006562AA">
      <w:pPr>
        <w:spacing w:after="120"/>
        <w:ind w:firstLine="567"/>
        <w:rPr>
          <w:rFonts w:ascii="Times New Roman" w:hAnsi="Times New Roman" w:cs="Times New Roman"/>
        </w:rPr>
      </w:pPr>
      <w:r w:rsidRPr="006562AA">
        <w:rPr>
          <w:rFonts w:ascii="Times New Roman" w:hAnsi="Times New Roman" w:cs="Times New Roman"/>
        </w:rPr>
        <w:t xml:space="preserve">(в соответствующем Приложении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w:t>
      </w:r>
    </w:p>
    <w:p w:rsidR="00196EF2" w:rsidRPr="006562AA" w:rsidRDefault="00196EF2" w:rsidP="006562AA">
      <w:pPr>
        <w:spacing w:after="240"/>
        <w:ind w:firstLine="567"/>
        <w:rPr>
          <w:rFonts w:ascii="Times New Roman" w:hAnsi="Times New Roman" w:cs="Times New Roman"/>
          <w:b/>
        </w:rPr>
        <w:sectPr w:rsidR="00196EF2" w:rsidRPr="006562AA" w:rsidSect="006562AA">
          <w:pgSz w:w="16838" w:h="11906" w:orient="landscape"/>
          <w:pgMar w:top="1276" w:right="1134" w:bottom="850" w:left="993" w:header="708" w:footer="708" w:gutter="0"/>
          <w:cols w:space="708"/>
          <w:docGrid w:linePitch="360"/>
        </w:sectPr>
      </w:pPr>
    </w:p>
    <w:p w:rsidR="006562AA" w:rsidRDefault="00196EF2" w:rsidP="006562AA">
      <w:pPr>
        <w:tabs>
          <w:tab w:val="left" w:pos="284"/>
        </w:tabs>
        <w:spacing w:before="160" w:after="60"/>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3.6 </w:t>
      </w:r>
      <w:r w:rsidR="006562AA" w:rsidRPr="006562AA">
        <w:rPr>
          <w:rFonts w:ascii="Times New Roman" w:hAnsi="Times New Roman" w:cs="Times New Roman"/>
        </w:rPr>
        <w:t>к Руководству по экспертной оценке</w:t>
      </w:r>
    </w:p>
    <w:p w:rsidR="00196EF2" w:rsidRPr="006562AA" w:rsidRDefault="00196EF2" w:rsidP="006562AA">
      <w:pPr>
        <w:tabs>
          <w:tab w:val="left" w:pos="284"/>
        </w:tabs>
        <w:spacing w:before="160" w:after="60"/>
        <w:ind w:firstLine="567"/>
        <w:jc w:val="right"/>
        <w:outlineLvl w:val="0"/>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6562AA">
      <w:pPr>
        <w:spacing w:after="120"/>
        <w:ind w:firstLine="567"/>
        <w:jc w:val="right"/>
        <w:rPr>
          <w:rFonts w:ascii="Times New Roman" w:hAnsi="Times New Roman" w:cs="Times New Roman"/>
        </w:rPr>
      </w:pPr>
      <w:r w:rsidRPr="006562AA">
        <w:rPr>
          <w:rFonts w:ascii="Times New Roman" w:hAnsi="Times New Roman" w:cs="Times New Roman"/>
        </w:rPr>
        <w:t>(экономическая безопасность)</w:t>
      </w:r>
    </w:p>
    <w:p w:rsidR="00196EF2" w:rsidRPr="006562AA" w:rsidRDefault="00196EF2" w:rsidP="006562AA">
      <w:pPr>
        <w:spacing w:after="120"/>
        <w:ind w:firstLine="567"/>
        <w:jc w:val="right"/>
        <w:rPr>
          <w:rFonts w:ascii="Times New Roman" w:hAnsi="Times New Roman" w:cs="Times New Roman"/>
        </w:rPr>
      </w:pPr>
      <w:r w:rsidRPr="006562AA">
        <w:rPr>
          <w:rFonts w:ascii="Times New Roman" w:hAnsi="Times New Roman" w:cs="Times New Roman"/>
        </w:rPr>
        <w:t>После утверждения корпоративного стандарта Группы «Методика оценки деловой репутации контрагентов» индивидуальное заключение по экспертной оценке заявок на участие в закупке предоставляется по формам и в соответствии с «Методикой оценки деловой репутации контрагентов»</w:t>
      </w:r>
    </w:p>
    <w:p w:rsidR="00196EF2" w:rsidRPr="006562AA" w:rsidRDefault="00196EF2" w:rsidP="006562AA">
      <w:pPr>
        <w:spacing w:after="240"/>
        <w:ind w:firstLine="567"/>
        <w:jc w:val="center"/>
        <w:rPr>
          <w:rFonts w:ascii="Times New Roman" w:hAnsi="Times New Roman" w:cs="Times New Roman"/>
          <w:b/>
        </w:rPr>
      </w:pPr>
      <w:r w:rsidRPr="006562AA">
        <w:rPr>
          <w:rFonts w:ascii="Times New Roman" w:hAnsi="Times New Roman" w:cs="Times New Roman"/>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196EF2" w:rsidRPr="006562AA" w:rsidTr="00196EF2">
        <w:trPr>
          <w:trHeight w:val="335"/>
        </w:trPr>
        <w:tc>
          <w:tcPr>
            <w:tcW w:w="7393" w:type="dxa"/>
            <w:shd w:val="clear" w:color="auto" w:fill="auto"/>
            <w:vAlign w:val="bottom"/>
          </w:tcPr>
          <w:p w:rsidR="00196EF2" w:rsidRPr="006562AA" w:rsidRDefault="00196EF2" w:rsidP="006562AA">
            <w:pPr>
              <w:tabs>
                <w:tab w:val="left" w:pos="10915"/>
                <w:tab w:val="left" w:pos="14884"/>
              </w:tabs>
              <w:ind w:firstLine="567"/>
              <w:rPr>
                <w:rFonts w:ascii="Times New Roman" w:hAnsi="Times New Roman" w:cs="Times New Roman"/>
                <w:b/>
                <w:bCs/>
                <w:sz w:val="20"/>
                <w:szCs w:val="20"/>
              </w:rPr>
            </w:pPr>
            <w:r w:rsidRPr="006562AA">
              <w:rPr>
                <w:rFonts w:ascii="Times New Roman" w:hAnsi="Times New Roman" w:cs="Times New Roman"/>
                <w:b/>
                <w:bCs/>
                <w:sz w:val="20"/>
                <w:szCs w:val="20"/>
              </w:rPr>
              <w:t>Закупка № __________</w:t>
            </w:r>
          </w:p>
        </w:tc>
        <w:tc>
          <w:tcPr>
            <w:tcW w:w="7393" w:type="dxa"/>
            <w:shd w:val="clear" w:color="auto" w:fill="auto"/>
            <w:vAlign w:val="bottom"/>
          </w:tcPr>
          <w:p w:rsidR="00196EF2" w:rsidRPr="006562AA" w:rsidRDefault="00196EF2" w:rsidP="006562AA">
            <w:pPr>
              <w:tabs>
                <w:tab w:val="left" w:pos="10915"/>
                <w:tab w:val="left" w:pos="14884"/>
              </w:tabs>
              <w:ind w:firstLine="567"/>
              <w:jc w:val="right"/>
              <w:rPr>
                <w:rFonts w:ascii="Times New Roman" w:hAnsi="Times New Roman" w:cs="Times New Roman"/>
                <w:b/>
                <w:bCs/>
                <w:sz w:val="20"/>
                <w:szCs w:val="20"/>
              </w:rPr>
            </w:pPr>
            <w:r w:rsidRPr="006562AA">
              <w:rPr>
                <w:rFonts w:ascii="Times New Roman" w:hAnsi="Times New Roman" w:cs="Times New Roman"/>
                <w:b/>
                <w:bCs/>
                <w:sz w:val="20"/>
                <w:szCs w:val="20"/>
              </w:rPr>
              <w:t>Заключение выдано: «__»________</w:t>
            </w:r>
            <w:proofErr w:type="gramStart"/>
            <w:r w:rsidRPr="006562AA">
              <w:rPr>
                <w:rFonts w:ascii="Times New Roman" w:hAnsi="Times New Roman" w:cs="Times New Roman"/>
                <w:b/>
                <w:bCs/>
                <w:sz w:val="20"/>
                <w:szCs w:val="20"/>
              </w:rPr>
              <w:t>г</w:t>
            </w:r>
            <w:proofErr w:type="gramEnd"/>
            <w:r w:rsidRPr="006562AA">
              <w:rPr>
                <w:rFonts w:ascii="Times New Roman" w:hAnsi="Times New Roman" w:cs="Times New Roman"/>
                <w:b/>
                <w:bCs/>
                <w:sz w:val="20"/>
                <w:szCs w:val="20"/>
              </w:rPr>
              <w:t>.</w:t>
            </w:r>
          </w:p>
        </w:tc>
      </w:tr>
    </w:tbl>
    <w:p w:rsidR="00196EF2" w:rsidRPr="006562AA" w:rsidRDefault="00196EF2" w:rsidP="006562AA">
      <w:pPr>
        <w:tabs>
          <w:tab w:val="left" w:pos="10915"/>
          <w:tab w:val="left" w:pos="14884"/>
        </w:tabs>
        <w:ind w:firstLine="567"/>
        <w:rPr>
          <w:rFonts w:ascii="Times New Roman" w:hAnsi="Times New Roman" w:cs="Times New Roman"/>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196EF2" w:rsidRPr="006562AA" w:rsidTr="00196EF2">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Заказчик:</w:t>
            </w:r>
          </w:p>
        </w:tc>
        <w:tc>
          <w:tcPr>
            <w:tcW w:w="12758" w:type="dxa"/>
            <w:shd w:val="clear" w:color="auto" w:fill="auto"/>
          </w:tcPr>
          <w:p w:rsidR="00196EF2" w:rsidRPr="006562AA" w:rsidRDefault="00196EF2" w:rsidP="006562AA">
            <w:pPr>
              <w:tabs>
                <w:tab w:val="left" w:pos="12760"/>
                <w:tab w:val="left" w:pos="14884"/>
              </w:tabs>
              <w:rPr>
                <w:rFonts w:ascii="Times New Roman" w:hAnsi="Times New Roman" w:cs="Times New Roman"/>
                <w:b/>
                <w:bCs/>
              </w:rPr>
            </w:pPr>
          </w:p>
        </w:tc>
      </w:tr>
      <w:tr w:rsidR="00196EF2" w:rsidRPr="006562AA" w:rsidTr="00196EF2">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Способ закупки:</w:t>
            </w:r>
          </w:p>
        </w:tc>
        <w:tc>
          <w:tcPr>
            <w:tcW w:w="12758" w:type="dxa"/>
            <w:shd w:val="clear" w:color="auto" w:fill="auto"/>
          </w:tcPr>
          <w:p w:rsidR="00196EF2" w:rsidRPr="006562AA" w:rsidRDefault="00196EF2" w:rsidP="006562AA">
            <w:pPr>
              <w:tabs>
                <w:tab w:val="left" w:pos="12760"/>
                <w:tab w:val="left" w:pos="14884"/>
              </w:tabs>
              <w:rPr>
                <w:rFonts w:ascii="Times New Roman" w:hAnsi="Times New Roman" w:cs="Times New Roman"/>
                <w:b/>
                <w:bCs/>
              </w:rPr>
            </w:pPr>
          </w:p>
        </w:tc>
      </w:tr>
      <w:tr w:rsidR="00196EF2" w:rsidRPr="006562AA" w:rsidTr="00196EF2">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Предмет закупки:</w:t>
            </w:r>
          </w:p>
        </w:tc>
        <w:tc>
          <w:tcPr>
            <w:tcW w:w="12758" w:type="dxa"/>
            <w:shd w:val="clear" w:color="auto" w:fill="auto"/>
          </w:tcPr>
          <w:p w:rsidR="00196EF2" w:rsidRPr="006562AA" w:rsidRDefault="00196EF2" w:rsidP="006562AA">
            <w:pPr>
              <w:tabs>
                <w:tab w:val="left" w:pos="12760"/>
                <w:tab w:val="left" w:pos="14884"/>
              </w:tabs>
              <w:rPr>
                <w:rFonts w:ascii="Times New Roman" w:hAnsi="Times New Roman" w:cs="Times New Roman"/>
                <w:bCs/>
              </w:rPr>
            </w:pPr>
            <w:r w:rsidRPr="006562AA">
              <w:rPr>
                <w:rFonts w:ascii="Times New Roman" w:hAnsi="Times New Roman" w:cs="Times New Roman"/>
              </w:rPr>
              <w:t xml:space="preserve">на право заключения договора на: </w:t>
            </w:r>
            <w:r w:rsidRPr="006562AA">
              <w:rPr>
                <w:rFonts w:ascii="Times New Roman" w:hAnsi="Times New Roman" w:cs="Times New Roman"/>
                <w:color w:val="548DD4"/>
              </w:rPr>
              <w:t>[</w:t>
            </w:r>
            <w:r w:rsidRPr="006562AA">
              <w:rPr>
                <w:rFonts w:ascii="Times New Roman" w:hAnsi="Times New Roman" w:cs="Times New Roman"/>
                <w:i/>
                <w:color w:val="548DD4"/>
              </w:rPr>
              <w:t>предмет договора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Предмет договора:</w:t>
            </w:r>
          </w:p>
        </w:tc>
        <w:tc>
          <w:tcPr>
            <w:tcW w:w="12758" w:type="dxa"/>
            <w:shd w:val="clear" w:color="auto" w:fill="auto"/>
          </w:tcPr>
          <w:p w:rsidR="00196EF2" w:rsidRPr="006562AA" w:rsidRDefault="00196EF2" w:rsidP="006562AA">
            <w:pPr>
              <w:tabs>
                <w:tab w:val="left" w:pos="12478"/>
                <w:tab w:val="left" w:pos="14884"/>
              </w:tabs>
              <w:rPr>
                <w:rFonts w:ascii="Times New Roman" w:hAnsi="Times New Roman" w:cs="Times New Roman"/>
              </w:rPr>
            </w:pPr>
            <w:r w:rsidRPr="006562AA">
              <w:rPr>
                <w:rFonts w:ascii="Times New Roman" w:hAnsi="Times New Roman" w:cs="Times New Roman"/>
                <w:bCs/>
              </w:rPr>
              <w:t xml:space="preserve">Лот 1 –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лота</w:t>
            </w:r>
            <w:r w:rsidRPr="006562AA">
              <w:rPr>
                <w:rFonts w:ascii="Times New Roman" w:hAnsi="Times New Roman" w:cs="Times New Roman"/>
                <w:color w:val="548DD4"/>
              </w:rPr>
              <w:t>]</w:t>
            </w:r>
            <w:r w:rsidRPr="006562AA">
              <w:rPr>
                <w:rFonts w:ascii="Times New Roman" w:hAnsi="Times New Roman" w:cs="Times New Roman"/>
                <w:bCs/>
              </w:rPr>
              <w:t>;</w:t>
            </w:r>
          </w:p>
          <w:p w:rsidR="00196EF2" w:rsidRPr="006562AA" w:rsidRDefault="00196EF2" w:rsidP="006562AA">
            <w:pPr>
              <w:tabs>
                <w:tab w:val="left" w:pos="1134"/>
              </w:tabs>
              <w:rPr>
                <w:rFonts w:ascii="Times New Roman" w:hAnsi="Times New Roman" w:cs="Times New Roman"/>
              </w:rPr>
            </w:pPr>
          </w:p>
        </w:tc>
      </w:tr>
      <w:tr w:rsidR="00196EF2" w:rsidRPr="006562AA" w:rsidTr="00196EF2">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Эксперт:</w:t>
            </w:r>
          </w:p>
        </w:tc>
        <w:tc>
          <w:tcPr>
            <w:tcW w:w="12758" w:type="dxa"/>
            <w:shd w:val="clear" w:color="auto" w:fill="auto"/>
          </w:tcPr>
          <w:p w:rsidR="00196EF2" w:rsidRPr="006562AA" w:rsidRDefault="00196EF2" w:rsidP="006562AA">
            <w:pP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ФИО эксперта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 xml:space="preserve">Вид экспертизы: </w:t>
            </w:r>
          </w:p>
        </w:tc>
        <w:tc>
          <w:tcPr>
            <w:tcW w:w="12758" w:type="dxa"/>
            <w:shd w:val="clear" w:color="auto" w:fill="auto"/>
          </w:tcPr>
          <w:p w:rsidR="00196EF2" w:rsidRPr="006562AA" w:rsidRDefault="00196EF2" w:rsidP="006562AA">
            <w:pPr>
              <w:rPr>
                <w:rFonts w:ascii="Times New Roman" w:hAnsi="Times New Roman" w:cs="Times New Roman"/>
                <w:bCs/>
              </w:rPr>
            </w:pPr>
            <w:r w:rsidRPr="006562AA">
              <w:rPr>
                <w:rFonts w:ascii="Times New Roman" w:hAnsi="Times New Roman" w:cs="Times New Roman"/>
                <w:bCs/>
              </w:rPr>
              <w:t>экономическая безопасность</w:t>
            </w:r>
          </w:p>
        </w:tc>
      </w:tr>
      <w:tr w:rsidR="00196EF2" w:rsidRPr="006562AA" w:rsidTr="00196EF2">
        <w:tc>
          <w:tcPr>
            <w:tcW w:w="2376" w:type="dxa"/>
            <w:shd w:val="clear" w:color="auto" w:fill="auto"/>
          </w:tcPr>
          <w:p w:rsidR="00196EF2" w:rsidRPr="006562AA" w:rsidRDefault="00196EF2" w:rsidP="006562AA">
            <w:pPr>
              <w:tabs>
                <w:tab w:val="left" w:pos="12478"/>
                <w:tab w:val="left" w:pos="14884"/>
              </w:tabs>
              <w:rPr>
                <w:rFonts w:ascii="Times New Roman" w:hAnsi="Times New Roman" w:cs="Times New Roman"/>
                <w:b/>
                <w:bCs/>
              </w:rPr>
            </w:pPr>
            <w:r w:rsidRPr="006562AA">
              <w:rPr>
                <w:rFonts w:ascii="Times New Roman" w:hAnsi="Times New Roman" w:cs="Times New Roman"/>
                <w:b/>
                <w:bCs/>
              </w:rPr>
              <w:t>Вопросы эксперту:</w:t>
            </w:r>
          </w:p>
        </w:tc>
        <w:tc>
          <w:tcPr>
            <w:tcW w:w="12758" w:type="dxa"/>
            <w:shd w:val="clear" w:color="auto" w:fill="auto"/>
          </w:tcPr>
          <w:p w:rsidR="00196EF2" w:rsidRPr="006562AA" w:rsidRDefault="00196EF2" w:rsidP="006562AA">
            <w:pPr>
              <w:contextualSpacing/>
              <w:rPr>
                <w:rFonts w:ascii="Times New Roman" w:hAnsi="Times New Roman" w:cs="Times New Roman"/>
                <w:bCs/>
              </w:rPr>
            </w:pPr>
            <w:r w:rsidRPr="006562AA">
              <w:rPr>
                <w:rFonts w:ascii="Times New Roman" w:hAnsi="Times New Roman" w:cs="Times New Roman"/>
                <w:bCs/>
              </w:rPr>
              <w:t>Оценка по отборочным критериям:</w:t>
            </w:r>
          </w:p>
          <w:p w:rsidR="00196EF2" w:rsidRPr="006562AA" w:rsidRDefault="00196EF2" w:rsidP="006562AA">
            <w:pPr>
              <w:tabs>
                <w:tab w:val="num" w:pos="1353"/>
                <w:tab w:val="num" w:pos="2061"/>
              </w:tabs>
              <w:spacing w:before="60" w:after="60"/>
              <w:jc w:val="both"/>
              <w:rPr>
                <w:rFonts w:ascii="Times New Roman" w:hAnsi="Times New Roman" w:cs="Times New Roman"/>
                <w:sz w:val="20"/>
                <w:szCs w:val="20"/>
              </w:rPr>
            </w:pPr>
            <w:r w:rsidRPr="006562AA">
              <w:rPr>
                <w:rFonts w:ascii="Times New Roman" w:hAnsi="Times New Roman" w:cs="Times New Roman"/>
                <w:sz w:val="20"/>
                <w:szCs w:val="20"/>
              </w:rPr>
              <w:t>Согласно закупочной документации</w:t>
            </w:r>
          </w:p>
          <w:p w:rsidR="00196EF2" w:rsidRPr="006562AA" w:rsidRDefault="00196EF2" w:rsidP="006562AA">
            <w:pPr>
              <w:tabs>
                <w:tab w:val="num" w:pos="-142"/>
                <w:tab w:val="left" w:pos="0"/>
                <w:tab w:val="num" w:pos="567"/>
                <w:tab w:val="num" w:pos="1080"/>
              </w:tabs>
              <w:spacing w:before="60"/>
              <w:jc w:val="both"/>
              <w:rPr>
                <w:rFonts w:ascii="Times New Roman" w:hAnsi="Times New Roman" w:cs="Times New Roman"/>
                <w:i/>
                <w:sz w:val="20"/>
                <w:szCs w:val="20"/>
              </w:rPr>
            </w:pPr>
            <w:r w:rsidRPr="006562AA">
              <w:rPr>
                <w:rFonts w:ascii="Times New Roman" w:hAnsi="Times New Roman" w:cs="Times New Roman"/>
                <w:i/>
                <w:sz w:val="20"/>
                <w:szCs w:val="20"/>
              </w:rPr>
              <w:t xml:space="preserve">*Заполняется экспертом </w:t>
            </w:r>
          </w:p>
        </w:tc>
      </w:tr>
      <w:tr w:rsidR="00196EF2" w:rsidRPr="006562AA" w:rsidTr="00196EF2">
        <w:trPr>
          <w:trHeight w:val="883"/>
        </w:trPr>
        <w:tc>
          <w:tcPr>
            <w:tcW w:w="2376" w:type="dxa"/>
            <w:shd w:val="clear" w:color="auto" w:fill="auto"/>
          </w:tcPr>
          <w:p w:rsidR="00196EF2" w:rsidRPr="006562AA" w:rsidRDefault="00196EF2" w:rsidP="006562AA">
            <w:pPr>
              <w:tabs>
                <w:tab w:val="left" w:pos="12478"/>
                <w:tab w:val="left" w:pos="14884"/>
              </w:tabs>
              <w:ind w:firstLine="567"/>
              <w:rPr>
                <w:rFonts w:ascii="Times New Roman" w:hAnsi="Times New Roman" w:cs="Times New Roman"/>
                <w:b/>
                <w:bCs/>
              </w:rPr>
            </w:pPr>
            <w:r w:rsidRPr="006562AA">
              <w:rPr>
                <w:rFonts w:ascii="Times New Roman" w:hAnsi="Times New Roman" w:cs="Times New Roman"/>
                <w:b/>
                <w:bCs/>
              </w:rPr>
              <w:t>Представленные документы (информация):</w:t>
            </w:r>
          </w:p>
          <w:p w:rsidR="00196EF2" w:rsidRPr="006562AA" w:rsidRDefault="00196EF2" w:rsidP="006562AA">
            <w:pPr>
              <w:tabs>
                <w:tab w:val="left" w:pos="12478"/>
                <w:tab w:val="left" w:pos="14884"/>
              </w:tabs>
              <w:ind w:firstLine="567"/>
              <w:rPr>
                <w:rFonts w:ascii="Times New Roman" w:hAnsi="Times New Roman" w:cs="Times New Roman"/>
                <w:b/>
                <w:bCs/>
              </w:rPr>
            </w:pPr>
          </w:p>
        </w:tc>
        <w:tc>
          <w:tcPr>
            <w:tcW w:w="12758" w:type="dxa"/>
            <w:shd w:val="clear" w:color="auto" w:fill="auto"/>
          </w:tcPr>
          <w:p w:rsidR="00196EF2" w:rsidRPr="006562AA" w:rsidRDefault="00196EF2" w:rsidP="006562AA">
            <w:pPr>
              <w:ind w:firstLine="567"/>
              <w:contextualSpacing/>
              <w:jc w:val="both"/>
              <w:rPr>
                <w:rFonts w:ascii="Times New Roman" w:hAnsi="Times New Roman" w:cs="Times New Roman"/>
                <w:bCs/>
              </w:rPr>
            </w:pPr>
            <w:r w:rsidRPr="006562AA">
              <w:rPr>
                <w:rFonts w:ascii="Times New Roman" w:hAnsi="Times New Roman" w:cs="Times New Roman"/>
                <w:bCs/>
              </w:rPr>
              <w:t>закупочная документация</w:t>
            </w:r>
          </w:p>
          <w:p w:rsidR="00196EF2" w:rsidRPr="006562AA" w:rsidRDefault="00196EF2" w:rsidP="006562AA">
            <w:pPr>
              <w:ind w:firstLine="567"/>
              <w:contextualSpacing/>
              <w:jc w:val="both"/>
              <w:rPr>
                <w:rFonts w:ascii="Times New Roman" w:hAnsi="Times New Roman" w:cs="Times New Roman"/>
                <w:bCs/>
              </w:rPr>
            </w:pPr>
            <w:r w:rsidRPr="006562AA">
              <w:rPr>
                <w:rFonts w:ascii="Times New Roman" w:hAnsi="Times New Roman" w:cs="Times New Roman"/>
                <w:bCs/>
              </w:rPr>
              <w:t>протоколы закупочной комиссии</w:t>
            </w:r>
          </w:p>
          <w:p w:rsidR="00196EF2" w:rsidRPr="006562AA" w:rsidRDefault="00196EF2" w:rsidP="006562AA">
            <w:pPr>
              <w:ind w:firstLine="567"/>
              <w:contextualSpacing/>
              <w:jc w:val="both"/>
              <w:rPr>
                <w:rFonts w:ascii="Times New Roman" w:hAnsi="Times New Roman" w:cs="Times New Roman"/>
                <w:bCs/>
              </w:rPr>
            </w:pPr>
            <w:r w:rsidRPr="006562AA">
              <w:rPr>
                <w:rFonts w:ascii="Times New Roman" w:hAnsi="Times New Roman" w:cs="Times New Roman"/>
                <w:bCs/>
              </w:rPr>
              <w:t>заявки Участников закупки.</w:t>
            </w:r>
          </w:p>
        </w:tc>
      </w:tr>
    </w:tbl>
    <w:p w:rsidR="00196EF2" w:rsidRPr="006562AA" w:rsidRDefault="00196EF2" w:rsidP="006562AA">
      <w:pPr>
        <w:spacing w:after="120"/>
        <w:ind w:firstLine="567"/>
        <w:rPr>
          <w:rFonts w:ascii="Times New Roman" w:hAnsi="Times New Roman" w:cs="Times New Roman"/>
          <w:b/>
        </w:rPr>
      </w:pPr>
    </w:p>
    <w:p w:rsidR="00196EF2" w:rsidRPr="006562AA" w:rsidRDefault="00196EF2" w:rsidP="006562AA">
      <w:pPr>
        <w:spacing w:after="120"/>
        <w:ind w:firstLine="567"/>
        <w:rPr>
          <w:rFonts w:ascii="Times New Roman" w:hAnsi="Times New Roman" w:cs="Times New Roman"/>
          <w:b/>
        </w:rPr>
      </w:pPr>
    </w:p>
    <w:p w:rsidR="00196EF2" w:rsidRPr="006562AA" w:rsidRDefault="00196EF2" w:rsidP="006562AA">
      <w:pPr>
        <w:spacing w:after="120"/>
        <w:ind w:firstLine="567"/>
        <w:rPr>
          <w:rFonts w:ascii="Times New Roman" w:hAnsi="Times New Roman" w:cs="Times New Roman"/>
          <w:b/>
        </w:rPr>
      </w:pPr>
    </w:p>
    <w:p w:rsidR="00196EF2" w:rsidRPr="006562AA" w:rsidRDefault="00196EF2" w:rsidP="006562AA">
      <w:pPr>
        <w:spacing w:after="120"/>
        <w:ind w:firstLine="567"/>
        <w:rPr>
          <w:rFonts w:ascii="Times New Roman" w:hAnsi="Times New Roman" w:cs="Times New Roman"/>
          <w:b/>
        </w:rPr>
      </w:pPr>
    </w:p>
    <w:p w:rsidR="00196EF2" w:rsidRPr="006562AA" w:rsidRDefault="00196EF2" w:rsidP="006562AA">
      <w:pPr>
        <w:spacing w:after="120"/>
        <w:ind w:firstLine="567"/>
        <w:rPr>
          <w:rFonts w:ascii="Times New Roman" w:hAnsi="Times New Roman" w:cs="Times New Roman"/>
        </w:rPr>
      </w:pPr>
      <w:r w:rsidRPr="006562AA">
        <w:rPr>
          <w:rFonts w:ascii="Times New Roman" w:hAnsi="Times New Roman" w:cs="Times New Roman"/>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196EF2" w:rsidRPr="006562AA" w:rsidTr="00196EF2">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b/>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b/>
              </w:rPr>
            </w:pPr>
            <w:r w:rsidRPr="006562AA">
              <w:rPr>
                <w:rFonts w:ascii="Times New Roman" w:hAnsi="Times New Roman" w:cs="Times New Roman"/>
                <w:b/>
              </w:rPr>
              <w:t xml:space="preserve">Наименование отборочного критерия </w:t>
            </w:r>
          </w:p>
          <w:p w:rsidR="00196EF2" w:rsidRPr="006562AA" w:rsidRDefault="00196EF2" w:rsidP="006562AA">
            <w:pPr>
              <w:ind w:firstLine="34"/>
              <w:jc w:val="center"/>
              <w:rPr>
                <w:rFonts w:ascii="Times New Roman" w:hAnsi="Times New Roman" w:cs="Times New Roman"/>
                <w:b/>
              </w:rPr>
            </w:pPr>
            <w:r w:rsidRPr="006562AA">
              <w:rPr>
                <w:rFonts w:ascii="Times New Roman" w:hAnsi="Times New Roman" w:cs="Times New Roman"/>
                <w:bCs/>
                <w:i/>
              </w:rPr>
              <w:t>(указывается экспертом из соответствующего пункта закупочной документации)</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6562AA">
            <w:pPr>
              <w:ind w:firstLine="34"/>
              <w:jc w:val="center"/>
              <w:rPr>
                <w:rFonts w:ascii="Times New Roman" w:hAnsi="Times New Roman" w:cs="Times New Roman"/>
                <w:i/>
              </w:rPr>
            </w:pPr>
            <w:r w:rsidRPr="006562AA">
              <w:rPr>
                <w:rFonts w:ascii="Times New Roman" w:hAnsi="Times New Roman" w:cs="Times New Roman"/>
                <w:b/>
                <w:bCs/>
              </w:rPr>
              <w:t>Вид экспертной оценки</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6562AA">
            <w:pPr>
              <w:ind w:firstLine="34"/>
              <w:jc w:val="center"/>
              <w:rPr>
                <w:rFonts w:ascii="Times New Roman" w:hAnsi="Times New Roman" w:cs="Times New Roman"/>
              </w:rPr>
            </w:pPr>
            <w:r w:rsidRPr="006562AA">
              <w:rPr>
                <w:rFonts w:ascii="Times New Roman" w:hAnsi="Times New Roman" w:cs="Times New Roman"/>
              </w:rPr>
              <w:t xml:space="preserve">Экспертные оценки </w:t>
            </w:r>
            <w:r w:rsidRPr="006562AA">
              <w:rPr>
                <w:rFonts w:ascii="Times New Roman" w:hAnsi="Times New Roman" w:cs="Times New Roman"/>
                <w:b/>
              </w:rPr>
              <w:t>«Соответствует»</w:t>
            </w:r>
            <w:r w:rsidRPr="006562AA">
              <w:rPr>
                <w:rFonts w:ascii="Times New Roman" w:hAnsi="Times New Roman" w:cs="Times New Roman"/>
              </w:rPr>
              <w:t xml:space="preserve"> или «</w:t>
            </w:r>
            <w:r w:rsidRPr="006562AA">
              <w:rPr>
                <w:rFonts w:ascii="Times New Roman" w:hAnsi="Times New Roman" w:cs="Times New Roman"/>
                <w:b/>
              </w:rPr>
              <w:t>Не соответствует»</w:t>
            </w:r>
            <w:r w:rsidRPr="006562AA">
              <w:rPr>
                <w:rFonts w:ascii="Times New Roman" w:hAnsi="Times New Roman" w:cs="Times New Roman"/>
              </w:rPr>
              <w:t xml:space="preserve"> требованиям закупочной документации</w:t>
            </w:r>
            <w:r w:rsidRPr="006562AA">
              <w:rPr>
                <w:rFonts w:ascii="Times New Roman" w:hAnsi="Times New Roman" w:cs="Times New Roman"/>
              </w:rPr>
              <w:br/>
            </w:r>
            <w:r w:rsidRPr="006562AA">
              <w:rPr>
                <w:rFonts w:ascii="Times New Roman" w:hAnsi="Times New Roman" w:cs="Times New Roman"/>
                <w:color w:val="FF0000"/>
              </w:rPr>
              <w:t>(в случае несоответствия указываются причины)</w:t>
            </w:r>
          </w:p>
        </w:tc>
      </w:tr>
      <w:tr w:rsidR="00196EF2" w:rsidRPr="006562AA" w:rsidTr="00196EF2">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6562AA">
            <w:pPr>
              <w:ind w:firstLine="567"/>
              <w:rPr>
                <w:rFonts w:ascii="Times New Roman" w:hAnsi="Times New Roman" w:cs="Times New Roman"/>
              </w:rPr>
            </w:pPr>
          </w:p>
        </w:tc>
        <w:tc>
          <w:tcPr>
            <w:tcW w:w="4253" w:type="dxa"/>
            <w:vMerge/>
            <w:tcBorders>
              <w:left w:val="single" w:sz="4" w:space="0" w:color="auto"/>
              <w:bottom w:val="single" w:sz="4" w:space="0" w:color="auto"/>
              <w:right w:val="single" w:sz="4" w:space="0" w:color="auto"/>
            </w:tcBorders>
            <w:shd w:val="pct12" w:color="auto" w:fill="auto"/>
          </w:tcPr>
          <w:p w:rsidR="00196EF2" w:rsidRPr="006562AA" w:rsidRDefault="00196EF2" w:rsidP="006562AA">
            <w:pPr>
              <w:ind w:firstLine="567"/>
              <w:rPr>
                <w:rFonts w:ascii="Times New Roman" w:hAnsi="Times New Roman" w:cs="Times New Roman"/>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6562AA">
            <w:pPr>
              <w:ind w:firstLine="567"/>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bCs/>
                <w:i/>
                <w:iCs/>
              </w:rPr>
            </w:pPr>
            <w:r w:rsidRPr="006562AA">
              <w:rPr>
                <w:rFonts w:ascii="Times New Roman" w:hAnsi="Times New Roman" w:cs="Times New Roman"/>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bCs/>
                <w:i/>
                <w:iCs/>
              </w:rPr>
            </w:pPr>
            <w:r w:rsidRPr="006562AA">
              <w:rPr>
                <w:rFonts w:ascii="Times New Roman" w:hAnsi="Times New Roman" w:cs="Times New Roman"/>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6562AA">
            <w:pPr>
              <w:ind w:firstLine="567"/>
              <w:jc w:val="center"/>
              <w:rPr>
                <w:rFonts w:ascii="Times New Roman" w:hAnsi="Times New Roman" w:cs="Times New Roman"/>
                <w:bCs/>
                <w:i/>
                <w:iCs/>
              </w:rPr>
            </w:pPr>
            <w:r w:rsidRPr="006562AA">
              <w:rPr>
                <w:rFonts w:ascii="Times New Roman" w:hAnsi="Times New Roman" w:cs="Times New Roman"/>
                <w:bCs/>
                <w:i/>
                <w:iCs/>
              </w:rPr>
              <w:t xml:space="preserve">Участник </w:t>
            </w:r>
            <w:r w:rsidRPr="006562AA">
              <w:rPr>
                <w:rFonts w:ascii="Times New Roman" w:hAnsi="Times New Roman" w:cs="Times New Roman"/>
                <w:bCs/>
                <w:i/>
                <w:iCs/>
                <w:lang w:val="en-US"/>
              </w:rPr>
              <w:t>n</w:t>
            </w:r>
          </w:p>
        </w:tc>
      </w:tr>
      <w:tr w:rsidR="00196EF2" w:rsidRPr="006562AA" w:rsidTr="00196EF2">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6562AA">
            <w:pPr>
              <w:ind w:firstLine="567"/>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6562AA">
            <w:pPr>
              <w:ind w:firstLine="567"/>
              <w:rPr>
                <w:rFonts w:ascii="Times New Roman" w:hAnsi="Times New Roman" w:cs="Times New Roman"/>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6562AA">
            <w:pPr>
              <w:ind w:firstLine="567"/>
              <w:jc w:val="center"/>
              <w:rPr>
                <w:rFonts w:ascii="Times New Roman" w:hAnsi="Times New Roman" w:cs="Times New Roman"/>
              </w:rPr>
            </w:pPr>
            <w:r w:rsidRPr="006562AA">
              <w:rPr>
                <w:rFonts w:ascii="Times New Roman" w:hAnsi="Times New Roman" w:cs="Times New Roman"/>
              </w:rPr>
              <w:t>Экономическая безопасность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567"/>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ind w:firstLine="567"/>
              <w:jc w:val="center"/>
              <w:rPr>
                <w:rFonts w:ascii="Times New Roman" w:hAnsi="Times New Roman" w:cs="Times New Roman"/>
              </w:rPr>
            </w:pPr>
          </w:p>
        </w:tc>
      </w:tr>
      <w:tr w:rsidR="00196EF2" w:rsidRPr="006562AA" w:rsidTr="00196EF2">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6562AA">
            <w:pPr>
              <w:ind w:firstLine="567"/>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6562AA">
            <w:pPr>
              <w:ind w:firstLine="567"/>
              <w:rPr>
                <w:rFonts w:ascii="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567"/>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567"/>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6562AA">
            <w:pPr>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6562AA">
            <w:pPr>
              <w:ind w:firstLine="567"/>
              <w:jc w:val="center"/>
              <w:rPr>
                <w:rFonts w:ascii="Times New Roman" w:hAnsi="Times New Roman" w:cs="Times New Roman"/>
              </w:rPr>
            </w:pPr>
          </w:p>
        </w:tc>
      </w:tr>
    </w:tbl>
    <w:p w:rsidR="00196EF2" w:rsidRPr="006562AA" w:rsidRDefault="00196EF2" w:rsidP="006562AA">
      <w:pPr>
        <w:ind w:firstLine="567"/>
        <w:rPr>
          <w:rFonts w:ascii="Times New Roman" w:hAnsi="Times New Roman" w:cs="Times New Roman"/>
          <w:b/>
        </w:rPr>
      </w:pPr>
      <w:r w:rsidRPr="006562AA">
        <w:rPr>
          <w:rFonts w:ascii="Times New Roman" w:hAnsi="Times New Roman" w:cs="Times New Roman"/>
          <w:b/>
        </w:rPr>
        <w:t>Заключение</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заполняется во всех случая несоответствия</w:t>
      </w:r>
      <w:r w:rsidRPr="006562AA">
        <w:rPr>
          <w:rFonts w:ascii="Times New Roman" w:hAnsi="Times New Roman" w:cs="Times New Roman"/>
          <w:color w:val="548DD4"/>
        </w:rPr>
        <w:t>]</w:t>
      </w:r>
      <w:r w:rsidRPr="006562AA">
        <w:rPr>
          <w:rFonts w:ascii="Times New Roman" w:hAnsi="Times New Roman" w:cs="Times New Roman"/>
        </w:rPr>
        <w:t>:</w:t>
      </w:r>
    </w:p>
    <w:p w:rsidR="00196EF2" w:rsidRPr="006562AA" w:rsidRDefault="00196EF2" w:rsidP="006562AA">
      <w:pPr>
        <w:ind w:firstLine="567"/>
        <w:jc w:val="both"/>
        <w:rPr>
          <w:rFonts w:ascii="Times New Roman" w:hAnsi="Times New Roman" w:cs="Times New Roman"/>
        </w:rPr>
      </w:pPr>
      <w:r w:rsidRPr="006562AA">
        <w:rPr>
          <w:rFonts w:ascii="Times New Roman" w:hAnsi="Times New Roman" w:cs="Times New Roman"/>
        </w:rPr>
        <w:t>Считаю, что выявленные недостатки Участника</w:t>
      </w:r>
      <w:r w:rsidRPr="006562AA">
        <w:rPr>
          <w:rFonts w:ascii="Times New Roman" w:hAnsi="Times New Roman" w:cs="Times New Roman"/>
          <w:snapToGrid w:val="0"/>
        </w:rPr>
        <w:t xml:space="preserve"> (</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Предложения Участника) </w:t>
      </w:r>
      <w:r w:rsidRPr="006562AA">
        <w:rPr>
          <w:rFonts w:ascii="Times New Roman" w:hAnsi="Times New Roman" w:cs="Times New Roman"/>
          <w:color w:val="548DD4"/>
        </w:rPr>
        <w:t>[</w:t>
      </w:r>
      <w:r w:rsidRPr="006562AA">
        <w:rPr>
          <w:rFonts w:ascii="Times New Roman" w:hAnsi="Times New Roman" w:cs="Times New Roman"/>
          <w:i/>
          <w:color w:val="548DD4"/>
        </w:rPr>
        <w:t>указывается наименование Участника</w:t>
      </w:r>
      <w:r w:rsidRPr="006562AA">
        <w:rPr>
          <w:rFonts w:ascii="Times New Roman" w:hAnsi="Times New Roman" w:cs="Times New Roman"/>
          <w:color w:val="548DD4"/>
        </w:rPr>
        <w:t>]</w:t>
      </w:r>
      <w:r w:rsidRPr="006562AA">
        <w:rPr>
          <w:rFonts w:ascii="Times New Roman" w:hAnsi="Times New Roman" w:cs="Times New Roman"/>
          <w:i/>
          <w:u w:val="single"/>
        </w:rPr>
        <w:t xml:space="preserve"> </w:t>
      </w:r>
      <w:r w:rsidRPr="006562AA">
        <w:rPr>
          <w:rFonts w:ascii="Times New Roman" w:hAnsi="Times New Roman" w:cs="Times New Roman"/>
        </w:rPr>
        <w:t xml:space="preserve">достаточным </w:t>
      </w:r>
      <w:r w:rsidRPr="006562AA">
        <w:rPr>
          <w:rFonts w:ascii="Times New Roman" w:hAnsi="Times New Roman" w:cs="Times New Roman"/>
          <w:snapToGrid w:val="0"/>
        </w:rPr>
        <w:t>(</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не достаточным) </w:t>
      </w:r>
      <w:r w:rsidRPr="006562AA">
        <w:rPr>
          <w:rFonts w:ascii="Times New Roman" w:hAnsi="Times New Roman" w:cs="Times New Roman"/>
        </w:rPr>
        <w:t xml:space="preserve">основанием для отклонения, так как </w:t>
      </w:r>
      <w:r w:rsidRPr="006562AA">
        <w:rPr>
          <w:rFonts w:ascii="Times New Roman" w:hAnsi="Times New Roman" w:cs="Times New Roman"/>
          <w:color w:val="548DD4"/>
        </w:rPr>
        <w:t>[</w:t>
      </w:r>
      <w:r w:rsidRPr="006562AA">
        <w:rPr>
          <w:rFonts w:ascii="Times New Roman" w:hAnsi="Times New Roman" w:cs="Times New Roman"/>
          <w:i/>
          <w:color w:val="548DD4"/>
        </w:rPr>
        <w:t>описывается почему</w:t>
      </w:r>
      <w:r w:rsidRPr="006562AA">
        <w:rPr>
          <w:rFonts w:ascii="Times New Roman" w:hAnsi="Times New Roman" w:cs="Times New Roman"/>
          <w:color w:val="548DD4"/>
        </w:rPr>
        <w:t>]</w:t>
      </w:r>
      <w:r w:rsidRPr="006562AA">
        <w:rPr>
          <w:rFonts w:ascii="Times New Roman" w:hAnsi="Times New Roman" w:cs="Times New Roman"/>
          <w:i/>
        </w:rPr>
        <w:t>.</w:t>
      </w:r>
    </w:p>
    <w:p w:rsidR="00196EF2" w:rsidRPr="006562AA" w:rsidRDefault="00196EF2" w:rsidP="006562AA">
      <w:pPr>
        <w:ind w:firstLine="567"/>
        <w:jc w:val="both"/>
        <w:rPr>
          <w:rFonts w:ascii="Times New Roman" w:hAnsi="Times New Roman" w:cs="Times New Roman"/>
          <w:i/>
          <w:snapToGrid w:val="0"/>
          <w:color w:val="FF0000"/>
        </w:rPr>
      </w:pPr>
      <w:r w:rsidRPr="006562AA">
        <w:rPr>
          <w:rFonts w:ascii="Times New Roman" w:hAnsi="Times New Roman" w:cs="Times New Roman"/>
          <w:i/>
          <w:color w:val="FF0000"/>
        </w:rPr>
        <w:t xml:space="preserve">Аналогично </w:t>
      </w:r>
      <w:r w:rsidRPr="006562AA">
        <w:rPr>
          <w:rFonts w:ascii="Times New Roman" w:hAnsi="Times New Roman" w:cs="Times New Roman"/>
          <w:i/>
          <w:snapToGrid w:val="0"/>
          <w:color w:val="FF0000"/>
        </w:rPr>
        <w:t>заполняется по каждому из Участников закупки в случае его несоответствия</w:t>
      </w:r>
    </w:p>
    <w:p w:rsidR="00196EF2" w:rsidRPr="006562AA" w:rsidRDefault="00196EF2" w:rsidP="006562AA">
      <w:pPr>
        <w:spacing w:after="120"/>
        <w:ind w:firstLine="567"/>
        <w:jc w:val="right"/>
        <w:rPr>
          <w:rFonts w:ascii="Times New Roman" w:hAnsi="Times New Roman" w:cs="Times New Roman"/>
        </w:rPr>
      </w:pPr>
    </w:p>
    <w:p w:rsidR="00196EF2" w:rsidRPr="006562AA" w:rsidRDefault="00196EF2" w:rsidP="006562AA">
      <w:pPr>
        <w:spacing w:after="120"/>
        <w:ind w:firstLine="567"/>
        <w:rPr>
          <w:rFonts w:ascii="Times New Roman" w:hAnsi="Times New Roman" w:cs="Times New Roman"/>
        </w:rPr>
      </w:pPr>
    </w:p>
    <w:p w:rsidR="00196EF2" w:rsidRPr="006562AA" w:rsidRDefault="00196EF2" w:rsidP="006562AA">
      <w:pPr>
        <w:spacing w:after="120"/>
        <w:ind w:firstLine="567"/>
        <w:rPr>
          <w:rFonts w:ascii="Times New Roman" w:hAnsi="Times New Roman" w:cs="Times New Roman"/>
        </w:rPr>
        <w:sectPr w:rsidR="00196EF2" w:rsidRPr="006562AA" w:rsidSect="006562AA">
          <w:pgSz w:w="16838" w:h="11906" w:orient="landscape"/>
          <w:pgMar w:top="1276" w:right="1134" w:bottom="850" w:left="993" w:header="708" w:footer="708" w:gutter="0"/>
          <w:cols w:space="708"/>
          <w:docGrid w:linePitch="360"/>
        </w:sectPr>
      </w:pPr>
    </w:p>
    <w:p w:rsidR="006562AA" w:rsidRDefault="00196EF2" w:rsidP="006562AA">
      <w:pPr>
        <w:tabs>
          <w:tab w:val="left" w:pos="284"/>
        </w:tabs>
        <w:spacing w:before="160" w:after="60"/>
        <w:ind w:firstLine="567"/>
        <w:jc w:val="right"/>
        <w:outlineLvl w:val="0"/>
        <w:rPr>
          <w:rFonts w:ascii="Times New Roman" w:hAnsi="Times New Roman" w:cs="Times New Roman"/>
        </w:rPr>
      </w:pPr>
      <w:bookmarkStart w:id="7" w:name="_Toc351629374"/>
      <w:r w:rsidRPr="006562AA">
        <w:rPr>
          <w:rFonts w:ascii="Times New Roman" w:hAnsi="Times New Roman" w:cs="Times New Roman"/>
          <w:b/>
        </w:rPr>
        <w:t xml:space="preserve">Приложение № 4 </w:t>
      </w:r>
      <w:bookmarkEnd w:id="7"/>
      <w:r w:rsidR="006562AA" w:rsidRPr="006562AA">
        <w:rPr>
          <w:rFonts w:ascii="Times New Roman" w:hAnsi="Times New Roman" w:cs="Times New Roman"/>
        </w:rPr>
        <w:t>к Руководству по экспертной оценке</w:t>
      </w: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rPr>
        <w:t>Шкала экспертной оценки</w:t>
      </w: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r w:rsidRPr="006562AA">
        <w:rPr>
          <w:rFonts w:ascii="Times New Roman" w:hAnsi="Times New Roman" w:cs="Times New Roman"/>
          <w:b/>
        </w:rPr>
        <w:t>ШКАЛА ЭКСПЕРТНОЙ ОЦЕНКИ</w:t>
      </w:r>
    </w:p>
    <w:tbl>
      <w:tblPr>
        <w:tblW w:w="9978" w:type="dxa"/>
        <w:jc w:val="center"/>
        <w:tblInd w:w="-2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2"/>
        <w:gridCol w:w="2948"/>
        <w:gridCol w:w="2948"/>
      </w:tblGrid>
      <w:tr w:rsidR="00196EF2" w:rsidRPr="006562AA" w:rsidTr="00196EF2">
        <w:trPr>
          <w:jc w:val="center"/>
        </w:trPr>
        <w:tc>
          <w:tcPr>
            <w:tcW w:w="4082" w:type="dxa"/>
            <w:shd w:val="pct12" w:color="auto" w:fill="auto"/>
            <w:vAlign w:val="center"/>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Обоснование выставленного балла для экспертов по технической, квалификационной, коммерческой экспертизе, а также экспертизе  сметной документации</w:t>
            </w:r>
          </w:p>
        </w:tc>
        <w:tc>
          <w:tcPr>
            <w:tcW w:w="2948" w:type="dxa"/>
            <w:shd w:val="pct12" w:color="auto" w:fill="auto"/>
            <w:vAlign w:val="center"/>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Обоснование выставленного балла для экспертов по юридической, финансово-экономической экспертизе, а также экспертизе по экономической безопасности</w:t>
            </w:r>
          </w:p>
        </w:tc>
        <w:tc>
          <w:tcPr>
            <w:tcW w:w="2948" w:type="dxa"/>
            <w:shd w:val="pct12" w:color="auto" w:fill="auto"/>
            <w:vAlign w:val="center"/>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Числовое обозначение (балл) для внесения в индивидуальную форму</w:t>
            </w:r>
          </w:p>
        </w:tc>
      </w:tr>
      <w:tr w:rsidR="00196EF2" w:rsidRPr="006562AA" w:rsidTr="00196EF2">
        <w:trPr>
          <w:jc w:val="center"/>
        </w:trPr>
        <w:tc>
          <w:tcPr>
            <w:tcW w:w="4082" w:type="dxa"/>
            <w:tcBorders>
              <w:bottom w:val="double" w:sz="4" w:space="0" w:color="auto"/>
            </w:tcBorders>
            <w:shd w:val="pct12" w:color="auto" w:fill="auto"/>
            <w:vAlign w:val="center"/>
          </w:tcPr>
          <w:p w:rsidR="00196EF2" w:rsidRPr="006562AA" w:rsidRDefault="00196EF2" w:rsidP="006562AA">
            <w:pPr>
              <w:spacing w:after="60"/>
              <w:ind w:firstLine="567"/>
              <w:jc w:val="center"/>
              <w:rPr>
                <w:rFonts w:ascii="Times New Roman" w:hAnsi="Times New Roman" w:cs="Times New Roman"/>
                <w:i/>
                <w:sz w:val="20"/>
                <w:szCs w:val="20"/>
              </w:rPr>
            </w:pPr>
            <w:r w:rsidRPr="006562AA">
              <w:rPr>
                <w:rFonts w:ascii="Times New Roman" w:hAnsi="Times New Roman" w:cs="Times New Roman"/>
                <w:i/>
                <w:sz w:val="20"/>
                <w:szCs w:val="20"/>
              </w:rPr>
              <w:t>1</w:t>
            </w:r>
          </w:p>
        </w:tc>
        <w:tc>
          <w:tcPr>
            <w:tcW w:w="2948" w:type="dxa"/>
            <w:tcBorders>
              <w:bottom w:val="double" w:sz="4" w:space="0" w:color="auto"/>
            </w:tcBorders>
            <w:shd w:val="pct12" w:color="auto" w:fill="auto"/>
            <w:vAlign w:val="center"/>
          </w:tcPr>
          <w:p w:rsidR="00196EF2" w:rsidRPr="006562AA" w:rsidRDefault="00196EF2" w:rsidP="006562AA">
            <w:pPr>
              <w:spacing w:after="60"/>
              <w:ind w:firstLine="567"/>
              <w:jc w:val="center"/>
              <w:rPr>
                <w:rFonts w:ascii="Times New Roman" w:hAnsi="Times New Roman" w:cs="Times New Roman"/>
                <w:i/>
                <w:sz w:val="20"/>
                <w:szCs w:val="20"/>
              </w:rPr>
            </w:pPr>
            <w:r w:rsidRPr="006562AA">
              <w:rPr>
                <w:rFonts w:ascii="Times New Roman" w:hAnsi="Times New Roman" w:cs="Times New Roman"/>
                <w:i/>
                <w:sz w:val="20"/>
                <w:szCs w:val="20"/>
              </w:rPr>
              <w:t>2</w:t>
            </w:r>
          </w:p>
        </w:tc>
        <w:tc>
          <w:tcPr>
            <w:tcW w:w="2948" w:type="dxa"/>
            <w:tcBorders>
              <w:bottom w:val="double" w:sz="4" w:space="0" w:color="auto"/>
            </w:tcBorders>
            <w:shd w:val="pct12" w:color="auto" w:fill="auto"/>
            <w:vAlign w:val="center"/>
          </w:tcPr>
          <w:p w:rsidR="00196EF2" w:rsidRPr="006562AA" w:rsidRDefault="00196EF2" w:rsidP="006562AA">
            <w:pPr>
              <w:spacing w:after="60"/>
              <w:ind w:firstLine="567"/>
              <w:jc w:val="center"/>
              <w:rPr>
                <w:rFonts w:ascii="Times New Roman" w:hAnsi="Times New Roman" w:cs="Times New Roman"/>
                <w:i/>
                <w:sz w:val="20"/>
                <w:szCs w:val="20"/>
              </w:rPr>
            </w:pPr>
            <w:r w:rsidRPr="006562AA">
              <w:rPr>
                <w:rFonts w:ascii="Times New Roman" w:hAnsi="Times New Roman" w:cs="Times New Roman"/>
                <w:i/>
                <w:sz w:val="20"/>
                <w:szCs w:val="20"/>
              </w:rPr>
              <w:t>3</w:t>
            </w:r>
          </w:p>
        </w:tc>
      </w:tr>
      <w:tr w:rsidR="00196EF2" w:rsidRPr="006562AA" w:rsidTr="00196EF2">
        <w:trPr>
          <w:jc w:val="center"/>
        </w:trPr>
        <w:tc>
          <w:tcPr>
            <w:tcW w:w="4082" w:type="dxa"/>
            <w:tcBorders>
              <w:top w:val="double" w:sz="4" w:space="0" w:color="auto"/>
            </w:tcBorders>
            <w:shd w:val="clear" w:color="auto" w:fill="D6E3BC" w:themeFill="accent3" w:themeFillTint="66"/>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«Минимально приемлемо»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 xml:space="preserve">(Значительно изменяет существенные условия конкурсной/Закупочной документации не в пользу Заказчика, тем не </w:t>
            </w:r>
            <w:proofErr w:type="gramStart"/>
            <w:r w:rsidRPr="006562AA">
              <w:rPr>
                <w:rFonts w:ascii="Times New Roman" w:hAnsi="Times New Roman" w:cs="Times New Roman"/>
                <w:i/>
              </w:rPr>
              <w:t>менее</w:t>
            </w:r>
            <w:proofErr w:type="gramEnd"/>
            <w:r w:rsidRPr="006562AA">
              <w:rPr>
                <w:rFonts w:ascii="Times New Roman" w:hAnsi="Times New Roman" w:cs="Times New Roman"/>
                <w:i/>
              </w:rPr>
              <w:t xml:space="preserve"> остается минимально приемлемым)</w:t>
            </w:r>
          </w:p>
        </w:tc>
        <w:tc>
          <w:tcPr>
            <w:tcW w:w="2948" w:type="dxa"/>
            <w:tcBorders>
              <w:top w:val="double" w:sz="4" w:space="0" w:color="auto"/>
            </w:tcBorders>
            <w:shd w:val="clear" w:color="auto" w:fill="D6E3BC" w:themeFill="accent3"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rPr>
              <w:t>«Очень высокие</w:t>
            </w:r>
            <w:r w:rsidRPr="006562AA">
              <w:rPr>
                <w:rFonts w:ascii="Times New Roman" w:hAnsi="Times New Roman" w:cs="Times New Roman"/>
                <w:b/>
                <w:bCs/>
              </w:rPr>
              <w:t xml:space="preserve"> риски»</w:t>
            </w:r>
          </w:p>
        </w:tc>
        <w:tc>
          <w:tcPr>
            <w:tcW w:w="2948" w:type="dxa"/>
            <w:tcBorders>
              <w:top w:val="double" w:sz="4" w:space="0" w:color="auto"/>
            </w:tcBorders>
            <w:shd w:val="clear" w:color="auto" w:fill="D6E3BC" w:themeFill="accent3"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1*</w:t>
            </w:r>
          </w:p>
        </w:tc>
      </w:tr>
      <w:tr w:rsidR="00196EF2" w:rsidRPr="006562AA" w:rsidTr="00196EF2">
        <w:trPr>
          <w:jc w:val="center"/>
        </w:trPr>
        <w:tc>
          <w:tcPr>
            <w:tcW w:w="4082" w:type="dxa"/>
            <w:shd w:val="clear" w:color="auto" w:fill="B6DDE8" w:themeFill="accent5" w:themeFillTint="66"/>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«Удовлетворительно»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 xml:space="preserve">(Незначительно изменяет существенные условия конкурсной/Закупочной документации не в пользу Заказчика, тем не </w:t>
            </w:r>
            <w:proofErr w:type="gramStart"/>
            <w:r w:rsidRPr="006562AA">
              <w:rPr>
                <w:rFonts w:ascii="Times New Roman" w:hAnsi="Times New Roman" w:cs="Times New Roman"/>
                <w:i/>
              </w:rPr>
              <w:t>менее</w:t>
            </w:r>
            <w:proofErr w:type="gramEnd"/>
            <w:r w:rsidRPr="006562AA">
              <w:rPr>
                <w:rFonts w:ascii="Times New Roman" w:hAnsi="Times New Roman" w:cs="Times New Roman"/>
                <w:i/>
              </w:rPr>
              <w:t xml:space="preserve"> остается приемлемым)</w:t>
            </w:r>
          </w:p>
        </w:tc>
        <w:tc>
          <w:tcPr>
            <w:tcW w:w="2948" w:type="dxa"/>
            <w:shd w:val="clear" w:color="auto" w:fill="B6DDE8" w:themeFill="accent5"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rPr>
              <w:t>«</w:t>
            </w:r>
            <w:r w:rsidRPr="006562AA">
              <w:rPr>
                <w:rFonts w:ascii="Times New Roman" w:hAnsi="Times New Roman" w:cs="Times New Roman"/>
                <w:b/>
                <w:bCs/>
              </w:rPr>
              <w:t>Повышенные риски»</w:t>
            </w:r>
          </w:p>
        </w:tc>
        <w:tc>
          <w:tcPr>
            <w:tcW w:w="2948" w:type="dxa"/>
            <w:shd w:val="clear" w:color="auto" w:fill="B6DDE8" w:themeFill="accent5"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2*</w:t>
            </w:r>
          </w:p>
        </w:tc>
      </w:tr>
      <w:tr w:rsidR="00196EF2" w:rsidRPr="006562AA" w:rsidTr="00196EF2">
        <w:trPr>
          <w:jc w:val="center"/>
        </w:trPr>
        <w:tc>
          <w:tcPr>
            <w:tcW w:w="4082" w:type="dxa"/>
            <w:shd w:val="clear" w:color="auto" w:fill="FBD4B4" w:themeFill="accent6" w:themeFillTint="66"/>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«Хорошо»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(соответствует требованиям Конкурсной/Закупочной документации)</w:t>
            </w:r>
          </w:p>
        </w:tc>
        <w:tc>
          <w:tcPr>
            <w:tcW w:w="2948" w:type="dxa"/>
            <w:shd w:val="clear" w:color="auto" w:fill="FBD4B4" w:themeFill="accent6"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«Вполне приемлемые риски»</w:t>
            </w:r>
          </w:p>
        </w:tc>
        <w:tc>
          <w:tcPr>
            <w:tcW w:w="2948" w:type="dxa"/>
            <w:shd w:val="clear" w:color="auto" w:fill="FBD4B4" w:themeFill="accent6"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3*</w:t>
            </w:r>
          </w:p>
        </w:tc>
      </w:tr>
      <w:tr w:rsidR="00196EF2" w:rsidRPr="006562AA" w:rsidTr="00196EF2">
        <w:trPr>
          <w:jc w:val="center"/>
        </w:trPr>
        <w:tc>
          <w:tcPr>
            <w:tcW w:w="4082" w:type="dxa"/>
            <w:shd w:val="clear" w:color="auto" w:fill="F2DBDB" w:themeFill="accent2" w:themeFillTint="33"/>
          </w:tcPr>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b/>
              </w:rPr>
              <w:t>«Очень хорошо»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(незначительно улучшает требования Конкурсной/Закупочной документации)</w:t>
            </w:r>
          </w:p>
        </w:tc>
        <w:tc>
          <w:tcPr>
            <w:tcW w:w="2948" w:type="dxa"/>
            <w:shd w:val="clear" w:color="auto" w:fill="F2DBDB" w:themeFill="accent2" w:themeFillTint="33"/>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«Приемлемые риски»</w:t>
            </w:r>
          </w:p>
        </w:tc>
        <w:tc>
          <w:tcPr>
            <w:tcW w:w="2948" w:type="dxa"/>
            <w:shd w:val="clear" w:color="auto" w:fill="F2DBDB" w:themeFill="accent2" w:themeFillTint="33"/>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4*</w:t>
            </w:r>
          </w:p>
        </w:tc>
      </w:tr>
      <w:tr w:rsidR="00196EF2" w:rsidRPr="006562AA" w:rsidTr="00196EF2">
        <w:trPr>
          <w:jc w:val="center"/>
        </w:trPr>
        <w:tc>
          <w:tcPr>
            <w:tcW w:w="4082" w:type="dxa"/>
            <w:shd w:val="clear" w:color="auto" w:fill="D99594" w:themeFill="accent2" w:themeFillTint="99"/>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«Отлично»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(значительно улучшает требования Конкурсной/Закупочной документации)</w:t>
            </w:r>
          </w:p>
        </w:tc>
        <w:tc>
          <w:tcPr>
            <w:tcW w:w="2948" w:type="dxa"/>
            <w:shd w:val="clear" w:color="auto" w:fill="D99594" w:themeFill="accent2" w:themeFillTint="99"/>
            <w:vAlign w:val="center"/>
          </w:tcPr>
          <w:p w:rsidR="00196EF2" w:rsidRPr="006562AA" w:rsidRDefault="00196EF2" w:rsidP="006562AA">
            <w:pPr>
              <w:keepNext/>
              <w:spacing w:after="60"/>
              <w:ind w:firstLine="567"/>
              <w:jc w:val="center"/>
              <w:rPr>
                <w:rFonts w:ascii="Times New Roman" w:hAnsi="Times New Roman" w:cs="Times New Roman"/>
                <w:b/>
                <w:bCs/>
              </w:rPr>
            </w:pPr>
            <w:r w:rsidRPr="006562AA">
              <w:rPr>
                <w:rFonts w:ascii="Times New Roman" w:hAnsi="Times New Roman" w:cs="Times New Roman"/>
                <w:b/>
                <w:bCs/>
              </w:rPr>
              <w:t>«Минимальные риски»</w:t>
            </w:r>
          </w:p>
        </w:tc>
        <w:tc>
          <w:tcPr>
            <w:tcW w:w="2948" w:type="dxa"/>
            <w:shd w:val="clear" w:color="auto" w:fill="D99594" w:themeFill="accent2" w:themeFillTint="99"/>
            <w:vAlign w:val="center"/>
          </w:tcPr>
          <w:p w:rsidR="00196EF2" w:rsidRPr="006562AA" w:rsidRDefault="00196EF2" w:rsidP="006562AA">
            <w:pPr>
              <w:keepNext/>
              <w:spacing w:after="60"/>
              <w:ind w:firstLine="567"/>
              <w:jc w:val="center"/>
              <w:rPr>
                <w:rFonts w:ascii="Times New Roman" w:hAnsi="Times New Roman" w:cs="Times New Roman"/>
                <w:b/>
                <w:bCs/>
              </w:rPr>
            </w:pPr>
            <w:r w:rsidRPr="006562AA">
              <w:rPr>
                <w:rFonts w:ascii="Times New Roman" w:hAnsi="Times New Roman" w:cs="Times New Roman"/>
                <w:b/>
                <w:bCs/>
              </w:rPr>
              <w:t>5</w:t>
            </w:r>
          </w:p>
        </w:tc>
      </w:tr>
    </w:tbl>
    <w:p w:rsidR="00196EF2" w:rsidRPr="006562AA" w:rsidRDefault="00196EF2" w:rsidP="006562AA">
      <w:pPr>
        <w:spacing w:before="120"/>
        <w:ind w:firstLine="567"/>
        <w:jc w:val="both"/>
        <w:rPr>
          <w:rFonts w:ascii="Times New Roman" w:hAnsi="Times New Roman" w:cs="Times New Roman"/>
          <w:i/>
          <w:snapToGrid w:val="0"/>
          <w:color w:val="FF0000"/>
        </w:rPr>
      </w:pPr>
      <w:r w:rsidRPr="006562AA">
        <w:rPr>
          <w:rFonts w:ascii="Times New Roman" w:hAnsi="Times New Roman" w:cs="Times New Roman"/>
          <w:i/>
          <w:snapToGrid w:val="0"/>
          <w:color w:val="FF0000"/>
        </w:rPr>
        <w:t>(*) - возможна оценка с одним знаком после запятой</w:t>
      </w:r>
    </w:p>
    <w:p w:rsidR="00196EF2" w:rsidRPr="006562AA" w:rsidRDefault="00196EF2" w:rsidP="006562AA">
      <w:pPr>
        <w:spacing w:before="120"/>
        <w:ind w:firstLine="567"/>
        <w:jc w:val="both"/>
        <w:rPr>
          <w:rFonts w:ascii="Times New Roman" w:hAnsi="Times New Roman" w:cs="Times New Roman"/>
          <w:snapToGrid w:val="0"/>
        </w:rPr>
      </w:pPr>
      <w:r w:rsidRPr="006562AA">
        <w:rPr>
          <w:rFonts w:ascii="Times New Roman" w:hAnsi="Times New Roman" w:cs="Times New Roman"/>
          <w:snapToGrid w:val="0"/>
        </w:rPr>
        <w:t xml:space="preserve">При оценке частных критериев эксперт выставляет оценки, </w:t>
      </w:r>
      <w:r w:rsidRPr="006562AA">
        <w:rPr>
          <w:rFonts w:ascii="Times New Roman" w:hAnsi="Times New Roman" w:cs="Times New Roman"/>
          <w:bCs/>
          <w:snapToGrid w:val="0"/>
        </w:rPr>
        <w:t xml:space="preserve">сравнивая заявки Участников закупки между собой и </w:t>
      </w:r>
      <w:r w:rsidRPr="006562AA">
        <w:rPr>
          <w:rFonts w:ascii="Times New Roman" w:hAnsi="Times New Roman" w:cs="Times New Roman"/>
          <w:snapToGrid w:val="0"/>
        </w:rPr>
        <w:t>оценивая превышение и частичное несоответствие определенных параметров заявок на участие в закупке, указанному в конкурсной/закупочной документации уровню.</w:t>
      </w:r>
    </w:p>
    <w:p w:rsidR="00196EF2" w:rsidRPr="006562AA" w:rsidRDefault="00196EF2" w:rsidP="006562AA">
      <w:pPr>
        <w:spacing w:before="120"/>
        <w:ind w:firstLine="567"/>
        <w:jc w:val="both"/>
        <w:rPr>
          <w:rFonts w:ascii="Times New Roman" w:hAnsi="Times New Roman" w:cs="Times New Roman"/>
          <w:i/>
          <w:snapToGrid w:val="0"/>
          <w:color w:val="548DD4"/>
        </w:rPr>
      </w:pPr>
      <w:r w:rsidRPr="006562AA">
        <w:rPr>
          <w:rFonts w:ascii="Times New Roman" w:hAnsi="Times New Roman" w:cs="Times New Roman"/>
          <w:i/>
          <w:snapToGrid w:val="0"/>
          <w:color w:val="548DD4"/>
        </w:rPr>
        <w:t>Эксперт обязан давать комментарии к каждой выставленной оценке, используя столбцы «обоснование выставленного балла», обязательно дополняя его подробным описанием (в случае отличия выставленной оценки от «3» баллов).</w:t>
      </w:r>
    </w:p>
    <w:p w:rsidR="00196EF2" w:rsidRPr="006562AA" w:rsidRDefault="00196EF2" w:rsidP="006562AA">
      <w:pPr>
        <w:spacing w:before="120"/>
        <w:ind w:firstLine="567"/>
        <w:jc w:val="both"/>
        <w:rPr>
          <w:rFonts w:ascii="Times New Roman" w:hAnsi="Times New Roman" w:cs="Times New Roman"/>
          <w:snapToGrid w:val="0"/>
        </w:rPr>
      </w:pPr>
      <w:proofErr w:type="gramStart"/>
      <w:r w:rsidRPr="006562AA">
        <w:rPr>
          <w:rFonts w:ascii="Times New Roman" w:hAnsi="Times New Roman" w:cs="Times New Roman"/>
          <w:snapToGrid w:val="0"/>
        </w:rPr>
        <w:t>Если, по мнению эксперта, положительная оценка по какому-либо частному критерию, при наличии имеющихся документов и сведений, содержащихся в этих документах невозможна (эксперт в отборочной стадии предлагал отклонить участника/заявку участника), а отборочная и оценочная стадии оценки заявок на участие в закупки проходят параллельно, эксперт ставит такому Участнику закупки по соответствующему оценочному критерию оценку «0» - «Неприемлемо», незамедлительно сообщает о данном факте</w:t>
      </w:r>
      <w:proofErr w:type="gramEnd"/>
      <w:r w:rsidRPr="006562AA">
        <w:rPr>
          <w:rFonts w:ascii="Times New Roman" w:hAnsi="Times New Roman" w:cs="Times New Roman"/>
          <w:snapToGrid w:val="0"/>
        </w:rPr>
        <w:t xml:space="preserve"> Руководителю экспертной группы и продолжает оценку по остальным критериям.</w:t>
      </w:r>
    </w:p>
    <w:p w:rsidR="00196EF2" w:rsidRPr="006562AA" w:rsidRDefault="00196EF2" w:rsidP="006562AA">
      <w:pPr>
        <w:spacing w:before="120"/>
        <w:ind w:firstLine="567"/>
        <w:rPr>
          <w:rFonts w:ascii="Times New Roman" w:hAnsi="Times New Roman" w:cs="Times New Roman"/>
          <w:b/>
        </w:rPr>
      </w:pPr>
    </w:p>
    <w:p w:rsidR="00196EF2" w:rsidRPr="006562AA" w:rsidRDefault="00196EF2" w:rsidP="006562AA">
      <w:pPr>
        <w:spacing w:before="120"/>
        <w:ind w:firstLine="567"/>
        <w:rPr>
          <w:rFonts w:ascii="Times New Roman" w:hAnsi="Times New Roman" w:cs="Times New Roman"/>
          <w:b/>
        </w:rPr>
        <w:sectPr w:rsidR="00196EF2" w:rsidRPr="006562AA" w:rsidSect="006562AA">
          <w:headerReference w:type="default" r:id="rId10"/>
          <w:pgSz w:w="11906" w:h="16838"/>
          <w:pgMar w:top="1134" w:right="850" w:bottom="1134" w:left="993" w:header="708" w:footer="708" w:gutter="0"/>
          <w:cols w:space="708"/>
          <w:docGrid w:linePitch="360"/>
        </w:sectPr>
      </w:pPr>
    </w:p>
    <w:p w:rsidR="00196EF2" w:rsidRPr="006562AA" w:rsidRDefault="00196EF2" w:rsidP="006562AA">
      <w:pPr>
        <w:keepNext/>
        <w:keepLines/>
        <w:tabs>
          <w:tab w:val="left" w:pos="284"/>
        </w:tabs>
        <w:spacing w:before="160" w:after="60"/>
        <w:ind w:firstLine="567"/>
        <w:jc w:val="right"/>
        <w:outlineLvl w:val="0"/>
        <w:rPr>
          <w:rFonts w:ascii="Times New Roman" w:hAnsi="Times New Roman" w:cs="Times New Roman"/>
        </w:rPr>
      </w:pPr>
      <w:bookmarkStart w:id="8" w:name="_Toc351629375"/>
      <w:r w:rsidRPr="006562AA">
        <w:rPr>
          <w:rFonts w:ascii="Times New Roman" w:hAnsi="Times New Roman" w:cs="Times New Roman"/>
          <w:b/>
        </w:rPr>
        <w:t xml:space="preserve">Приложение № 5 </w:t>
      </w:r>
      <w:bookmarkStart w:id="9" w:name="_Toc351629376"/>
      <w:bookmarkEnd w:id="8"/>
      <w:r w:rsidR="006562AA" w:rsidRPr="006562AA">
        <w:rPr>
          <w:rFonts w:ascii="Times New Roman" w:hAnsi="Times New Roman" w:cs="Times New Roman"/>
        </w:rPr>
        <w:t>к Руководству по экспертной оценке</w:t>
      </w:r>
    </w:p>
    <w:p w:rsidR="00196EF2" w:rsidRPr="006562AA" w:rsidRDefault="00196EF2" w:rsidP="006562AA">
      <w:pPr>
        <w:keepNext/>
        <w:keepLines/>
        <w:tabs>
          <w:tab w:val="left" w:pos="284"/>
        </w:tabs>
        <w:spacing w:before="160" w:after="60"/>
        <w:ind w:firstLine="567"/>
        <w:jc w:val="right"/>
        <w:rPr>
          <w:rFonts w:ascii="Times New Roman" w:hAnsi="Times New Roman" w:cs="Times New Roman"/>
        </w:rPr>
      </w:pPr>
      <w:r w:rsidRPr="006562AA">
        <w:rPr>
          <w:rFonts w:ascii="Times New Roman" w:hAnsi="Times New Roman" w:cs="Times New Roman"/>
        </w:rPr>
        <w:t>Типовая форма «Сводный отчет экспертной группы»</w:t>
      </w:r>
    </w:p>
    <w:p w:rsidR="00196EF2" w:rsidRPr="006562AA" w:rsidRDefault="00196EF2" w:rsidP="006562AA">
      <w:pPr>
        <w:ind w:firstLine="567"/>
        <w:rPr>
          <w:rFonts w:ascii="Times New Roman" w:hAnsi="Times New Roman" w:cs="Times New Roman"/>
        </w:rPr>
      </w:pPr>
    </w:p>
    <w:p w:rsidR="00196EF2" w:rsidRPr="006562AA" w:rsidRDefault="00196EF2" w:rsidP="006562AA">
      <w:pPr>
        <w:spacing w:after="120"/>
        <w:ind w:firstLine="567"/>
        <w:rPr>
          <w:rFonts w:ascii="Times New Roman" w:hAnsi="Times New Roman" w:cs="Times New Roman"/>
        </w:rPr>
      </w:pPr>
      <w:r w:rsidRPr="006562AA">
        <w:rPr>
          <w:rFonts w:ascii="Times New Roman" w:hAnsi="Times New Roman" w:cs="Times New Roman"/>
        </w:rPr>
        <w:t xml:space="preserve">Сводный отчет экспертной группы предоставляется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 xml:space="preserve"> (в соответствующем Приложении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w:t>
      </w:r>
      <w:bookmarkEnd w:id="9"/>
    </w:p>
    <w:p w:rsidR="00196EF2" w:rsidRPr="006562AA" w:rsidRDefault="00196EF2" w:rsidP="006562AA">
      <w:pPr>
        <w:ind w:firstLine="567"/>
        <w:rPr>
          <w:rFonts w:ascii="Times New Roman" w:hAnsi="Times New Roman" w:cs="Times New Roman"/>
        </w:rPr>
      </w:pPr>
      <w:r w:rsidRPr="006562AA">
        <w:rPr>
          <w:rFonts w:ascii="Times New Roman" w:hAnsi="Times New Roman" w:cs="Times New Roman"/>
        </w:rPr>
        <w:br w:type="page"/>
      </w:r>
    </w:p>
    <w:p w:rsidR="00196EF2" w:rsidRDefault="00196EF2"/>
    <w:sectPr w:rsidR="00196EF2" w:rsidSect="006562AA">
      <w:pgSz w:w="12240" w:h="15840"/>
      <w:pgMar w:top="1134" w:right="850" w:bottom="1134"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B9D" w:rsidRDefault="006562AA">
      <w:pPr>
        <w:spacing w:after="0" w:line="240" w:lineRule="auto"/>
      </w:pPr>
      <w:r>
        <w:separator/>
      </w:r>
    </w:p>
  </w:endnote>
  <w:endnote w:type="continuationSeparator" w:id="0">
    <w:p w:rsidR="00246B9D" w:rsidRDefault="00656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FreeSetCTT">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456108"/>
      <w:docPartObj>
        <w:docPartGallery w:val="Page Numbers (Bottom of Page)"/>
        <w:docPartUnique/>
      </w:docPartObj>
    </w:sdtPr>
    <w:sdtEndPr/>
    <w:sdtContent>
      <w:p w:rsidR="006562AA" w:rsidRDefault="006562AA">
        <w:pPr>
          <w:pStyle w:val="aa"/>
          <w:jc w:val="center"/>
        </w:pPr>
        <w:r>
          <w:fldChar w:fldCharType="begin"/>
        </w:r>
        <w:r>
          <w:instrText>PAGE   \* MERGEFORMAT</w:instrText>
        </w:r>
        <w:r>
          <w:fldChar w:fldCharType="separate"/>
        </w:r>
        <w:r w:rsidR="003A42F2">
          <w:rPr>
            <w:noProof/>
          </w:rPr>
          <w:t>25</w:t>
        </w:r>
        <w:r>
          <w:fldChar w:fldCharType="end"/>
        </w:r>
      </w:p>
    </w:sdtContent>
  </w:sdt>
  <w:p w:rsidR="006562AA" w:rsidRDefault="006562A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B9D" w:rsidRDefault="006562AA">
      <w:pPr>
        <w:spacing w:after="0" w:line="240" w:lineRule="auto"/>
      </w:pPr>
      <w:r>
        <w:separator/>
      </w:r>
    </w:p>
  </w:footnote>
  <w:footnote w:type="continuationSeparator" w:id="0">
    <w:p w:rsidR="00246B9D" w:rsidRDefault="006562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EF2" w:rsidRDefault="00196EF2" w:rsidP="00196EF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EF2" w:rsidRDefault="00196EF2" w:rsidP="00196EF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F37F7"/>
    <w:multiLevelType w:val="hybridMultilevel"/>
    <w:tmpl w:val="6178B31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65C4AD8"/>
    <w:multiLevelType w:val="hybridMultilevel"/>
    <w:tmpl w:val="1A02007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9AF6005"/>
    <w:multiLevelType w:val="hybridMultilevel"/>
    <w:tmpl w:val="CCC4057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1ED15C8"/>
    <w:multiLevelType w:val="hybridMultilevel"/>
    <w:tmpl w:val="9FFAE14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A075940"/>
    <w:multiLevelType w:val="multilevel"/>
    <w:tmpl w:val="839C955A"/>
    <w:lvl w:ilvl="0">
      <w:start w:val="1"/>
      <w:numFmt w:val="decimal"/>
      <w:lvlText w:val="%1."/>
      <w:lvlJc w:val="left"/>
      <w:pPr>
        <w:ind w:left="927" w:hanging="360"/>
      </w:pPr>
      <w:rPr>
        <w:rFonts w:hint="default"/>
      </w:rPr>
    </w:lvl>
    <w:lvl w:ilvl="1">
      <w:start w:val="1"/>
      <w:numFmt w:val="decimal"/>
      <w:isLgl/>
      <w:lvlText w:val="%1.%2."/>
      <w:lvlJc w:val="left"/>
      <w:pPr>
        <w:ind w:left="1707" w:hanging="1140"/>
      </w:pPr>
      <w:rPr>
        <w:rFonts w:hint="default"/>
      </w:rPr>
    </w:lvl>
    <w:lvl w:ilvl="2">
      <w:start w:val="1"/>
      <w:numFmt w:val="decimal"/>
      <w:isLgl/>
      <w:lvlText w:val="%1.%2.%3."/>
      <w:lvlJc w:val="left"/>
      <w:pPr>
        <w:ind w:left="1707" w:hanging="1140"/>
      </w:pPr>
      <w:rPr>
        <w:rFonts w:hint="default"/>
      </w:rPr>
    </w:lvl>
    <w:lvl w:ilvl="3">
      <w:start w:val="1"/>
      <w:numFmt w:val="decimal"/>
      <w:isLgl/>
      <w:lvlText w:val="%1.%2.%3.%4."/>
      <w:lvlJc w:val="left"/>
      <w:pPr>
        <w:ind w:left="1707" w:hanging="1140"/>
      </w:pPr>
      <w:rPr>
        <w:rFonts w:hint="default"/>
      </w:rPr>
    </w:lvl>
    <w:lvl w:ilvl="4">
      <w:start w:val="1"/>
      <w:numFmt w:val="decimal"/>
      <w:isLgl/>
      <w:lvlText w:val="%1.%2.%3.%4.%5."/>
      <w:lvlJc w:val="left"/>
      <w:pPr>
        <w:ind w:left="1707" w:hanging="1140"/>
      </w:pPr>
      <w:rPr>
        <w:rFonts w:hint="default"/>
      </w:rPr>
    </w:lvl>
    <w:lvl w:ilvl="5">
      <w:start w:val="1"/>
      <w:numFmt w:val="decimal"/>
      <w:isLgl/>
      <w:lvlText w:val="%1.%2.%3.%4.%5.%6."/>
      <w:lvlJc w:val="left"/>
      <w:pPr>
        <w:ind w:left="1707" w:hanging="11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50F939B1"/>
    <w:multiLevelType w:val="hybridMultilevel"/>
    <w:tmpl w:val="DDD2751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608A542D"/>
    <w:multiLevelType w:val="hybridMultilevel"/>
    <w:tmpl w:val="19F8B1F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68EE37AE"/>
    <w:multiLevelType w:val="hybridMultilevel"/>
    <w:tmpl w:val="860E3398"/>
    <w:lvl w:ilvl="0" w:tplc="0419000D">
      <w:start w:val="1"/>
      <w:numFmt w:val="bullet"/>
      <w:lvlText w:val=""/>
      <w:lvlJc w:val="left"/>
      <w:pPr>
        <w:ind w:left="1849" w:hanging="360"/>
      </w:pPr>
      <w:rPr>
        <w:rFonts w:ascii="Wingdings" w:hAnsi="Wingdings" w:hint="default"/>
      </w:rPr>
    </w:lvl>
    <w:lvl w:ilvl="1" w:tplc="04190003" w:tentative="1">
      <w:start w:val="1"/>
      <w:numFmt w:val="bullet"/>
      <w:lvlText w:val="o"/>
      <w:lvlJc w:val="left"/>
      <w:pPr>
        <w:ind w:left="2569" w:hanging="360"/>
      </w:pPr>
      <w:rPr>
        <w:rFonts w:ascii="Courier New" w:hAnsi="Courier New" w:cs="Courier New" w:hint="default"/>
      </w:rPr>
    </w:lvl>
    <w:lvl w:ilvl="2" w:tplc="04190005" w:tentative="1">
      <w:start w:val="1"/>
      <w:numFmt w:val="bullet"/>
      <w:lvlText w:val=""/>
      <w:lvlJc w:val="left"/>
      <w:pPr>
        <w:ind w:left="3289" w:hanging="360"/>
      </w:pPr>
      <w:rPr>
        <w:rFonts w:ascii="Wingdings" w:hAnsi="Wingdings" w:hint="default"/>
      </w:rPr>
    </w:lvl>
    <w:lvl w:ilvl="3" w:tplc="04190001" w:tentative="1">
      <w:start w:val="1"/>
      <w:numFmt w:val="bullet"/>
      <w:lvlText w:val=""/>
      <w:lvlJc w:val="left"/>
      <w:pPr>
        <w:ind w:left="4009" w:hanging="360"/>
      </w:pPr>
      <w:rPr>
        <w:rFonts w:ascii="Symbol" w:hAnsi="Symbol" w:hint="default"/>
      </w:rPr>
    </w:lvl>
    <w:lvl w:ilvl="4" w:tplc="04190003" w:tentative="1">
      <w:start w:val="1"/>
      <w:numFmt w:val="bullet"/>
      <w:lvlText w:val="o"/>
      <w:lvlJc w:val="left"/>
      <w:pPr>
        <w:ind w:left="4729" w:hanging="360"/>
      </w:pPr>
      <w:rPr>
        <w:rFonts w:ascii="Courier New" w:hAnsi="Courier New" w:cs="Courier New" w:hint="default"/>
      </w:rPr>
    </w:lvl>
    <w:lvl w:ilvl="5" w:tplc="04190005" w:tentative="1">
      <w:start w:val="1"/>
      <w:numFmt w:val="bullet"/>
      <w:lvlText w:val=""/>
      <w:lvlJc w:val="left"/>
      <w:pPr>
        <w:ind w:left="5449" w:hanging="360"/>
      </w:pPr>
      <w:rPr>
        <w:rFonts w:ascii="Wingdings" w:hAnsi="Wingdings" w:hint="default"/>
      </w:rPr>
    </w:lvl>
    <w:lvl w:ilvl="6" w:tplc="04190001" w:tentative="1">
      <w:start w:val="1"/>
      <w:numFmt w:val="bullet"/>
      <w:lvlText w:val=""/>
      <w:lvlJc w:val="left"/>
      <w:pPr>
        <w:ind w:left="6169" w:hanging="360"/>
      </w:pPr>
      <w:rPr>
        <w:rFonts w:ascii="Symbol" w:hAnsi="Symbol" w:hint="default"/>
      </w:rPr>
    </w:lvl>
    <w:lvl w:ilvl="7" w:tplc="04190003" w:tentative="1">
      <w:start w:val="1"/>
      <w:numFmt w:val="bullet"/>
      <w:lvlText w:val="o"/>
      <w:lvlJc w:val="left"/>
      <w:pPr>
        <w:ind w:left="6889" w:hanging="360"/>
      </w:pPr>
      <w:rPr>
        <w:rFonts w:ascii="Courier New" w:hAnsi="Courier New" w:cs="Courier New" w:hint="default"/>
      </w:rPr>
    </w:lvl>
    <w:lvl w:ilvl="8" w:tplc="04190005" w:tentative="1">
      <w:start w:val="1"/>
      <w:numFmt w:val="bullet"/>
      <w:lvlText w:val=""/>
      <w:lvlJc w:val="left"/>
      <w:pPr>
        <w:ind w:left="7609" w:hanging="360"/>
      </w:pPr>
      <w:rPr>
        <w:rFonts w:ascii="Wingdings" w:hAnsi="Wingdings" w:hint="default"/>
      </w:rPr>
    </w:lvl>
  </w:abstractNum>
  <w:num w:numId="1">
    <w:abstractNumId w:val="6"/>
  </w:num>
  <w:num w:numId="2">
    <w:abstractNumId w:val="4"/>
  </w:num>
  <w:num w:numId="3">
    <w:abstractNumId w:val="7"/>
  </w:num>
  <w:num w:numId="4">
    <w:abstractNumId w:val="0"/>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EF2"/>
    <w:rsid w:val="00196EF2"/>
    <w:rsid w:val="00246B9D"/>
    <w:rsid w:val="003A42F2"/>
    <w:rsid w:val="006562AA"/>
    <w:rsid w:val="007F56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2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62A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6562AA"/>
    <w:pPr>
      <w:spacing w:after="0" w:line="240" w:lineRule="auto"/>
    </w:pPr>
  </w:style>
  <w:style w:type="paragraph" w:styleId="a5">
    <w:name w:val="Balloon Text"/>
    <w:basedOn w:val="a"/>
    <w:link w:val="a6"/>
    <w:uiPriority w:val="99"/>
    <w:semiHidden/>
    <w:unhideWhenUsed/>
    <w:rsid w:val="006562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62AA"/>
    <w:rPr>
      <w:rFonts w:ascii="Tahoma" w:hAnsi="Tahoma" w:cs="Tahoma"/>
      <w:sz w:val="16"/>
      <w:szCs w:val="16"/>
    </w:rPr>
  </w:style>
  <w:style w:type="paragraph" w:styleId="a7">
    <w:name w:val="List Paragraph"/>
    <w:basedOn w:val="a"/>
    <w:uiPriority w:val="34"/>
    <w:qFormat/>
    <w:rsid w:val="006562AA"/>
    <w:pPr>
      <w:ind w:left="720"/>
      <w:contextualSpacing/>
    </w:pPr>
  </w:style>
  <w:style w:type="paragraph" w:styleId="a8">
    <w:name w:val="header"/>
    <w:basedOn w:val="a"/>
    <w:link w:val="a9"/>
    <w:uiPriority w:val="99"/>
    <w:unhideWhenUsed/>
    <w:rsid w:val="006562A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62AA"/>
  </w:style>
  <w:style w:type="paragraph" w:styleId="aa">
    <w:name w:val="footer"/>
    <w:basedOn w:val="a"/>
    <w:link w:val="ab"/>
    <w:uiPriority w:val="99"/>
    <w:unhideWhenUsed/>
    <w:rsid w:val="006562A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62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2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62A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6562AA"/>
    <w:pPr>
      <w:spacing w:after="0" w:line="240" w:lineRule="auto"/>
    </w:pPr>
  </w:style>
  <w:style w:type="paragraph" w:styleId="a5">
    <w:name w:val="Balloon Text"/>
    <w:basedOn w:val="a"/>
    <w:link w:val="a6"/>
    <w:uiPriority w:val="99"/>
    <w:semiHidden/>
    <w:unhideWhenUsed/>
    <w:rsid w:val="006562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62AA"/>
    <w:rPr>
      <w:rFonts w:ascii="Tahoma" w:hAnsi="Tahoma" w:cs="Tahoma"/>
      <w:sz w:val="16"/>
      <w:szCs w:val="16"/>
    </w:rPr>
  </w:style>
  <w:style w:type="paragraph" w:styleId="a7">
    <w:name w:val="List Paragraph"/>
    <w:basedOn w:val="a"/>
    <w:uiPriority w:val="34"/>
    <w:qFormat/>
    <w:rsid w:val="006562AA"/>
    <w:pPr>
      <w:ind w:left="720"/>
      <w:contextualSpacing/>
    </w:pPr>
  </w:style>
  <w:style w:type="paragraph" w:styleId="a8">
    <w:name w:val="header"/>
    <w:basedOn w:val="a"/>
    <w:link w:val="a9"/>
    <w:uiPriority w:val="99"/>
    <w:unhideWhenUsed/>
    <w:rsid w:val="006562A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62AA"/>
  </w:style>
  <w:style w:type="paragraph" w:styleId="aa">
    <w:name w:val="footer"/>
    <w:basedOn w:val="a"/>
    <w:link w:val="ab"/>
    <w:uiPriority w:val="99"/>
    <w:unhideWhenUsed/>
    <w:rsid w:val="006562A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6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25</Pages>
  <Words>4572</Words>
  <Characters>26061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Еремеева Светлана Олеговна</dc:creator>
  <cp:lastModifiedBy>Еремеева Светлана Олеговна</cp:lastModifiedBy>
  <cp:revision>3</cp:revision>
  <cp:lastPrinted>2016-03-21T06:32:00Z</cp:lastPrinted>
  <dcterms:created xsi:type="dcterms:W3CDTF">2016-03-10T06:11:00Z</dcterms:created>
  <dcterms:modified xsi:type="dcterms:W3CDTF">2016-03-21T06:35:00Z</dcterms:modified>
</cp:coreProperties>
</file>