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D19" w:rsidRDefault="00126D19" w:rsidP="00126D19">
      <w:pPr>
        <w:rPr>
          <w:color w:val="365F91"/>
        </w:rPr>
      </w:pPr>
    </w:p>
    <w:p w:rsidR="004465FA" w:rsidRPr="005E3D3F" w:rsidRDefault="004465FA" w:rsidP="004465FA">
      <w:pPr>
        <w:rPr>
          <w:color w:val="365F91"/>
        </w:rPr>
      </w:pPr>
      <w:r w:rsidRPr="005C1B88">
        <w:rPr>
          <w:color w:val="365F91"/>
        </w:rPr>
        <w:t>«</w:t>
      </w:r>
      <w:r w:rsidR="00990972">
        <w:rPr>
          <w:color w:val="365F91"/>
        </w:rPr>
        <w:t>25</w:t>
      </w:r>
      <w:r w:rsidRPr="005C1B88">
        <w:rPr>
          <w:color w:val="365F91"/>
        </w:rPr>
        <w:t>»</w:t>
      </w:r>
      <w:r>
        <w:rPr>
          <w:color w:val="365F91"/>
        </w:rPr>
        <w:t xml:space="preserve"> </w:t>
      </w:r>
      <w:r w:rsidR="00990972">
        <w:rPr>
          <w:color w:val="365F91"/>
        </w:rPr>
        <w:t>феврал</w:t>
      </w:r>
      <w:r w:rsidR="001A442D">
        <w:rPr>
          <w:color w:val="365F91"/>
        </w:rPr>
        <w:t>я</w:t>
      </w:r>
      <w:r>
        <w:rPr>
          <w:color w:val="365F91"/>
        </w:rPr>
        <w:t xml:space="preserve"> </w:t>
      </w:r>
      <w:r w:rsidRPr="005C1B88">
        <w:rPr>
          <w:color w:val="365F91"/>
        </w:rPr>
        <w:t>20</w:t>
      </w:r>
      <w:r w:rsidR="00990972">
        <w:rPr>
          <w:color w:val="365F91"/>
        </w:rPr>
        <w:t>20</w:t>
      </w:r>
      <w:r>
        <w:rPr>
          <w:color w:val="365F91"/>
        </w:rPr>
        <w:t xml:space="preserve"> </w:t>
      </w:r>
      <w:r w:rsidRPr="005C1B88">
        <w:rPr>
          <w:color w:val="365F91"/>
        </w:rPr>
        <w:t>г</w:t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>
        <w:rPr>
          <w:color w:val="365F91"/>
        </w:rPr>
        <w:t>№</w:t>
      </w:r>
      <w:r w:rsidRPr="00A26E35">
        <w:rPr>
          <w:color w:val="365F91"/>
        </w:rPr>
        <w:t xml:space="preserve"> </w:t>
      </w:r>
      <w:r w:rsidR="001A442D">
        <w:rPr>
          <w:color w:val="365F91"/>
        </w:rPr>
        <w:t>165126-</w:t>
      </w:r>
      <w:r w:rsidR="00136F2C">
        <w:rPr>
          <w:color w:val="365F91"/>
        </w:rPr>
        <w:t>3</w:t>
      </w:r>
    </w:p>
    <w:p w:rsidR="005F2017" w:rsidRPr="005F2017" w:rsidRDefault="005F2017" w:rsidP="005B00C9">
      <w:pPr>
        <w:jc w:val="center"/>
        <w:rPr>
          <w:b/>
          <w:sz w:val="28"/>
          <w:szCs w:val="28"/>
        </w:rPr>
      </w:pPr>
      <w:r w:rsidRPr="005F2017">
        <w:rPr>
          <w:b/>
          <w:sz w:val="28"/>
          <w:szCs w:val="28"/>
        </w:rPr>
        <w:t>УВЕДОМЛЕНИЕ</w:t>
      </w:r>
    </w:p>
    <w:p w:rsidR="00CE3630" w:rsidRDefault="00FD60C4" w:rsidP="00CE3630">
      <w:pPr>
        <w:widowControl w:val="0"/>
        <w:autoSpaceDE w:val="0"/>
        <w:autoSpaceDN w:val="0"/>
        <w:adjustRightInd w:val="0"/>
        <w:jc w:val="center"/>
      </w:pPr>
      <w:r w:rsidRPr="00FD60C4">
        <w:t xml:space="preserve">о </w:t>
      </w:r>
      <w:r w:rsidR="00B105CE">
        <w:t>продлении срока подачи заявок на участие в закупке</w:t>
      </w:r>
      <w:r w:rsidRPr="00FD60C4">
        <w:t xml:space="preserve"> </w:t>
      </w:r>
      <w:r w:rsidR="00CE3630">
        <w:t xml:space="preserve">и </w:t>
      </w:r>
    </w:p>
    <w:p w:rsidR="00CE3630" w:rsidRPr="00FD60C4" w:rsidRDefault="00CE3630" w:rsidP="00CE3630">
      <w:pPr>
        <w:widowControl w:val="0"/>
        <w:autoSpaceDE w:val="0"/>
        <w:autoSpaceDN w:val="0"/>
        <w:adjustRightInd w:val="0"/>
        <w:jc w:val="center"/>
      </w:pPr>
      <w:r w:rsidRPr="00FD60C4">
        <w:t xml:space="preserve">внесении изменений в </w:t>
      </w:r>
      <w:r w:rsidR="001E7C88">
        <w:t>текст Извещени</w:t>
      </w:r>
      <w:r w:rsidR="00544012">
        <w:t>я</w:t>
      </w:r>
      <w:r w:rsidR="003171B8">
        <w:t>/Закупочной документации</w:t>
      </w:r>
      <w:r w:rsidRPr="00FD60C4">
        <w:t xml:space="preserve"> </w:t>
      </w:r>
    </w:p>
    <w:p w:rsidR="00FD60C4" w:rsidRPr="00FD60C4" w:rsidRDefault="00FD60C4" w:rsidP="005B00C9">
      <w:pPr>
        <w:widowControl w:val="0"/>
        <w:autoSpaceDE w:val="0"/>
        <w:autoSpaceDN w:val="0"/>
        <w:adjustRightInd w:val="0"/>
        <w:jc w:val="center"/>
      </w:pPr>
    </w:p>
    <w:p w:rsidR="002B3B71" w:rsidRPr="002B3B71" w:rsidRDefault="002B3B71" w:rsidP="005B00C9">
      <w:pPr>
        <w:widowControl w:val="0"/>
        <w:autoSpaceDE w:val="0"/>
        <w:autoSpaceDN w:val="0"/>
        <w:adjustRightInd w:val="0"/>
        <w:jc w:val="both"/>
        <w:rPr>
          <w:rFonts w:cs="Arial"/>
          <w:color w:val="0000FF"/>
        </w:rPr>
      </w:pPr>
      <w:r w:rsidRPr="002B3B71">
        <w:t xml:space="preserve">       </w:t>
      </w:r>
    </w:p>
    <w:p w:rsidR="00815821" w:rsidRPr="00662C9A" w:rsidRDefault="00D02788" w:rsidP="002E6EF3">
      <w:pPr>
        <w:ind w:firstLine="708"/>
        <w:jc w:val="both"/>
      </w:pPr>
      <w:r w:rsidRPr="00662C9A">
        <w:rPr>
          <w:bCs/>
        </w:rPr>
        <w:t xml:space="preserve">В целях удовлетворения нужд Заказчика </w:t>
      </w:r>
      <w:r w:rsidR="001A442D" w:rsidRPr="00662C9A">
        <w:rPr>
          <w:rStyle w:val="FontStyle128"/>
          <w:sz w:val="24"/>
          <w:szCs w:val="24"/>
        </w:rPr>
        <w:t>Общество с ограниченной ответственностью «Энергетическая сбытовая компания Башкортостана», ПАО «</w:t>
      </w:r>
      <w:proofErr w:type="spellStart"/>
      <w:r w:rsidR="001A442D" w:rsidRPr="00662C9A">
        <w:rPr>
          <w:rStyle w:val="FontStyle128"/>
          <w:sz w:val="24"/>
          <w:szCs w:val="24"/>
        </w:rPr>
        <w:t>Томскэнергосбыт</w:t>
      </w:r>
      <w:proofErr w:type="spellEnd"/>
      <w:r w:rsidR="001A442D" w:rsidRPr="00662C9A">
        <w:rPr>
          <w:rStyle w:val="FontStyle128"/>
          <w:sz w:val="24"/>
          <w:szCs w:val="24"/>
        </w:rPr>
        <w:t>», ООО «Северная сбытовая компания», ООО «Орловский энергосбыт», Общество с ограниченной ответственностью «Энергосбыт Волга», Публичное акционерное общество "Тамбовская энергосбытовая компания", ПАО «Саратовэнерго», АО «</w:t>
      </w:r>
      <w:proofErr w:type="spellStart"/>
      <w:r w:rsidR="001A442D" w:rsidRPr="00662C9A">
        <w:rPr>
          <w:rStyle w:val="FontStyle128"/>
          <w:sz w:val="24"/>
          <w:szCs w:val="24"/>
        </w:rPr>
        <w:t>Алтайэнергосбыт</w:t>
      </w:r>
      <w:proofErr w:type="spellEnd"/>
      <w:r w:rsidR="001A442D" w:rsidRPr="00662C9A">
        <w:rPr>
          <w:rStyle w:val="FontStyle128"/>
          <w:sz w:val="24"/>
          <w:szCs w:val="24"/>
        </w:rPr>
        <w:t>», АО «</w:t>
      </w:r>
      <w:proofErr w:type="spellStart"/>
      <w:r w:rsidR="001A442D" w:rsidRPr="00662C9A">
        <w:rPr>
          <w:rStyle w:val="FontStyle128"/>
          <w:sz w:val="24"/>
          <w:szCs w:val="24"/>
        </w:rPr>
        <w:t>ОмскРТС</w:t>
      </w:r>
      <w:proofErr w:type="spellEnd"/>
      <w:r w:rsidR="001A442D" w:rsidRPr="00662C9A">
        <w:rPr>
          <w:rStyle w:val="FontStyle128"/>
          <w:sz w:val="24"/>
          <w:szCs w:val="24"/>
        </w:rPr>
        <w:t>», ООО «</w:t>
      </w:r>
      <w:proofErr w:type="spellStart"/>
      <w:r w:rsidR="001A442D" w:rsidRPr="00662C9A">
        <w:rPr>
          <w:rStyle w:val="FontStyle128"/>
          <w:sz w:val="24"/>
          <w:szCs w:val="24"/>
        </w:rPr>
        <w:t>БашРТС</w:t>
      </w:r>
      <w:proofErr w:type="spellEnd"/>
      <w:r w:rsidR="001A442D" w:rsidRPr="00662C9A">
        <w:rPr>
          <w:rStyle w:val="FontStyle128"/>
          <w:sz w:val="24"/>
          <w:szCs w:val="24"/>
        </w:rPr>
        <w:t xml:space="preserve">», ООО "БГК", АО «Томская Генерация», </w:t>
      </w:r>
      <w:r w:rsidR="001A442D" w:rsidRPr="00662C9A">
        <w:rPr>
          <w:rStyle w:val="FontStyle128"/>
          <w:rFonts w:eastAsiaTheme="minorEastAsia"/>
          <w:sz w:val="24"/>
          <w:szCs w:val="24"/>
        </w:rPr>
        <w:t>АО «</w:t>
      </w:r>
      <w:proofErr w:type="spellStart"/>
      <w:r w:rsidR="001A442D" w:rsidRPr="00662C9A">
        <w:rPr>
          <w:rStyle w:val="FontStyle128"/>
          <w:rFonts w:eastAsiaTheme="minorEastAsia"/>
          <w:sz w:val="24"/>
          <w:szCs w:val="24"/>
        </w:rPr>
        <w:t>ТомскРТС</w:t>
      </w:r>
      <w:proofErr w:type="spellEnd"/>
      <w:r w:rsidR="001A442D" w:rsidRPr="00662C9A">
        <w:rPr>
          <w:rStyle w:val="FontStyle128"/>
          <w:rFonts w:eastAsiaTheme="minorEastAsia"/>
          <w:sz w:val="24"/>
          <w:szCs w:val="24"/>
        </w:rPr>
        <w:t>»</w:t>
      </w:r>
      <w:r w:rsidR="001A442D" w:rsidRPr="00662C9A">
        <w:rPr>
          <w:rStyle w:val="FontStyle128"/>
          <w:sz w:val="24"/>
          <w:szCs w:val="24"/>
        </w:rPr>
        <w:t>, АО «ТГК-11»</w:t>
      </w:r>
      <w:r w:rsidRPr="00662C9A">
        <w:rPr>
          <w:bCs/>
        </w:rPr>
        <w:t xml:space="preserve"> (далее – Заказчик)</w:t>
      </w:r>
      <w:r w:rsidRPr="00662C9A">
        <w:t xml:space="preserve">, </w:t>
      </w:r>
      <w:r w:rsidRPr="00662C9A">
        <w:rPr>
          <w:bCs/>
        </w:rPr>
        <w:t>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Pr="00662C9A">
          <w:rPr>
            <w:bCs/>
          </w:rPr>
          <w:t xml:space="preserve">119435, </w:t>
        </w:r>
        <w:r w:rsidRPr="00662C9A">
          <w:rPr>
            <w:rFonts w:hint="eastAsia"/>
            <w:bCs/>
          </w:rPr>
          <w:t>г</w:t>
        </w:r>
      </w:smartTag>
      <w:r w:rsidRPr="00662C9A">
        <w:rPr>
          <w:bCs/>
        </w:rPr>
        <w:t xml:space="preserve">. </w:t>
      </w:r>
      <w:r w:rsidRPr="00662C9A">
        <w:rPr>
          <w:rFonts w:hint="eastAsia"/>
          <w:bCs/>
        </w:rPr>
        <w:t>Москва</w:t>
      </w:r>
      <w:r w:rsidRPr="00662C9A">
        <w:rPr>
          <w:bCs/>
        </w:rPr>
        <w:t xml:space="preserve">, </w:t>
      </w:r>
      <w:r w:rsidRPr="00662C9A">
        <w:rPr>
          <w:rFonts w:hint="eastAsia"/>
          <w:bCs/>
        </w:rPr>
        <w:t>ул</w:t>
      </w:r>
      <w:r w:rsidRPr="00662C9A">
        <w:rPr>
          <w:bCs/>
        </w:rPr>
        <w:t xml:space="preserve">. </w:t>
      </w:r>
      <w:r w:rsidRPr="00662C9A">
        <w:rPr>
          <w:rFonts w:hint="eastAsia"/>
          <w:bCs/>
        </w:rPr>
        <w:t>Б</w:t>
      </w:r>
      <w:r w:rsidRPr="00662C9A">
        <w:rPr>
          <w:bCs/>
        </w:rPr>
        <w:t xml:space="preserve">. </w:t>
      </w:r>
      <w:proofErr w:type="spellStart"/>
      <w:r w:rsidRPr="00662C9A">
        <w:rPr>
          <w:rFonts w:hint="eastAsia"/>
          <w:bCs/>
        </w:rPr>
        <w:t>Пироговская</w:t>
      </w:r>
      <w:proofErr w:type="spellEnd"/>
      <w:r w:rsidRPr="00662C9A">
        <w:rPr>
          <w:bCs/>
        </w:rPr>
        <w:t xml:space="preserve">, </w:t>
      </w:r>
      <w:r w:rsidRPr="00662C9A">
        <w:rPr>
          <w:rFonts w:hint="eastAsia"/>
          <w:bCs/>
        </w:rPr>
        <w:t>д</w:t>
      </w:r>
      <w:r w:rsidRPr="00662C9A">
        <w:rPr>
          <w:bCs/>
        </w:rPr>
        <w:t>. 27, стр. 3)</w:t>
      </w:r>
      <w:r w:rsidRPr="00662C9A">
        <w:t xml:space="preserve">, </w:t>
      </w:r>
      <w:r w:rsidRPr="00662C9A">
        <w:rPr>
          <w:bCs/>
        </w:rPr>
        <w:t xml:space="preserve">на основании </w:t>
      </w:r>
      <w:r w:rsidR="001A442D" w:rsidRPr="00662C9A">
        <w:rPr>
          <w:bCs/>
        </w:rPr>
        <w:t>п.3.5</w:t>
      </w:r>
      <w:r w:rsidRPr="00662C9A">
        <w:rPr>
          <w:bCs/>
        </w:rPr>
        <w:t xml:space="preserve"> Закупочной документации </w:t>
      </w:r>
      <w:r w:rsidR="004465FA" w:rsidRPr="00662C9A">
        <w:rPr>
          <w:bCs/>
        </w:rPr>
        <w:t>по</w:t>
      </w:r>
      <w:r w:rsidR="009E4B01" w:rsidRPr="00662C9A">
        <w:rPr>
          <w:bCs/>
        </w:rPr>
        <w:t xml:space="preserve"> </w:t>
      </w:r>
      <w:r w:rsidR="001A442D" w:rsidRPr="00662C9A">
        <w:rPr>
          <w:bCs/>
        </w:rPr>
        <w:t>открытому запросу предложений в электронной форме на Лот 1: Оказание услуг по ведению бухгалтерского и налогового учетов, подготовке и сдаче бухгалтерской, статистической и налоговой отчетности, подготовке данных для МСФО отчетности, отправке в налоговые органы документов и информации в соответствии с поручениями для нужд Общество с ограниченной ответственностью «Энергетическая сбытовая компания Башкортостана», ПАО «</w:t>
      </w:r>
      <w:proofErr w:type="spellStart"/>
      <w:r w:rsidR="001A442D" w:rsidRPr="00662C9A">
        <w:rPr>
          <w:bCs/>
        </w:rPr>
        <w:t>Томскэнергосбыт</w:t>
      </w:r>
      <w:proofErr w:type="spellEnd"/>
      <w:r w:rsidR="001A442D" w:rsidRPr="00662C9A">
        <w:rPr>
          <w:bCs/>
        </w:rPr>
        <w:t>», ООО «Северная сбытовая компания», ООО «Орловский энергосбыт», Общество с ограниченной ответственностью «Энергосбыт Волга», Публичное акционерное общество "Тамбовская энергосбытовая компания", ПАО «Саратовэнерго», АО «</w:t>
      </w:r>
      <w:proofErr w:type="spellStart"/>
      <w:r w:rsidR="001A442D" w:rsidRPr="00662C9A">
        <w:rPr>
          <w:bCs/>
        </w:rPr>
        <w:t>Алтайэнергосбыт</w:t>
      </w:r>
      <w:proofErr w:type="spellEnd"/>
      <w:r w:rsidR="001A442D" w:rsidRPr="00662C9A">
        <w:rPr>
          <w:bCs/>
        </w:rPr>
        <w:t>», АО «</w:t>
      </w:r>
      <w:proofErr w:type="spellStart"/>
      <w:r w:rsidR="001A442D" w:rsidRPr="00662C9A">
        <w:rPr>
          <w:bCs/>
        </w:rPr>
        <w:t>ОмскРТС</w:t>
      </w:r>
      <w:proofErr w:type="spellEnd"/>
      <w:r w:rsidR="001A442D" w:rsidRPr="00662C9A">
        <w:rPr>
          <w:bCs/>
        </w:rPr>
        <w:t>», ООО «</w:t>
      </w:r>
      <w:proofErr w:type="spellStart"/>
      <w:r w:rsidR="001A442D" w:rsidRPr="00662C9A">
        <w:rPr>
          <w:bCs/>
        </w:rPr>
        <w:t>БашРТС</w:t>
      </w:r>
      <w:proofErr w:type="spellEnd"/>
      <w:r w:rsidR="001A442D" w:rsidRPr="00662C9A">
        <w:rPr>
          <w:bCs/>
        </w:rPr>
        <w:t>», ООО "БГК", АО «Томская Генерация», АО «</w:t>
      </w:r>
      <w:proofErr w:type="spellStart"/>
      <w:r w:rsidR="001A442D" w:rsidRPr="00662C9A">
        <w:rPr>
          <w:bCs/>
        </w:rPr>
        <w:t>ТомскРТС</w:t>
      </w:r>
      <w:proofErr w:type="spellEnd"/>
      <w:r w:rsidR="001A442D" w:rsidRPr="00662C9A">
        <w:rPr>
          <w:bCs/>
        </w:rPr>
        <w:t>», АО «ТГК-11»</w:t>
      </w:r>
      <w:r w:rsidR="004465FA" w:rsidRPr="00662C9A">
        <w:rPr>
          <w:snapToGrid w:val="0"/>
          <w:color w:val="000000"/>
        </w:rPr>
        <w:t>,</w:t>
      </w:r>
      <w:r w:rsidR="004465FA" w:rsidRPr="00662C9A">
        <w:t xml:space="preserve"> настоящим сообщает о </w:t>
      </w:r>
      <w:r w:rsidR="009D7845" w:rsidRPr="00662C9A">
        <w:t>продлении срока подачи заявок на участие в закупке</w:t>
      </w:r>
      <w:r w:rsidR="004465FA" w:rsidRPr="00662C9A">
        <w:t>.</w:t>
      </w:r>
    </w:p>
    <w:p w:rsidR="001E7C88" w:rsidRPr="00662C9A" w:rsidRDefault="001E7C88" w:rsidP="002E6EF3">
      <w:pPr>
        <w:pStyle w:val="a"/>
        <w:numPr>
          <w:ilvl w:val="0"/>
          <w:numId w:val="0"/>
        </w:numPr>
        <w:ind w:firstLine="709"/>
        <w:jc w:val="both"/>
      </w:pPr>
      <w:r w:rsidRPr="00662C9A">
        <w:t>Учитывая вышесказанное, читать в следующей редакции Извещение:</w:t>
      </w:r>
    </w:p>
    <w:p w:rsidR="001E7C88" w:rsidRPr="00662C9A" w:rsidRDefault="001E7C88" w:rsidP="002E6EF3">
      <w:pPr>
        <w:spacing w:before="60" w:after="60"/>
        <w:jc w:val="both"/>
        <w:outlineLvl w:val="0"/>
        <w:rPr>
          <w:rStyle w:val="FontStyle128"/>
          <w:color w:val="auto"/>
          <w:sz w:val="24"/>
          <w:szCs w:val="24"/>
        </w:rPr>
      </w:pPr>
      <w:r w:rsidRPr="00662C9A">
        <w:rPr>
          <w:b/>
        </w:rPr>
        <w:t xml:space="preserve">п. </w:t>
      </w:r>
      <w:r w:rsidR="001A442D" w:rsidRPr="00662C9A">
        <w:rPr>
          <w:b/>
        </w:rPr>
        <w:t>21</w:t>
      </w:r>
      <w:r w:rsidRPr="00662C9A">
        <w:rPr>
          <w:b/>
        </w:rPr>
        <w:t xml:space="preserve"> Извещения:</w:t>
      </w:r>
    </w:p>
    <w:p w:rsidR="001E7C88" w:rsidRPr="00662C9A" w:rsidRDefault="001E7C88" w:rsidP="002E6EF3">
      <w:pPr>
        <w:widowControl w:val="0"/>
        <w:autoSpaceDE w:val="0"/>
        <w:autoSpaceDN w:val="0"/>
        <w:adjustRightInd w:val="0"/>
        <w:spacing w:before="60" w:after="60"/>
        <w:jc w:val="both"/>
        <w:outlineLvl w:val="0"/>
      </w:pPr>
      <w:r w:rsidRPr="00662C9A">
        <w:t xml:space="preserve">Место подачи и срок окончания подачи заявок на участие в закупке: заявки на участие в закупке должны быть поданы </w:t>
      </w:r>
      <w:r w:rsidRPr="00662C9A">
        <w:rPr>
          <w:b/>
          <w:i/>
        </w:rPr>
        <w:t xml:space="preserve">до </w:t>
      </w:r>
      <w:r w:rsidR="001A442D" w:rsidRPr="00662C9A">
        <w:rPr>
          <w:b/>
          <w:i/>
        </w:rPr>
        <w:t>1</w:t>
      </w:r>
      <w:r w:rsidR="00DB2213">
        <w:rPr>
          <w:b/>
          <w:i/>
        </w:rPr>
        <w:t>4</w:t>
      </w:r>
      <w:r w:rsidRPr="00662C9A">
        <w:rPr>
          <w:b/>
          <w:i/>
        </w:rPr>
        <w:t>:</w:t>
      </w:r>
      <w:r w:rsidR="00DB2213">
        <w:rPr>
          <w:b/>
          <w:i/>
        </w:rPr>
        <w:t>0</w:t>
      </w:r>
      <w:bookmarkStart w:id="0" w:name="_GoBack"/>
      <w:bookmarkEnd w:id="0"/>
      <w:r w:rsidR="001A442D" w:rsidRPr="00662C9A">
        <w:rPr>
          <w:b/>
          <w:i/>
        </w:rPr>
        <w:t>0</w:t>
      </w:r>
      <w:r w:rsidRPr="00662C9A">
        <w:rPr>
          <w:b/>
          <w:i/>
        </w:rPr>
        <w:t xml:space="preserve"> (по московскому времени) «</w:t>
      </w:r>
      <w:r w:rsidR="009C1E02">
        <w:rPr>
          <w:b/>
          <w:i/>
        </w:rPr>
        <w:t>25</w:t>
      </w:r>
      <w:r w:rsidRPr="00662C9A">
        <w:rPr>
          <w:b/>
          <w:i/>
        </w:rPr>
        <w:t xml:space="preserve">» </w:t>
      </w:r>
      <w:r w:rsidR="009C1E02">
        <w:rPr>
          <w:b/>
          <w:i/>
        </w:rPr>
        <w:t>февраля</w:t>
      </w:r>
      <w:r w:rsidRPr="00662C9A">
        <w:rPr>
          <w:b/>
          <w:i/>
        </w:rPr>
        <w:t xml:space="preserve"> 20</w:t>
      </w:r>
      <w:r w:rsidR="00990972">
        <w:rPr>
          <w:b/>
          <w:i/>
        </w:rPr>
        <w:t>20</w:t>
      </w:r>
      <w:r w:rsidRPr="00662C9A">
        <w:rPr>
          <w:b/>
          <w:i/>
        </w:rPr>
        <w:t xml:space="preserve"> года</w:t>
      </w:r>
      <w:r w:rsidRPr="00662C9A">
        <w:t xml:space="preserve"> через соответствующий функционал электронной торговой площадки, указанный в пункте 3 извещения</w:t>
      </w:r>
      <w:r w:rsidR="00617FAC" w:rsidRPr="00662C9A">
        <w:t xml:space="preserve"> (</w:t>
      </w:r>
      <w:hyperlink r:id="rId7" w:history="1">
        <w:r w:rsidR="00617FAC" w:rsidRPr="00662C9A">
          <w:rPr>
            <w:rStyle w:val="a8"/>
          </w:rPr>
          <w:t>https://irao.tektorg.ru</w:t>
        </w:r>
      </w:hyperlink>
      <w:r w:rsidR="00617FAC" w:rsidRPr="00662C9A">
        <w:t>)</w:t>
      </w:r>
      <w:r w:rsidRPr="00662C9A">
        <w:t>.</w:t>
      </w:r>
    </w:p>
    <w:p w:rsidR="001E7C88" w:rsidRPr="00662C9A" w:rsidRDefault="001E7C88" w:rsidP="002E6EF3">
      <w:pPr>
        <w:spacing w:before="60" w:after="60"/>
        <w:jc w:val="both"/>
        <w:outlineLvl w:val="0"/>
        <w:rPr>
          <w:rStyle w:val="FontStyle128"/>
          <w:sz w:val="24"/>
          <w:szCs w:val="24"/>
        </w:rPr>
      </w:pPr>
      <w:r w:rsidRPr="00662C9A">
        <w:rPr>
          <w:b/>
        </w:rPr>
        <w:t xml:space="preserve">п. </w:t>
      </w:r>
      <w:r w:rsidR="001A442D" w:rsidRPr="00662C9A">
        <w:rPr>
          <w:b/>
        </w:rPr>
        <w:t>22</w:t>
      </w:r>
      <w:r w:rsidRPr="00662C9A">
        <w:rPr>
          <w:b/>
        </w:rPr>
        <w:t xml:space="preserve"> Извещения:</w:t>
      </w:r>
    </w:p>
    <w:p w:rsidR="001E7C88" w:rsidRPr="00662C9A" w:rsidRDefault="001A442D" w:rsidP="002E6EF3">
      <w:pPr>
        <w:widowControl w:val="0"/>
        <w:autoSpaceDE w:val="0"/>
        <w:autoSpaceDN w:val="0"/>
        <w:adjustRightInd w:val="0"/>
        <w:spacing w:before="60" w:after="60"/>
        <w:jc w:val="both"/>
        <w:outlineLvl w:val="0"/>
      </w:pPr>
      <w:r w:rsidRPr="00662C9A">
        <w:t>Организатор закупки проведет процедуру вскрытия конвертов: «</w:t>
      </w:r>
      <w:r w:rsidR="009C1E02">
        <w:t>25</w:t>
      </w:r>
      <w:r w:rsidRPr="00662C9A">
        <w:t xml:space="preserve">» </w:t>
      </w:r>
      <w:r w:rsidR="009C1E02">
        <w:t>февраля</w:t>
      </w:r>
      <w:r w:rsidRPr="00662C9A">
        <w:t xml:space="preserve"> 20</w:t>
      </w:r>
      <w:r w:rsidR="00990972">
        <w:t>20</w:t>
      </w:r>
      <w:r w:rsidRPr="00662C9A">
        <w:t xml:space="preserve"> года.</w:t>
      </w:r>
    </w:p>
    <w:p w:rsidR="001E7C88" w:rsidRDefault="001E7C88" w:rsidP="002E6EF3">
      <w:pPr>
        <w:widowControl w:val="0"/>
        <w:autoSpaceDE w:val="0"/>
        <w:autoSpaceDN w:val="0"/>
        <w:adjustRightInd w:val="0"/>
        <w:spacing w:before="60" w:after="60"/>
        <w:jc w:val="both"/>
        <w:outlineLvl w:val="0"/>
      </w:pPr>
    </w:p>
    <w:p w:rsidR="00B75F4A" w:rsidRDefault="00B75F4A" w:rsidP="002E6EF3">
      <w:pPr>
        <w:widowControl w:val="0"/>
        <w:autoSpaceDE w:val="0"/>
        <w:autoSpaceDN w:val="0"/>
        <w:adjustRightInd w:val="0"/>
        <w:spacing w:before="60" w:after="60"/>
        <w:jc w:val="both"/>
        <w:outlineLvl w:val="0"/>
      </w:pPr>
    </w:p>
    <w:p w:rsidR="00B75F4A" w:rsidRPr="00662C9A" w:rsidRDefault="00B75F4A" w:rsidP="002E6EF3">
      <w:pPr>
        <w:widowControl w:val="0"/>
        <w:autoSpaceDE w:val="0"/>
        <w:autoSpaceDN w:val="0"/>
        <w:adjustRightInd w:val="0"/>
        <w:spacing w:before="60" w:after="60"/>
        <w:jc w:val="both"/>
        <w:outlineLvl w:val="0"/>
      </w:pPr>
    </w:p>
    <w:p w:rsidR="0098048D" w:rsidRPr="00662C9A" w:rsidRDefault="0098048D" w:rsidP="002E6EF3">
      <w:pPr>
        <w:autoSpaceDE w:val="0"/>
        <w:autoSpaceDN w:val="0"/>
        <w:jc w:val="both"/>
        <w:outlineLvl w:val="0"/>
      </w:pPr>
    </w:p>
    <w:p w:rsidR="00D02788" w:rsidRPr="00662C9A" w:rsidRDefault="00D02788" w:rsidP="002E6EF3">
      <w:pPr>
        <w:autoSpaceDE w:val="0"/>
        <w:autoSpaceDN w:val="0"/>
        <w:jc w:val="both"/>
        <w:outlineLvl w:val="0"/>
      </w:pPr>
      <w:r w:rsidRPr="00662C9A">
        <w:rPr>
          <w:bCs/>
        </w:rPr>
        <w:t>Секретарь Закупочной комиссии</w:t>
      </w:r>
      <w:r w:rsidRPr="00662C9A">
        <w:rPr>
          <w:rFonts w:eastAsia="Calibri"/>
          <w:lang w:eastAsia="en-US"/>
        </w:rPr>
        <w:tab/>
      </w:r>
      <w:r w:rsidRPr="00662C9A">
        <w:rPr>
          <w:rFonts w:eastAsia="Calibri"/>
          <w:lang w:eastAsia="en-US"/>
        </w:rPr>
        <w:tab/>
      </w:r>
      <w:r w:rsidRPr="00662C9A">
        <w:rPr>
          <w:rFonts w:eastAsia="Calibri"/>
          <w:lang w:eastAsia="en-US"/>
        </w:rPr>
        <w:tab/>
      </w:r>
      <w:r w:rsidRPr="00662C9A">
        <w:rPr>
          <w:rFonts w:eastAsia="Calibri"/>
          <w:lang w:eastAsia="en-US"/>
        </w:rPr>
        <w:tab/>
      </w:r>
      <w:r w:rsidRPr="00662C9A">
        <w:tab/>
      </w:r>
      <w:r w:rsidRPr="00662C9A">
        <w:tab/>
      </w:r>
      <w:r w:rsidRPr="00662C9A">
        <w:tab/>
      </w:r>
      <w:r w:rsidRPr="00662C9A">
        <w:tab/>
      </w:r>
      <w:r w:rsidR="001A442D" w:rsidRPr="00662C9A">
        <w:t>Ларина Ю.С.</w:t>
      </w:r>
    </w:p>
    <w:sectPr w:rsidR="00D02788" w:rsidRPr="00662C9A" w:rsidSect="0003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1134" w:header="142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61E6" w:rsidRDefault="00AC61E6" w:rsidP="00332CF4">
      <w:r>
        <w:separator/>
      </w:r>
    </w:p>
  </w:endnote>
  <w:endnote w:type="continuationSeparator" w:id="0">
    <w:p w:rsidR="00AC61E6" w:rsidRDefault="00AC61E6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iosCond">
    <w:altName w:val="Franklin Gothic Medium Cond"/>
    <w:charset w:val="CC"/>
    <w:family w:val="auto"/>
    <w:pitch w:val="variable"/>
    <w:sig w:usb0="80000283" w:usb1="00000048" w:usb2="00000000" w:usb3="00000000" w:csb0="00000004" w:csb1="00000000"/>
  </w:font>
  <w:font w:name="Helio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D9" w:rsidRDefault="008F55D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D9" w:rsidRDefault="008F55D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61E6" w:rsidRDefault="00AC61E6" w:rsidP="00332CF4">
      <w:r>
        <w:separator/>
      </w:r>
    </w:p>
  </w:footnote>
  <w:footnote w:type="continuationSeparator" w:id="0">
    <w:p w:rsidR="00AC61E6" w:rsidRDefault="00AC61E6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D9" w:rsidRDefault="008F55D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D9" w:rsidRDefault="008F55D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0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0"/>
  </w:num>
  <w:num w:numId="3">
    <w:abstractNumId w:val="4"/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4"/>
  </w:num>
  <w:num w:numId="8">
    <w:abstractNumId w:val="20"/>
  </w:num>
  <w:num w:numId="9">
    <w:abstractNumId w:val="21"/>
  </w:num>
  <w:num w:numId="10">
    <w:abstractNumId w:val="31"/>
  </w:num>
  <w:num w:numId="11">
    <w:abstractNumId w:val="19"/>
  </w:num>
  <w:num w:numId="12">
    <w:abstractNumId w:val="15"/>
  </w:num>
  <w:num w:numId="13">
    <w:abstractNumId w:val="27"/>
  </w:num>
  <w:num w:numId="14">
    <w:abstractNumId w:val="7"/>
  </w:num>
  <w:num w:numId="15">
    <w:abstractNumId w:val="5"/>
  </w:num>
  <w:num w:numId="16">
    <w:abstractNumId w:val="22"/>
  </w:num>
  <w:num w:numId="17">
    <w:abstractNumId w:val="28"/>
  </w:num>
  <w:num w:numId="18">
    <w:abstractNumId w:val="29"/>
  </w:num>
  <w:num w:numId="19">
    <w:abstractNumId w:val="26"/>
  </w:num>
  <w:num w:numId="20">
    <w:abstractNumId w:val="11"/>
  </w:num>
  <w:num w:numId="21">
    <w:abstractNumId w:val="25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6"/>
  </w:num>
  <w:num w:numId="25">
    <w:abstractNumId w:val="24"/>
  </w:num>
  <w:num w:numId="26">
    <w:abstractNumId w:val="13"/>
  </w:num>
  <w:num w:numId="27">
    <w:abstractNumId w:val="23"/>
  </w:num>
  <w:num w:numId="28">
    <w:abstractNumId w:val="10"/>
  </w:num>
  <w:num w:numId="29">
    <w:abstractNumId w:val="17"/>
  </w:num>
  <w:num w:numId="30">
    <w:abstractNumId w:val="16"/>
  </w:num>
  <w:num w:numId="31">
    <w:abstractNumId w:val="18"/>
  </w:num>
  <w:num w:numId="32">
    <w:abstractNumId w:val="2"/>
  </w:num>
  <w:num w:numId="33">
    <w:abstractNumId w:val="8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37132"/>
    <w:rsid w:val="00052C6A"/>
    <w:rsid w:val="00076934"/>
    <w:rsid w:val="0009031B"/>
    <w:rsid w:val="000A5F30"/>
    <w:rsid w:val="000F30CA"/>
    <w:rsid w:val="00112DAF"/>
    <w:rsid w:val="00126D19"/>
    <w:rsid w:val="00136F2C"/>
    <w:rsid w:val="0017059C"/>
    <w:rsid w:val="00181335"/>
    <w:rsid w:val="00183F7D"/>
    <w:rsid w:val="001A442D"/>
    <w:rsid w:val="001B5582"/>
    <w:rsid w:val="001E7C88"/>
    <w:rsid w:val="001F18CE"/>
    <w:rsid w:val="0023266F"/>
    <w:rsid w:val="00241481"/>
    <w:rsid w:val="002529DD"/>
    <w:rsid w:val="002909EA"/>
    <w:rsid w:val="002A424F"/>
    <w:rsid w:val="002B3B71"/>
    <w:rsid w:val="002B66C0"/>
    <w:rsid w:val="002E6EF3"/>
    <w:rsid w:val="002F7B2D"/>
    <w:rsid w:val="00317156"/>
    <w:rsid w:val="003171B8"/>
    <w:rsid w:val="00332CF4"/>
    <w:rsid w:val="0036661C"/>
    <w:rsid w:val="00396272"/>
    <w:rsid w:val="00396827"/>
    <w:rsid w:val="003C4493"/>
    <w:rsid w:val="003D050A"/>
    <w:rsid w:val="003F7C78"/>
    <w:rsid w:val="0042666A"/>
    <w:rsid w:val="004465FA"/>
    <w:rsid w:val="00450222"/>
    <w:rsid w:val="00464A6D"/>
    <w:rsid w:val="004739C2"/>
    <w:rsid w:val="00487513"/>
    <w:rsid w:val="004C7C19"/>
    <w:rsid w:val="004F627A"/>
    <w:rsid w:val="00506450"/>
    <w:rsid w:val="00542FF8"/>
    <w:rsid w:val="00544012"/>
    <w:rsid w:val="0055518E"/>
    <w:rsid w:val="0058305F"/>
    <w:rsid w:val="00593F00"/>
    <w:rsid w:val="005A6542"/>
    <w:rsid w:val="005B00C9"/>
    <w:rsid w:val="005B16D6"/>
    <w:rsid w:val="005C0C5B"/>
    <w:rsid w:val="005C645D"/>
    <w:rsid w:val="005D5DED"/>
    <w:rsid w:val="005E3D3F"/>
    <w:rsid w:val="005F2017"/>
    <w:rsid w:val="00617FAC"/>
    <w:rsid w:val="00620D03"/>
    <w:rsid w:val="00632CF5"/>
    <w:rsid w:val="00643770"/>
    <w:rsid w:val="00662C9A"/>
    <w:rsid w:val="00692E09"/>
    <w:rsid w:val="00695BD3"/>
    <w:rsid w:val="006B5CAD"/>
    <w:rsid w:val="007433CF"/>
    <w:rsid w:val="00755C34"/>
    <w:rsid w:val="00774301"/>
    <w:rsid w:val="0078595A"/>
    <w:rsid w:val="0079146F"/>
    <w:rsid w:val="007A746F"/>
    <w:rsid w:val="007B4812"/>
    <w:rsid w:val="007C0488"/>
    <w:rsid w:val="007F7F41"/>
    <w:rsid w:val="00815821"/>
    <w:rsid w:val="0084265D"/>
    <w:rsid w:val="00862777"/>
    <w:rsid w:val="008710B8"/>
    <w:rsid w:val="008A61D2"/>
    <w:rsid w:val="008A77B1"/>
    <w:rsid w:val="008D0F21"/>
    <w:rsid w:val="008D450E"/>
    <w:rsid w:val="008D58F7"/>
    <w:rsid w:val="008F55D9"/>
    <w:rsid w:val="0090315C"/>
    <w:rsid w:val="009037EB"/>
    <w:rsid w:val="00911F76"/>
    <w:rsid w:val="0091407B"/>
    <w:rsid w:val="00921425"/>
    <w:rsid w:val="00955501"/>
    <w:rsid w:val="00964FCB"/>
    <w:rsid w:val="009673FE"/>
    <w:rsid w:val="0098048D"/>
    <w:rsid w:val="00982FB5"/>
    <w:rsid w:val="00990972"/>
    <w:rsid w:val="009966B1"/>
    <w:rsid w:val="009A6BFA"/>
    <w:rsid w:val="009A79FD"/>
    <w:rsid w:val="009B0C88"/>
    <w:rsid w:val="009B3137"/>
    <w:rsid w:val="009B469E"/>
    <w:rsid w:val="009C1E02"/>
    <w:rsid w:val="009D7845"/>
    <w:rsid w:val="009E02D4"/>
    <w:rsid w:val="009E0BB5"/>
    <w:rsid w:val="009E4B01"/>
    <w:rsid w:val="00A05517"/>
    <w:rsid w:val="00A1660D"/>
    <w:rsid w:val="00A26E35"/>
    <w:rsid w:val="00A26E4A"/>
    <w:rsid w:val="00A30C22"/>
    <w:rsid w:val="00A34441"/>
    <w:rsid w:val="00A73811"/>
    <w:rsid w:val="00A74AB5"/>
    <w:rsid w:val="00A87EB4"/>
    <w:rsid w:val="00A97B61"/>
    <w:rsid w:val="00AA42B7"/>
    <w:rsid w:val="00AC5162"/>
    <w:rsid w:val="00AC61E6"/>
    <w:rsid w:val="00B01E82"/>
    <w:rsid w:val="00B105CE"/>
    <w:rsid w:val="00B11D63"/>
    <w:rsid w:val="00B16F16"/>
    <w:rsid w:val="00B17EA8"/>
    <w:rsid w:val="00B20C37"/>
    <w:rsid w:val="00B30237"/>
    <w:rsid w:val="00B30939"/>
    <w:rsid w:val="00B36106"/>
    <w:rsid w:val="00B75F4A"/>
    <w:rsid w:val="00B84895"/>
    <w:rsid w:val="00BB564E"/>
    <w:rsid w:val="00BD035D"/>
    <w:rsid w:val="00BD4D36"/>
    <w:rsid w:val="00BD66E6"/>
    <w:rsid w:val="00BF51A6"/>
    <w:rsid w:val="00C15603"/>
    <w:rsid w:val="00C22530"/>
    <w:rsid w:val="00C24762"/>
    <w:rsid w:val="00C7194E"/>
    <w:rsid w:val="00C71AB9"/>
    <w:rsid w:val="00C80D94"/>
    <w:rsid w:val="00CA3A74"/>
    <w:rsid w:val="00CC2362"/>
    <w:rsid w:val="00CD0562"/>
    <w:rsid w:val="00CE3630"/>
    <w:rsid w:val="00CE4D7B"/>
    <w:rsid w:val="00D02788"/>
    <w:rsid w:val="00D0396F"/>
    <w:rsid w:val="00D23A5E"/>
    <w:rsid w:val="00D2481D"/>
    <w:rsid w:val="00DA1334"/>
    <w:rsid w:val="00DB2213"/>
    <w:rsid w:val="00E12F96"/>
    <w:rsid w:val="00E2636E"/>
    <w:rsid w:val="00E531A0"/>
    <w:rsid w:val="00E61092"/>
    <w:rsid w:val="00E62CDF"/>
    <w:rsid w:val="00E640BE"/>
    <w:rsid w:val="00EA7ADD"/>
    <w:rsid w:val="00ED6540"/>
    <w:rsid w:val="00ED7951"/>
    <w:rsid w:val="00EE03BB"/>
    <w:rsid w:val="00EE07CE"/>
    <w:rsid w:val="00EE1184"/>
    <w:rsid w:val="00F5085B"/>
    <w:rsid w:val="00F55A79"/>
    <w:rsid w:val="00FA4242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7"/>
    <o:shapelayout v:ext="edit">
      <o:idmap v:ext="edit" data="1"/>
    </o:shapelayout>
  </w:shapeDefaults>
  <w:decimalSymbol w:val=","/>
  <w:listSeparator w:val=";"/>
  <w14:docId w14:val="4676DC0A"/>
  <w15:docId w15:val="{C75A13CF-283C-453F-A94E-04F02E1F6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footnote text"/>
    <w:basedOn w:val="a0"/>
    <w:link w:val="af7"/>
    <w:semiHidden/>
    <w:rsid w:val="001A442D"/>
    <w:pPr>
      <w:ind w:firstLine="567"/>
      <w:jc w:val="both"/>
    </w:pPr>
    <w:rPr>
      <w:snapToGrid w:val="0"/>
      <w:sz w:val="20"/>
      <w:szCs w:val="20"/>
    </w:rPr>
  </w:style>
  <w:style w:type="character" w:customStyle="1" w:styleId="af7">
    <w:name w:val="Текст сноски Знак"/>
    <w:basedOn w:val="a1"/>
    <w:link w:val="af6"/>
    <w:semiHidden/>
    <w:rsid w:val="001A442D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irao.tektorg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Лифанова Анна Викторовна</cp:lastModifiedBy>
  <cp:revision>51</cp:revision>
  <cp:lastPrinted>2019-03-28T16:19:00Z</cp:lastPrinted>
  <dcterms:created xsi:type="dcterms:W3CDTF">2018-06-29T13:10:00Z</dcterms:created>
  <dcterms:modified xsi:type="dcterms:W3CDTF">2020-02-25T09:57:00Z</dcterms:modified>
</cp:coreProperties>
</file>