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0DA0" w:rsidRPr="002F0DA0" w:rsidRDefault="002F0DA0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</w:pPr>
      <w:r w:rsidRPr="002F0DA0"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  <w:t xml:space="preserve">Список кандидатур для голосования по выборам </w:t>
      </w:r>
    </w:p>
    <w:p w:rsidR="002F0DA0" w:rsidRPr="002F0DA0" w:rsidRDefault="002F0DA0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</w:pPr>
      <w:r w:rsidRPr="002F0DA0">
        <w:rPr>
          <w:rFonts w:ascii="Times New Roman" w:eastAsia="Times New Roman" w:hAnsi="Times New Roman" w:cs="Times New Roman"/>
          <w:b/>
          <w:iCs/>
          <w:spacing w:val="15"/>
          <w:sz w:val="24"/>
          <w:szCs w:val="24"/>
          <w:lang w:eastAsia="ru-RU"/>
        </w:rPr>
        <w:t>в Совет директоров ПАО «Саратовэнерго»:</w:t>
      </w:r>
    </w:p>
    <w:p w:rsidR="002F0DA0" w:rsidRPr="002F0DA0" w:rsidRDefault="002F0DA0" w:rsidP="002F0DA0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4"/>
        <w:gridCol w:w="2341"/>
        <w:gridCol w:w="3444"/>
        <w:gridCol w:w="3119"/>
      </w:tblGrid>
      <w:tr w:rsidR="002F0DA0" w:rsidRPr="002F0DA0" w:rsidTr="002F0DA0">
        <w:trPr>
          <w:trHeight w:val="4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A0" w:rsidRPr="002F0DA0" w:rsidRDefault="002F0DA0" w:rsidP="00E2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F0DA0" w:rsidRPr="002F0DA0" w:rsidRDefault="002F0DA0" w:rsidP="00E2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Кандидатура, предложенная акционерами</w:t>
            </w:r>
          </w:p>
          <w:p w:rsidR="002F0DA0" w:rsidRPr="002F0DA0" w:rsidRDefault="002F0DA0" w:rsidP="00E2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(-ом) для включения в список для голосования по выборам в Совет директоров Общества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DA0" w:rsidRPr="002F0DA0" w:rsidRDefault="002F0DA0" w:rsidP="00E2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 место работы кандидата, предложенного акционерами</w:t>
            </w:r>
            <w:proofErr w:type="gram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ом) для включения в список для голосования по выборам в Совет директоров Общества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2F0DA0" w:rsidRPr="002F0DA0" w:rsidRDefault="002F0DA0" w:rsidP="00E2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Ф.И.О./наименование акционеров</w:t>
            </w:r>
            <w:proofErr w:type="gram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), предложившего кандидатуру для включения в список для голосования по выборам в Совет директоров Общества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Орлов Дмитрий Станиславович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Руководитель Блока розничного бизнеса ПАО «Интер РАО»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Фоминов Павел Робертович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Департамента инвестиционного прогнозирования и анализа Блока стратегии и инвестиций ПАО «Интер РАО»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96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Кириенко Денис Борисович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по управлению проектами проектного офиса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</w:t>
            </w:r>
            <w:proofErr w:type="spell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Мосэнергосбыт</w:t>
            </w:r>
            <w:proofErr w:type="spell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10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Агапина</w:t>
            </w:r>
            <w:proofErr w:type="spell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Юлия Анатольевна 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Ведущий эксперт Департамента сводного экономического планирования Финансово-экономического центра ПАО «Интер РАО»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Овчинников Сергей Викторович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по обеспечению безопасности зарубежных активов и сбытовых компаний Блока безопасности и режима ПАО «Интер РАО»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1002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Щербаков Алексей Анатольевич 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Генеральный директор ПАО «Саратовэнерго»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Жабин</w:t>
            </w:r>
            <w:proofErr w:type="spell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Никита Александрович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Дирекции нормативно-правового обеспечения Блока правовой работы ПАО «Интер РАО» 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1064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Криличевский</w:t>
            </w:r>
            <w:proofErr w:type="spell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Евгений Владимирович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Директор филиала «Северо-Западный» АО «</w:t>
            </w:r>
            <w:proofErr w:type="spellStart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Оборонэнерго</w:t>
            </w:r>
            <w:proofErr w:type="spellEnd"/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Соловьева Лилия Александровна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 эксперт Департамента корпоративных сделок Блока корпоративных и имущественных отношений ПАО «Интер РАО»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Максимов Сергей Александрович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Заместитель генерального директора по сбыту 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ПАО «Самараэнерго»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Владимиров Игорь Александрович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Начальник отдела регистрации имущества АО «ССК»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proofErr w:type="spellStart"/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Шашков</w:t>
            </w:r>
            <w:proofErr w:type="spellEnd"/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Сергей Анатольевич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Председатель Правления ООО «ЕТЭС»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Муковозов Олег Геннадьевич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департамента корпоративного управления 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«Т  Плюс»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«Сбытовой холдинг»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Королев Виталий Александрович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управления работы с подконтрольными организациями 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ПАО «Т Плюс»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«Сбытовой холдинг»</w:t>
            </w:r>
          </w:p>
        </w:tc>
      </w:tr>
      <w:tr w:rsidR="002F0DA0" w:rsidRPr="002F0DA0" w:rsidTr="002F0DA0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15.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Хомутова Татьяна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Calibri" w:hAnsi="Times New Roman" w:cs="Times New Roman"/>
                <w:sz w:val="24"/>
                <w:szCs w:val="24"/>
              </w:rPr>
              <w:t>Васильевна</w:t>
            </w:r>
          </w:p>
        </w:tc>
        <w:tc>
          <w:tcPr>
            <w:tcW w:w="34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Заместитель директора филиала по экономике и финансам</w:t>
            </w:r>
          </w:p>
          <w:p w:rsidR="002F0DA0" w:rsidRPr="002F0DA0" w:rsidRDefault="002F0DA0" w:rsidP="00E228F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Филиал «Саратовский» ПАО «Т Плюс»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0DA0" w:rsidRPr="002F0DA0" w:rsidRDefault="002F0DA0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F0DA0">
              <w:rPr>
                <w:rFonts w:ascii="Times New Roman" w:eastAsia="Times New Roman" w:hAnsi="Times New Roman" w:cs="Times New Roman"/>
                <w:sz w:val="24"/>
                <w:szCs w:val="24"/>
              </w:rPr>
              <w:t>Общество с ограниченной ответственностью «Сбытовой холдинг»</w:t>
            </w:r>
          </w:p>
        </w:tc>
      </w:tr>
    </w:tbl>
    <w:p w:rsidR="002F0DA0" w:rsidRPr="006E46EA" w:rsidRDefault="002F0DA0" w:rsidP="002F0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6EA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кандидатов о выдвижении и избрании в Совет директоров публичного акционерного общества «Саратовэнерго» имеется.</w:t>
      </w:r>
    </w:p>
    <w:p w:rsidR="002F0DA0" w:rsidRPr="006E46EA" w:rsidRDefault="002F0DA0" w:rsidP="002F0DA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E46EA">
        <w:rPr>
          <w:rFonts w:ascii="Times New Roman" w:eastAsia="Times New Roman" w:hAnsi="Times New Roman" w:cs="Times New Roman"/>
          <w:sz w:val="24"/>
          <w:szCs w:val="24"/>
          <w:lang w:eastAsia="ru-RU"/>
        </w:rPr>
        <w:t>*- должность, место работы кандидата, предложенного акционерами</w:t>
      </w:r>
      <w:proofErr w:type="gramStart"/>
      <w:r w:rsidRPr="006E46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gramEnd"/>
      <w:r w:rsidRPr="006E46EA">
        <w:rPr>
          <w:rFonts w:ascii="Times New Roman" w:eastAsia="Times New Roman" w:hAnsi="Times New Roman" w:cs="Times New Roman"/>
          <w:sz w:val="24"/>
          <w:szCs w:val="24"/>
          <w:lang w:eastAsia="ru-RU"/>
        </w:rPr>
        <w:t>ом) для включения в список для голосования по выборам в Совет директоров Общества, указана на момент выдвижения кандидата.</w:t>
      </w:r>
    </w:p>
    <w:p w:rsidR="002F0DA0" w:rsidRPr="00517590" w:rsidRDefault="002F0DA0" w:rsidP="002F0DA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175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 директоров ПАО «Саратовэнерго» </w:t>
      </w:r>
    </w:p>
    <w:p w:rsidR="002F0DA0" w:rsidRDefault="00B077A6" w:rsidP="00B077A6">
      <w:pPr>
        <w:tabs>
          <w:tab w:val="left" w:pos="2977"/>
        </w:tabs>
        <w:spacing w:after="0" w:line="240" w:lineRule="auto"/>
        <w:ind w:right="78" w:firstLine="56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от </w:t>
      </w:r>
      <w:r w:rsidRPr="00B077A6">
        <w:rPr>
          <w:rFonts w:ascii="Times New Roman" w:eastAsia="Times New Roman" w:hAnsi="Times New Roman" w:cs="Times New Roman"/>
          <w:sz w:val="24"/>
          <w:szCs w:val="24"/>
          <w:lang w:eastAsia="ru-RU"/>
        </w:rPr>
        <w:t>07.03.2018 №202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B077A6" w:rsidRPr="006E46EA" w:rsidRDefault="00B077A6" w:rsidP="00B077A6">
      <w:pPr>
        <w:tabs>
          <w:tab w:val="left" w:pos="2977"/>
        </w:tabs>
        <w:spacing w:after="0" w:line="240" w:lineRule="auto"/>
        <w:ind w:right="78" w:firstLine="567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F0DA0" w:rsidRDefault="002F0DA0" w:rsidP="002F0DA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bookmarkStart w:id="0" w:name="_GoBack"/>
      <w:bookmarkEnd w:id="0"/>
    </w:p>
    <w:sectPr w:rsidR="002F0D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0DA0"/>
    <w:rsid w:val="002F0DA0"/>
    <w:rsid w:val="00517590"/>
    <w:rsid w:val="008C0832"/>
    <w:rsid w:val="00B077A6"/>
    <w:rsid w:val="00E56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D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Ковалерова Анастасия Александровна</cp:lastModifiedBy>
  <cp:revision>2</cp:revision>
  <dcterms:created xsi:type="dcterms:W3CDTF">2018-04-23T10:39:00Z</dcterms:created>
  <dcterms:modified xsi:type="dcterms:W3CDTF">2018-04-23T10:39:00Z</dcterms:modified>
</cp:coreProperties>
</file>