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AEC" w:rsidRPr="005648C5" w:rsidRDefault="005E0AEC" w:rsidP="005B4CDA">
      <w:pPr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04900789"/>
      <w:r w:rsidRPr="005648C5">
        <w:rPr>
          <w:rFonts w:ascii="Times New Roman" w:hAnsi="Times New Roman" w:cs="Times New Roman"/>
          <w:b/>
          <w:sz w:val="24"/>
          <w:szCs w:val="24"/>
        </w:rPr>
        <w:t>Сообщение о существенном факте</w:t>
      </w:r>
    </w:p>
    <w:p w:rsidR="005E0AEC" w:rsidRPr="005648C5" w:rsidRDefault="005E0AEC" w:rsidP="005B4CDA">
      <w:pPr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8C5">
        <w:rPr>
          <w:rFonts w:ascii="Times New Roman" w:hAnsi="Times New Roman" w:cs="Times New Roman"/>
          <w:b/>
          <w:sz w:val="24"/>
          <w:szCs w:val="24"/>
        </w:rPr>
        <w:t>«Об отдельных решениях, принятых советом директоров эмитента»</w:t>
      </w:r>
    </w:p>
    <w:p w:rsidR="005E0AEC" w:rsidRDefault="005E0AEC" w:rsidP="005B4CDA">
      <w:pPr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8C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5648C5">
        <w:rPr>
          <w:rFonts w:ascii="Times New Roman" w:hAnsi="Times New Roman" w:cs="Times New Roman"/>
          <w:b/>
          <w:sz w:val="24"/>
          <w:szCs w:val="24"/>
        </w:rPr>
        <w:t>раскрытие инсайдерской информации)</w:t>
      </w:r>
    </w:p>
    <w:p w:rsidR="00F07566" w:rsidRDefault="00F07566" w:rsidP="005B4CDA">
      <w:pPr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4D3" w:rsidRDefault="001A64D3" w:rsidP="005B4CDA">
      <w:pPr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5075"/>
      </w:tblGrid>
      <w:tr w:rsidR="005E0AEC" w:rsidRPr="005648C5" w:rsidTr="004179C5">
        <w:tc>
          <w:tcPr>
            <w:tcW w:w="9923" w:type="dxa"/>
            <w:gridSpan w:val="2"/>
          </w:tcPr>
          <w:p w:rsidR="007441EB" w:rsidRDefault="007441EB" w:rsidP="005B4C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AEC" w:rsidRPr="005648C5" w:rsidRDefault="005E0AEC" w:rsidP="005B4CDA">
            <w:pPr>
              <w:numPr>
                <w:ilvl w:val="0"/>
                <w:numId w:val="1"/>
              </w:num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8C5">
              <w:rPr>
                <w:rFonts w:ascii="Times New Roman" w:hAnsi="Times New Roman" w:cs="Times New Roman"/>
                <w:sz w:val="24"/>
                <w:szCs w:val="24"/>
              </w:rPr>
              <w:t>Общие сведения</w:t>
            </w:r>
          </w:p>
          <w:p w:rsidR="005E0AEC" w:rsidRPr="005648C5" w:rsidRDefault="005E0AEC" w:rsidP="005B4CDA">
            <w:pPr>
              <w:spacing w:after="0" w:line="240" w:lineRule="auto"/>
              <w:ind w:left="-247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AEC" w:rsidRPr="005648C5" w:rsidTr="004179C5">
        <w:tc>
          <w:tcPr>
            <w:tcW w:w="4848" w:type="dxa"/>
          </w:tcPr>
          <w:p w:rsidR="005E0AEC" w:rsidRPr="005648C5" w:rsidRDefault="005E0AEC" w:rsidP="00052DAF">
            <w:pPr>
              <w:tabs>
                <w:tab w:val="left" w:pos="426"/>
              </w:tabs>
              <w:spacing w:after="0" w:line="240" w:lineRule="auto"/>
              <w:ind w:left="85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5648C5">
              <w:rPr>
                <w:rFonts w:ascii="Times New Roman" w:hAnsi="Times New Roman" w:cs="Times New Roman"/>
                <w:sz w:val="24"/>
                <w:szCs w:val="24"/>
              </w:rPr>
              <w:t>1.1. Полное фирменное наименование (для коммерческой организации) эмитента</w:t>
            </w:r>
          </w:p>
        </w:tc>
        <w:tc>
          <w:tcPr>
            <w:tcW w:w="5075" w:type="dxa"/>
          </w:tcPr>
          <w:p w:rsidR="005E0AEC" w:rsidRPr="005648C5" w:rsidRDefault="005E0AEC" w:rsidP="005B4C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48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Публичное акционерное общество «Саратовэнерго»</w:t>
            </w:r>
          </w:p>
        </w:tc>
      </w:tr>
      <w:tr w:rsidR="005E0AEC" w:rsidRPr="005648C5" w:rsidTr="004179C5">
        <w:tc>
          <w:tcPr>
            <w:tcW w:w="4848" w:type="dxa"/>
          </w:tcPr>
          <w:p w:rsidR="005E0AEC" w:rsidRPr="005648C5" w:rsidRDefault="005E0AEC" w:rsidP="00052DAF">
            <w:pPr>
              <w:tabs>
                <w:tab w:val="left" w:pos="426"/>
              </w:tabs>
              <w:spacing w:after="0" w:line="240" w:lineRule="auto"/>
              <w:ind w:left="85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5648C5">
              <w:rPr>
                <w:rFonts w:ascii="Times New Roman" w:hAnsi="Times New Roman" w:cs="Times New Roman"/>
                <w:sz w:val="24"/>
                <w:szCs w:val="24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075" w:type="dxa"/>
          </w:tcPr>
          <w:p w:rsidR="006D2338" w:rsidRPr="006D2338" w:rsidRDefault="006D2338" w:rsidP="006D233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3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410005, Саратовская область, г. Саратов, </w:t>
            </w:r>
          </w:p>
          <w:p w:rsidR="005E0AEC" w:rsidRPr="005648C5" w:rsidRDefault="006D2338" w:rsidP="006D233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3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ул. им Зарубина В.С., зд.150, стр.3</w:t>
            </w:r>
          </w:p>
        </w:tc>
      </w:tr>
      <w:tr w:rsidR="005E0AEC" w:rsidRPr="005648C5" w:rsidTr="004179C5">
        <w:tc>
          <w:tcPr>
            <w:tcW w:w="4848" w:type="dxa"/>
          </w:tcPr>
          <w:p w:rsidR="005E0AEC" w:rsidRPr="005648C5" w:rsidRDefault="005E0AEC" w:rsidP="00052DAF">
            <w:pPr>
              <w:tabs>
                <w:tab w:val="left" w:pos="426"/>
                <w:tab w:val="left" w:pos="1110"/>
              </w:tabs>
              <w:spacing w:after="0" w:line="240" w:lineRule="auto"/>
              <w:ind w:left="85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5648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5648C5">
              <w:rPr>
                <w:rFonts w:ascii="Times New Roman" w:hAnsi="Times New Roman" w:cs="Times New Roman"/>
                <w:sz w:val="24"/>
                <w:szCs w:val="24"/>
              </w:rPr>
              <w:t>3.Основной</w:t>
            </w:r>
            <w:proofErr w:type="gramEnd"/>
            <w:r w:rsidRPr="005648C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регистрационный номер (ОГРН) эмитента </w:t>
            </w:r>
          </w:p>
        </w:tc>
        <w:tc>
          <w:tcPr>
            <w:tcW w:w="5075" w:type="dxa"/>
          </w:tcPr>
          <w:p w:rsidR="005E0AEC" w:rsidRPr="005648C5" w:rsidRDefault="005E0AEC" w:rsidP="005B4C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48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1026402199636</w:t>
            </w:r>
          </w:p>
        </w:tc>
      </w:tr>
      <w:tr w:rsidR="005E0AEC" w:rsidRPr="005648C5" w:rsidTr="004179C5">
        <w:tc>
          <w:tcPr>
            <w:tcW w:w="4848" w:type="dxa"/>
          </w:tcPr>
          <w:p w:rsidR="005E0AEC" w:rsidRPr="005648C5" w:rsidRDefault="005E0AEC" w:rsidP="00052DAF">
            <w:pPr>
              <w:tabs>
                <w:tab w:val="left" w:pos="426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8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5648C5">
              <w:rPr>
                <w:rFonts w:ascii="Times New Roman" w:hAnsi="Times New Roman" w:cs="Times New Roman"/>
                <w:sz w:val="24"/>
                <w:szCs w:val="24"/>
              </w:rPr>
              <w:t>4.Идентификационный</w:t>
            </w:r>
            <w:proofErr w:type="gramEnd"/>
            <w:r w:rsidRPr="005648C5">
              <w:rPr>
                <w:rFonts w:ascii="Times New Roman" w:hAnsi="Times New Roman" w:cs="Times New Roman"/>
                <w:sz w:val="24"/>
                <w:szCs w:val="24"/>
              </w:rPr>
              <w:t xml:space="preserve"> номер налогоплательщика (ИНН) эмитента </w:t>
            </w:r>
          </w:p>
        </w:tc>
        <w:tc>
          <w:tcPr>
            <w:tcW w:w="5075" w:type="dxa"/>
          </w:tcPr>
          <w:p w:rsidR="005E0AEC" w:rsidRPr="005648C5" w:rsidRDefault="005E0AEC" w:rsidP="005B4C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48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6450014808</w:t>
            </w:r>
          </w:p>
        </w:tc>
      </w:tr>
      <w:tr w:rsidR="005E0AEC" w:rsidRPr="005648C5" w:rsidTr="004179C5">
        <w:tc>
          <w:tcPr>
            <w:tcW w:w="4848" w:type="dxa"/>
          </w:tcPr>
          <w:p w:rsidR="005E0AEC" w:rsidRPr="005648C5" w:rsidRDefault="005E0AEC" w:rsidP="00052DAF">
            <w:pPr>
              <w:tabs>
                <w:tab w:val="left" w:pos="426"/>
              </w:tabs>
              <w:spacing w:after="0" w:line="240" w:lineRule="auto"/>
              <w:ind w:left="85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5648C5">
              <w:rPr>
                <w:rFonts w:ascii="Times New Roman" w:hAnsi="Times New Roman" w:cs="Times New Roman"/>
                <w:sz w:val="24"/>
                <w:szCs w:val="24"/>
              </w:rPr>
              <w:t>1.5. Уникальный код эмитента, присвоенный Банком России</w:t>
            </w:r>
          </w:p>
        </w:tc>
        <w:tc>
          <w:tcPr>
            <w:tcW w:w="5075" w:type="dxa"/>
          </w:tcPr>
          <w:p w:rsidR="005E0AEC" w:rsidRPr="005648C5" w:rsidRDefault="005E0AEC" w:rsidP="005B4C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48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00132-А</w:t>
            </w:r>
          </w:p>
        </w:tc>
      </w:tr>
      <w:tr w:rsidR="005E0AEC" w:rsidRPr="005648C5" w:rsidTr="004179C5">
        <w:tc>
          <w:tcPr>
            <w:tcW w:w="4848" w:type="dxa"/>
          </w:tcPr>
          <w:p w:rsidR="005E0AEC" w:rsidRPr="005648C5" w:rsidRDefault="005E0AEC" w:rsidP="00052DAF">
            <w:pPr>
              <w:tabs>
                <w:tab w:val="left" w:pos="426"/>
              </w:tabs>
              <w:spacing w:after="0" w:line="240" w:lineRule="auto"/>
              <w:ind w:left="85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5648C5">
              <w:rPr>
                <w:rFonts w:ascii="Times New Roman" w:hAnsi="Times New Roman" w:cs="Times New Roman"/>
                <w:sz w:val="24"/>
                <w:szCs w:val="24"/>
              </w:rPr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075" w:type="dxa"/>
          </w:tcPr>
          <w:p w:rsidR="005E0AEC" w:rsidRPr="002B4DCF" w:rsidRDefault="00B407E4" w:rsidP="005B4C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8" w:history="1">
              <w:r w:rsidR="005E0AEC" w:rsidRPr="002B4DCF">
                <w:rPr>
                  <w:rStyle w:val="a7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u w:val="none"/>
                </w:rPr>
                <w:t>http://www.e-disclosure.ru/portal/company.aspx?id= 3346</w:t>
              </w:r>
            </w:hyperlink>
          </w:p>
          <w:p w:rsidR="005E0AEC" w:rsidRPr="005E0AEC" w:rsidRDefault="005E0AEC" w:rsidP="005B4C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4DC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http</w:t>
            </w:r>
            <w:r w:rsidRPr="002B4D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:// </w:t>
            </w:r>
            <w:hyperlink r:id="rId9" w:history="1">
              <w:r w:rsidRPr="002B4DCF">
                <w:rPr>
                  <w:rStyle w:val="a7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u w:val="none"/>
                </w:rPr>
                <w:t>www.saratovenergo.ru</w:t>
              </w:r>
            </w:hyperlink>
          </w:p>
        </w:tc>
      </w:tr>
      <w:tr w:rsidR="005E0AEC" w:rsidRPr="005648C5" w:rsidTr="004179C5">
        <w:trPr>
          <w:trHeight w:val="1050"/>
        </w:trPr>
        <w:tc>
          <w:tcPr>
            <w:tcW w:w="4848" w:type="dxa"/>
          </w:tcPr>
          <w:p w:rsidR="005E0AEC" w:rsidRPr="005648C5" w:rsidRDefault="005E0AEC" w:rsidP="00052DAF">
            <w:pPr>
              <w:tabs>
                <w:tab w:val="left" w:pos="426"/>
              </w:tabs>
              <w:spacing w:after="0" w:line="240" w:lineRule="auto"/>
              <w:ind w:left="85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5648C5">
              <w:rPr>
                <w:rFonts w:ascii="Times New Roman" w:hAnsi="Times New Roman" w:cs="Times New Roman"/>
                <w:sz w:val="24"/>
                <w:szCs w:val="24"/>
              </w:rPr>
              <w:t>1.7.Дата наступления события (существенного факта), о котором составлено сообщение</w:t>
            </w:r>
          </w:p>
        </w:tc>
        <w:tc>
          <w:tcPr>
            <w:tcW w:w="5075" w:type="dxa"/>
          </w:tcPr>
          <w:p w:rsidR="005E0AEC" w:rsidRPr="005648C5" w:rsidRDefault="005E0AEC" w:rsidP="005B4CDA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5648C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 </w:t>
            </w:r>
          </w:p>
          <w:p w:rsidR="005E0AEC" w:rsidRPr="005648C5" w:rsidRDefault="004A11DC" w:rsidP="005B4C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  <w:r w:rsidR="002142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июля</w:t>
            </w:r>
            <w:r w:rsidR="002142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07566" w:rsidRPr="00C859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 w:rsidR="00F075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F07566" w:rsidRPr="00C859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г.</w:t>
            </w:r>
          </w:p>
        </w:tc>
      </w:tr>
      <w:tr w:rsidR="005E0AEC" w:rsidRPr="005648C5" w:rsidTr="004179C5">
        <w:tc>
          <w:tcPr>
            <w:tcW w:w="9923" w:type="dxa"/>
            <w:gridSpan w:val="2"/>
          </w:tcPr>
          <w:p w:rsidR="007441EB" w:rsidRDefault="007441EB" w:rsidP="005B4CDA">
            <w:pPr>
              <w:pStyle w:val="a8"/>
              <w:autoSpaceDE w:val="0"/>
              <w:autoSpaceDN w:val="0"/>
              <w:ind w:left="473" w:right="113"/>
            </w:pPr>
          </w:p>
          <w:p w:rsidR="005E0AEC" w:rsidRPr="005648C5" w:rsidRDefault="005E0AEC" w:rsidP="005B4CD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ind w:right="113"/>
              <w:jc w:val="center"/>
            </w:pPr>
            <w:r w:rsidRPr="005648C5">
              <w:t>Содержание сообщения</w:t>
            </w:r>
          </w:p>
          <w:p w:rsidR="005E0AEC" w:rsidRPr="005648C5" w:rsidRDefault="005E0AEC" w:rsidP="005B4C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AEC" w:rsidRPr="005648C5" w:rsidTr="004179C5">
        <w:tc>
          <w:tcPr>
            <w:tcW w:w="9923" w:type="dxa"/>
            <w:gridSpan w:val="2"/>
          </w:tcPr>
          <w:p w:rsidR="005E0AEC" w:rsidRPr="00214271" w:rsidRDefault="005E0AEC" w:rsidP="001A64D3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271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="000C5EC6" w:rsidRPr="000C5EC6">
              <w:rPr>
                <w:rFonts w:ascii="Times New Roman" w:hAnsi="Times New Roman" w:cs="Times New Roman"/>
                <w:sz w:val="24"/>
                <w:szCs w:val="24"/>
              </w:rPr>
              <w:t>Сведения о кворуме заседания совета директоров (наблюдательного совета) эмитента и результатах голосования по вопросам о принятии решений</w:t>
            </w:r>
            <w:r w:rsidRPr="0021427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C5EC6" w:rsidRPr="000C5EC6" w:rsidRDefault="000C5EC6" w:rsidP="001A64D3">
            <w:pPr>
              <w:tabs>
                <w:tab w:val="left" w:pos="9573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5E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 голосовании по вопросам повестки дня заседания Совета директоров приняли участие </w:t>
            </w:r>
            <w:r w:rsidR="004A1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  <w:r w:rsidRPr="00C044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из 9</w:t>
            </w:r>
            <w:r w:rsidRPr="000C5E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избранных членов Совета директоров.</w:t>
            </w:r>
          </w:p>
          <w:p w:rsidR="000C5EC6" w:rsidRPr="000C5EC6" w:rsidRDefault="000C5EC6" w:rsidP="001A64D3">
            <w:pPr>
              <w:tabs>
                <w:tab w:val="left" w:pos="9573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5E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соответствии со ст. 68 Федерального закона № 208-ФЗ «Об акционерных обществах» кворум для проведения заседания Совета директоров и принятия решения по всем вопросам, внесенным в повестку дня, имелся. </w:t>
            </w:r>
          </w:p>
          <w:p w:rsidR="000C5EC6" w:rsidRPr="003A144D" w:rsidRDefault="000C5EC6" w:rsidP="001A64D3">
            <w:pPr>
              <w:tabs>
                <w:tab w:val="left" w:pos="9573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44D">
              <w:rPr>
                <w:rFonts w:ascii="Times New Roman" w:hAnsi="Times New Roman" w:cs="Times New Roman"/>
                <w:sz w:val="24"/>
                <w:szCs w:val="24"/>
              </w:rPr>
              <w:t>2.2. Результаты голосования по вопросам о принятии решений:</w:t>
            </w:r>
          </w:p>
          <w:p w:rsidR="000C5EC6" w:rsidRPr="003A144D" w:rsidRDefault="000C5EC6" w:rsidP="001A64D3">
            <w:pPr>
              <w:tabs>
                <w:tab w:val="left" w:pos="9573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44D">
              <w:rPr>
                <w:rFonts w:ascii="Times New Roman" w:hAnsi="Times New Roman" w:cs="Times New Roman"/>
                <w:sz w:val="24"/>
                <w:szCs w:val="24"/>
              </w:rPr>
              <w:t>По вопрос</w:t>
            </w:r>
            <w:r w:rsidR="00DF38F4" w:rsidRPr="003A14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3038E" w:rsidRPr="003A1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8F4" w:rsidRPr="003A144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3A144D">
              <w:rPr>
                <w:rFonts w:ascii="Times New Roman" w:hAnsi="Times New Roman" w:cs="Times New Roman"/>
                <w:sz w:val="24"/>
                <w:szCs w:val="24"/>
              </w:rPr>
              <w:t xml:space="preserve">повестки дня результаты голосования сложились следующим образом: </w:t>
            </w:r>
          </w:p>
          <w:p w:rsidR="00F3038E" w:rsidRPr="003A144D" w:rsidRDefault="00F3038E" w:rsidP="001A64D3">
            <w:pPr>
              <w:tabs>
                <w:tab w:val="left" w:pos="9573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44D">
              <w:rPr>
                <w:rFonts w:ascii="Times New Roman" w:hAnsi="Times New Roman" w:cs="Times New Roman"/>
                <w:sz w:val="24"/>
                <w:szCs w:val="24"/>
              </w:rPr>
              <w:t xml:space="preserve">«за» - </w:t>
            </w:r>
            <w:r w:rsidR="004A11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A144D">
              <w:rPr>
                <w:rFonts w:ascii="Times New Roman" w:hAnsi="Times New Roman" w:cs="Times New Roman"/>
                <w:sz w:val="24"/>
                <w:szCs w:val="24"/>
              </w:rPr>
              <w:t xml:space="preserve"> голосов,</w:t>
            </w:r>
          </w:p>
          <w:p w:rsidR="00F3038E" w:rsidRPr="003A144D" w:rsidRDefault="00F3038E" w:rsidP="001A64D3">
            <w:pPr>
              <w:tabs>
                <w:tab w:val="left" w:pos="9573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44D">
              <w:rPr>
                <w:rFonts w:ascii="Times New Roman" w:hAnsi="Times New Roman" w:cs="Times New Roman"/>
                <w:sz w:val="24"/>
                <w:szCs w:val="24"/>
              </w:rPr>
              <w:t>«против»- нет,</w:t>
            </w:r>
          </w:p>
          <w:p w:rsidR="001A64D3" w:rsidRPr="003A144D" w:rsidRDefault="00F3038E" w:rsidP="001A64D3">
            <w:pPr>
              <w:tabs>
                <w:tab w:val="left" w:pos="9573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44D">
              <w:rPr>
                <w:rFonts w:ascii="Times New Roman" w:hAnsi="Times New Roman" w:cs="Times New Roman"/>
                <w:sz w:val="24"/>
                <w:szCs w:val="24"/>
              </w:rPr>
              <w:t>«воздержался» - нет</w:t>
            </w:r>
            <w:r w:rsidR="001A64D3" w:rsidRPr="003A14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144D" w:rsidRPr="003A144D" w:rsidRDefault="003A144D" w:rsidP="00763437">
            <w:pPr>
              <w:keepNext/>
              <w:spacing w:after="0" w:line="230" w:lineRule="auto"/>
              <w:ind w:left="109" w:right="107"/>
              <w:jc w:val="both"/>
              <w:rPr>
                <w:rFonts w:ascii="Times New Roman" w:hAnsi="Times New Roman" w:cs="Times New Roman"/>
                <w:iCs/>
                <w:sz w:val="24"/>
                <w:szCs w:val="26"/>
              </w:rPr>
            </w:pPr>
            <w:r w:rsidRPr="003A144D">
              <w:rPr>
                <w:rFonts w:ascii="Times New Roman" w:hAnsi="Times New Roman" w:cs="Times New Roman"/>
                <w:bCs/>
                <w:sz w:val="24"/>
                <w:szCs w:val="26"/>
              </w:rPr>
              <w:t>Квалификация голосования: в соответствии с п.15.3. ст. 15 Устава ПАО «Саратовэнерго» р</w:t>
            </w:r>
            <w:r w:rsidRPr="003A144D">
              <w:rPr>
                <w:rFonts w:ascii="Times New Roman" w:hAnsi="Times New Roman" w:cs="Times New Roman"/>
                <w:sz w:val="24"/>
                <w:szCs w:val="26"/>
              </w:rPr>
              <w:t>ешение по указанному вопросу принимается большинством голосов членов Совета директоров Общества</w:t>
            </w:r>
            <w:r w:rsidRPr="003A144D">
              <w:rPr>
                <w:rFonts w:ascii="Times New Roman" w:hAnsi="Times New Roman" w:cs="Times New Roman"/>
                <w:iCs/>
                <w:sz w:val="24"/>
                <w:szCs w:val="26"/>
              </w:rPr>
              <w:t>, принимающих участие в заседании</w:t>
            </w:r>
            <w:r w:rsidR="004A11DC">
              <w:rPr>
                <w:rFonts w:ascii="Times New Roman" w:hAnsi="Times New Roman" w:cs="Times New Roman"/>
                <w:iCs/>
                <w:sz w:val="24"/>
                <w:szCs w:val="26"/>
              </w:rPr>
              <w:t>,</w:t>
            </w:r>
          </w:p>
          <w:p w:rsidR="00122F52" w:rsidRDefault="00DF38F4" w:rsidP="00763437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4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A64D3" w:rsidRPr="003A14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63437" w:rsidRPr="00312C42" w:rsidRDefault="00DC5725" w:rsidP="00312C42">
            <w:pPr>
              <w:spacing w:after="0" w:line="240" w:lineRule="auto"/>
              <w:ind w:left="121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44D">
              <w:rPr>
                <w:rFonts w:ascii="Times New Roman" w:hAnsi="Times New Roman" w:cs="Times New Roman"/>
                <w:sz w:val="24"/>
                <w:szCs w:val="24"/>
              </w:rPr>
              <w:t>По вопросу 2 повестки дня результаты голосования сложились следующим образом:</w:t>
            </w:r>
          </w:p>
          <w:p w:rsidR="00895ED7" w:rsidRPr="003A144D" w:rsidRDefault="00895ED7" w:rsidP="0076343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14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Решение 1,2</w:t>
            </w:r>
            <w:r w:rsidR="0076343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</w:t>
            </w:r>
            <w:r w:rsidR="00D13033" w:rsidRPr="003A14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D13033" w:rsidRPr="003A144D" w:rsidRDefault="00D13033" w:rsidP="00763437">
            <w:pPr>
              <w:tabs>
                <w:tab w:val="left" w:pos="9573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44D">
              <w:rPr>
                <w:rFonts w:ascii="Times New Roman" w:hAnsi="Times New Roman" w:cs="Times New Roman"/>
                <w:sz w:val="24"/>
                <w:szCs w:val="24"/>
              </w:rPr>
              <w:t xml:space="preserve">«за» - </w:t>
            </w:r>
            <w:r w:rsidR="004A11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A144D">
              <w:rPr>
                <w:rFonts w:ascii="Times New Roman" w:hAnsi="Times New Roman" w:cs="Times New Roman"/>
                <w:sz w:val="24"/>
                <w:szCs w:val="24"/>
              </w:rPr>
              <w:t xml:space="preserve"> голосов,</w:t>
            </w:r>
          </w:p>
          <w:p w:rsidR="00D13033" w:rsidRPr="003A144D" w:rsidRDefault="00D13033" w:rsidP="00763437">
            <w:pPr>
              <w:tabs>
                <w:tab w:val="left" w:pos="9573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44D">
              <w:rPr>
                <w:rFonts w:ascii="Times New Roman" w:hAnsi="Times New Roman" w:cs="Times New Roman"/>
                <w:sz w:val="24"/>
                <w:szCs w:val="24"/>
              </w:rPr>
              <w:t>«против»- нет,</w:t>
            </w:r>
          </w:p>
          <w:p w:rsidR="00D13033" w:rsidRPr="003A144D" w:rsidRDefault="00D13033" w:rsidP="00763437">
            <w:pPr>
              <w:tabs>
                <w:tab w:val="left" w:pos="9573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44D">
              <w:rPr>
                <w:rFonts w:ascii="Times New Roman" w:hAnsi="Times New Roman" w:cs="Times New Roman"/>
                <w:sz w:val="24"/>
                <w:szCs w:val="24"/>
              </w:rPr>
              <w:t xml:space="preserve">«воздержался» - </w:t>
            </w:r>
            <w:r w:rsidR="003A144D" w:rsidRPr="003A14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14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144D" w:rsidRPr="003A144D" w:rsidRDefault="00D13033" w:rsidP="00763437">
            <w:pPr>
              <w:widowControl w:val="0"/>
              <w:spacing w:after="0"/>
              <w:ind w:left="109" w:right="10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20622726"/>
            <w:bookmarkStart w:id="2" w:name="_Hlk124867870"/>
            <w:r w:rsidRPr="003A14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Квалификация голосования по вопросу: </w:t>
            </w:r>
            <w:bookmarkEnd w:id="1"/>
            <w:r w:rsidR="003A144D" w:rsidRPr="003A14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пп.20 п.12.1 ст. 12. Устава Общества решение принимается членами Совета директоров в соответствии со статьей 83 Федерального закона «Об акционерных обществах». В соответствии </w:t>
            </w:r>
            <w:proofErr w:type="gramStart"/>
            <w:r w:rsidR="003A144D" w:rsidRPr="003A144D">
              <w:rPr>
                <w:rFonts w:ascii="Times New Roman" w:hAnsi="Times New Roman" w:cs="Times New Roman"/>
                <w:bCs/>
                <w:sz w:val="24"/>
                <w:szCs w:val="24"/>
              </w:rPr>
              <w:t>с  п.3</w:t>
            </w:r>
            <w:proofErr w:type="gramEnd"/>
            <w:r w:rsidR="003A144D" w:rsidRPr="003A14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указанной статьи Федерального </w:t>
            </w:r>
            <w:r w:rsidR="003A144D" w:rsidRPr="003A144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закона № 208-ФЗ «Об акционерных обществах» решение принимается советом директоров (наблюдательным советом) общества большинством голосов (если необходимость большего числа голосов не предусмотрена уставом общества) директоров, не заинтересованных в ее совершении.</w:t>
            </w:r>
          </w:p>
          <w:p w:rsidR="003A144D" w:rsidRPr="003A144D" w:rsidRDefault="003A144D" w:rsidP="00763437">
            <w:pPr>
              <w:widowControl w:val="0"/>
              <w:spacing w:after="0"/>
              <w:ind w:left="109" w:right="10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44D">
              <w:rPr>
                <w:rFonts w:ascii="Times New Roman" w:hAnsi="Times New Roman" w:cs="Times New Roman"/>
                <w:bCs/>
                <w:sz w:val="24"/>
                <w:szCs w:val="24"/>
              </w:rPr>
              <w:t>В голосовании по данному вопросу не принимает участие Член Совета директоров Общества:</w:t>
            </w:r>
          </w:p>
          <w:p w:rsidR="003A144D" w:rsidRDefault="003A144D" w:rsidP="005E61E9">
            <w:pPr>
              <w:widowControl w:val="0"/>
              <w:tabs>
                <w:tab w:val="left" w:pos="114"/>
              </w:tabs>
              <w:spacing w:after="0"/>
              <w:ind w:left="114" w:right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44D">
              <w:rPr>
                <w:rFonts w:ascii="Times New Roman" w:hAnsi="Times New Roman" w:cs="Times New Roman"/>
                <w:bCs/>
                <w:sz w:val="24"/>
                <w:szCs w:val="24"/>
              </w:rPr>
              <w:t>Екимова Э.Н. - Генеральный директор ПАО «Саратовэнерго»- в течение одного года, предшествовавшего принятию решения, являлась и является лицом, осуществляющим функции единоличного исполнительного органа Общества.</w:t>
            </w:r>
          </w:p>
          <w:p w:rsidR="003A144D" w:rsidRDefault="003A144D" w:rsidP="00763437">
            <w:pPr>
              <w:widowControl w:val="0"/>
              <w:spacing w:after="0"/>
              <w:ind w:left="108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44D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4A11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34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13033" w:rsidRPr="00763437" w:rsidRDefault="00D13033" w:rsidP="00763437">
            <w:pPr>
              <w:widowControl w:val="0"/>
              <w:spacing w:after="0"/>
              <w:ind w:left="108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437">
              <w:rPr>
                <w:rFonts w:ascii="Times New Roman" w:hAnsi="Times New Roman" w:cs="Times New Roman"/>
                <w:sz w:val="24"/>
                <w:szCs w:val="24"/>
              </w:rPr>
              <w:t xml:space="preserve">«за» - </w:t>
            </w:r>
            <w:r w:rsidR="004A11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3437">
              <w:rPr>
                <w:rFonts w:ascii="Times New Roman" w:hAnsi="Times New Roman" w:cs="Times New Roman"/>
                <w:sz w:val="24"/>
                <w:szCs w:val="24"/>
              </w:rPr>
              <w:t xml:space="preserve"> голосов,</w:t>
            </w:r>
          </w:p>
          <w:p w:rsidR="00D13033" w:rsidRPr="00763437" w:rsidRDefault="00D13033" w:rsidP="003A144D">
            <w:pPr>
              <w:tabs>
                <w:tab w:val="left" w:pos="9573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437">
              <w:rPr>
                <w:rFonts w:ascii="Times New Roman" w:hAnsi="Times New Roman" w:cs="Times New Roman"/>
                <w:sz w:val="24"/>
                <w:szCs w:val="24"/>
              </w:rPr>
              <w:t>«против»- нет,</w:t>
            </w:r>
          </w:p>
          <w:p w:rsidR="00D13033" w:rsidRPr="00763437" w:rsidRDefault="00D13033" w:rsidP="003A144D">
            <w:pPr>
              <w:tabs>
                <w:tab w:val="left" w:pos="9573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437">
              <w:rPr>
                <w:rFonts w:ascii="Times New Roman" w:hAnsi="Times New Roman" w:cs="Times New Roman"/>
                <w:sz w:val="24"/>
                <w:szCs w:val="24"/>
              </w:rPr>
              <w:t xml:space="preserve">«воздержался» - </w:t>
            </w:r>
            <w:r w:rsidR="00763437" w:rsidRPr="007634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34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3437" w:rsidRPr="00763437" w:rsidRDefault="00D13033" w:rsidP="00763437">
            <w:pPr>
              <w:widowControl w:val="0"/>
              <w:spacing w:after="0"/>
              <w:ind w:left="108" w:right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Квалификация голосования по вопросу: </w:t>
            </w:r>
            <w:bookmarkEnd w:id="2"/>
            <w:r w:rsidR="00763437" w:rsidRPr="007634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пп.20 п.12.1 ст. 12. Устава Общества решение принимается членами Совета директоров в соответствии со статьей 83 Федерального закона «Об акционерных обществах». В соответствии </w:t>
            </w:r>
            <w:proofErr w:type="gramStart"/>
            <w:r w:rsidR="00763437" w:rsidRPr="00763437">
              <w:rPr>
                <w:rFonts w:ascii="Times New Roman" w:hAnsi="Times New Roman" w:cs="Times New Roman"/>
                <w:bCs/>
                <w:sz w:val="24"/>
                <w:szCs w:val="24"/>
              </w:rPr>
              <w:t>с  п.3</w:t>
            </w:r>
            <w:proofErr w:type="gramEnd"/>
            <w:r w:rsidR="00763437" w:rsidRPr="007634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указанной статьи Федерального закона № 208-ФЗ «Об акционерных обществах» решение принимается советом директоров (наблюдательным советом) общества большинством голосов (если необходимость большего числа голосов не предусмотрена уставом общества) директоров, не заинтересованных в ее совершении.</w:t>
            </w:r>
          </w:p>
          <w:p w:rsidR="00763437" w:rsidRPr="00763437" w:rsidRDefault="00763437" w:rsidP="00763437">
            <w:pPr>
              <w:widowControl w:val="0"/>
              <w:spacing w:after="0"/>
              <w:ind w:left="108" w:right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37">
              <w:rPr>
                <w:rFonts w:ascii="Times New Roman" w:hAnsi="Times New Roman" w:cs="Times New Roman"/>
                <w:bCs/>
                <w:sz w:val="24"/>
                <w:szCs w:val="24"/>
              </w:rPr>
              <w:t>В голосовании по данному вопросу не принимает участие Член Совета директоров Общества:</w:t>
            </w:r>
          </w:p>
          <w:p w:rsidR="00763437" w:rsidRPr="00763437" w:rsidRDefault="00763437" w:rsidP="00763437">
            <w:pPr>
              <w:widowControl w:val="0"/>
              <w:spacing w:after="0"/>
              <w:ind w:left="108" w:right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4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Орлов Д.С. – член Совета директоров и Председатель Совета директоров ПАО «Саратовэнерго» - занимает должности в органах управления юридического лица, являющего стороной в сделке. </w:t>
            </w:r>
          </w:p>
          <w:p w:rsidR="00763437" w:rsidRPr="00763437" w:rsidRDefault="00763437" w:rsidP="00763437">
            <w:pPr>
              <w:spacing w:after="0"/>
              <w:ind w:left="108" w:right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37">
              <w:rPr>
                <w:rFonts w:ascii="Times New Roman" w:hAnsi="Times New Roman" w:cs="Times New Roman"/>
                <w:bCs/>
                <w:sz w:val="24"/>
                <w:szCs w:val="24"/>
              </w:rPr>
              <w:t>Екимова Э.Н. - Генеральный директор ПАО «Саратовэнерго»- в течение одного года, предшествовавшего принятию решения, являлась и является лицом, осуществляющим функции единоличного исполнительного органа Общества.</w:t>
            </w:r>
          </w:p>
          <w:p w:rsidR="00763437" w:rsidRDefault="00763437" w:rsidP="001A64D3">
            <w:pPr>
              <w:tabs>
                <w:tab w:val="left" w:pos="9573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338" w:rsidRPr="006D2338" w:rsidRDefault="006D2338" w:rsidP="001A64D3">
            <w:pPr>
              <w:tabs>
                <w:tab w:val="left" w:pos="9573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23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23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6D2338">
              <w:rPr>
                <w:rFonts w:ascii="Times New Roman" w:hAnsi="Times New Roman" w:cs="Times New Roman"/>
                <w:bCs/>
                <w:sz w:val="24"/>
                <w:szCs w:val="24"/>
              </w:rPr>
              <w:t>одержание решений, принятых советом директоров (наблюдательным советом) эмитента;</w:t>
            </w:r>
          </w:p>
          <w:p w:rsidR="004A11DC" w:rsidRPr="004A11DC" w:rsidRDefault="00213614" w:rsidP="004A11D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ВОПРОС № </w:t>
            </w:r>
            <w:r w:rsidRPr="00DF38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Start"/>
            <w:r w:rsidRPr="000C5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A11DC" w:rsidRPr="004A11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</w:t>
            </w:r>
            <w:proofErr w:type="gramEnd"/>
            <w:r w:rsidR="004A11DC" w:rsidRPr="004A11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утверждении Положения о порядке проведения регламентированных закупок товаров, работ, услуг для нужд ПАО «Саратовэнерго».</w:t>
            </w:r>
          </w:p>
          <w:p w:rsidR="00213614" w:rsidRDefault="00213614" w:rsidP="0076343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Принятое решение: </w:t>
            </w:r>
          </w:p>
          <w:p w:rsidR="004A11DC" w:rsidRPr="004A11DC" w:rsidRDefault="004A11DC" w:rsidP="004A11DC">
            <w:pPr>
              <w:spacing w:after="0"/>
              <w:ind w:left="108" w:right="119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A11D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1.Утвердить Положение о порядке проведения регламентированных закупок товаров, работ, услуг для нужд ПАО «Саратовэнерго» в новой редакции согласно приложению № 1.</w:t>
            </w:r>
          </w:p>
          <w:p w:rsidR="004A11DC" w:rsidRPr="004A11DC" w:rsidRDefault="004A11DC" w:rsidP="004A11DC">
            <w:pPr>
              <w:spacing w:after="0"/>
              <w:ind w:left="108" w:right="119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A11D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2.Признать утратившим силу «Положение о порядке проведения регламентированных закупок товаров, работ, услуг для нужд ПАО «Саратовэнерго»», утвержденное Советом директоров 23.12.2022 (протокол от 23.12.2022 № 322). </w:t>
            </w:r>
          </w:p>
          <w:p w:rsidR="00213614" w:rsidRPr="00763437" w:rsidRDefault="00213614" w:rsidP="00763437">
            <w:pPr>
              <w:spacing w:after="0" w:line="240" w:lineRule="auto"/>
              <w:ind w:left="113" w:right="11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5EC6" w:rsidRPr="00763437" w:rsidRDefault="000C5EC6" w:rsidP="00763437">
            <w:pPr>
              <w:spacing w:after="0" w:line="240" w:lineRule="auto"/>
              <w:ind w:left="113" w:right="119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634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ВОПРОС № </w:t>
            </w:r>
            <w:r w:rsidR="00351F01" w:rsidRPr="007634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Start"/>
            <w:r w:rsidRPr="007634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21637E" w:rsidRPr="007634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51F01" w:rsidRPr="007634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</w:t>
            </w:r>
            <w:proofErr w:type="gramEnd"/>
            <w:r w:rsidR="00351F01" w:rsidRPr="007634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определении цены и о согласии на совершение сделок, в совершении которых имеется заинтересованность.</w:t>
            </w:r>
          </w:p>
          <w:p w:rsidR="000C5EC6" w:rsidRPr="00763437" w:rsidRDefault="000C5EC6" w:rsidP="00312C42">
            <w:pPr>
              <w:spacing w:after="0" w:line="240" w:lineRule="auto"/>
              <w:ind w:left="121" w:right="11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4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Принятое решение</w:t>
            </w:r>
            <w:r w:rsidR="00172754" w:rsidRPr="007634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Pr="007634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4A11DC" w:rsidRPr="004A11DC" w:rsidRDefault="004A11DC" w:rsidP="004A11DC">
            <w:pPr>
              <w:keepNext/>
              <w:spacing w:after="0"/>
              <w:ind w:left="108" w:right="11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1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1.Дать согласие на заключение Договора предоставления неисключительных прав использования программ для ЭВМ как сделки, в совершении которой имеется заинтересованность, на условиях согласно приложению №2.</w:t>
            </w:r>
          </w:p>
          <w:p w:rsidR="004A11DC" w:rsidRPr="004A11DC" w:rsidRDefault="004A11DC" w:rsidP="004A11DC">
            <w:pPr>
              <w:keepNext/>
              <w:spacing w:after="0"/>
              <w:ind w:left="108" w:right="11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1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2.В соответствии с гл.15 Положения Банка России от 27.03.2020 №714-П "О раскрытии информации эмитентами эмиссионных ценных бумаг", сведения об условиях сделки, включая определение цены сделки, а также о лицах, являющихся сторонами по сделке, не раскрывать до совершения указанной сделки. После совершения сделки информация об этом подлежит раскрытию в установленном законодательством порядке.</w:t>
            </w:r>
          </w:p>
          <w:p w:rsidR="00213614" w:rsidRPr="00763437" w:rsidRDefault="00213614" w:rsidP="00763437">
            <w:pPr>
              <w:spacing w:after="0" w:line="240" w:lineRule="auto"/>
              <w:ind w:left="113" w:right="11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4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Принятое решение 2:</w:t>
            </w:r>
          </w:p>
          <w:p w:rsidR="004A11DC" w:rsidRPr="004A11DC" w:rsidRDefault="004A11DC" w:rsidP="004A11DC">
            <w:pPr>
              <w:keepNext/>
              <w:spacing w:after="0"/>
              <w:ind w:left="108" w:right="11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1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1.Дать согласие на заключение Договора предоставления прав использования программного обеспечения "</w:t>
            </w:r>
            <w:proofErr w:type="spellStart"/>
            <w:r w:rsidRPr="004A1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Astra</w:t>
            </w:r>
            <w:proofErr w:type="spellEnd"/>
            <w:r w:rsidRPr="004A1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1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Linux</w:t>
            </w:r>
            <w:proofErr w:type="spellEnd"/>
            <w:r w:rsidRPr="004A1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1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Special</w:t>
            </w:r>
            <w:proofErr w:type="spellEnd"/>
            <w:r w:rsidRPr="004A1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1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proofErr w:type="spellEnd"/>
            <w:r w:rsidRPr="004A1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и Р7-Офис как сделки, в совершении которой имеется заинтересованность, на условиях согласно приложению №3.</w:t>
            </w:r>
          </w:p>
          <w:p w:rsidR="004A11DC" w:rsidRPr="004A11DC" w:rsidRDefault="004A11DC" w:rsidP="004A11DC">
            <w:pPr>
              <w:keepNext/>
              <w:spacing w:after="0"/>
              <w:ind w:left="108" w:right="11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1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2.В соответствии с гл.15 Положения Банка России от 27.03.2020 №714-П "О раскрытии информации эмитентами эмиссионных ценных бумаг", сведения об условиях сделки, включая определение цены сделки, а также о лицах, являющихся сторонами по сделке, не раскрывать до совершения указанной сделки. После совершения сделки информация об этом подлежит раскрытию в установленном законодательством порядке. </w:t>
            </w:r>
          </w:p>
          <w:p w:rsidR="00213614" w:rsidRPr="00763437" w:rsidRDefault="00213614" w:rsidP="00763437">
            <w:pPr>
              <w:spacing w:after="0" w:line="240" w:lineRule="auto"/>
              <w:ind w:left="113" w:right="11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4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Принятое решение 3:</w:t>
            </w:r>
          </w:p>
          <w:p w:rsidR="004A11DC" w:rsidRPr="004A11DC" w:rsidRDefault="004A11DC" w:rsidP="004A11DC">
            <w:pPr>
              <w:spacing w:after="0" w:line="240" w:lineRule="auto"/>
              <w:ind w:left="113" w:right="11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1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1.Дать согласие на заключение Договора в редакции дополнительного соглашения №1 на оказание информационно-технологических (ИТ) услуг как сделки, в совершении которой имеется заинтересованность, на условиях согласно приложению №4.</w:t>
            </w:r>
          </w:p>
          <w:p w:rsidR="004A11DC" w:rsidRDefault="004A11DC" w:rsidP="004A11DC">
            <w:pPr>
              <w:spacing w:after="0" w:line="240" w:lineRule="auto"/>
              <w:ind w:left="113" w:right="11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1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2.В соответствии с гл.15 Положения Банка России от 27.03.2020 №714-П "О раскрытии информации эмитентами эмиссионных ценных бумаг", сведения об условиях сделки, включая определение цены сделки, а также о лицах, являющихся сторонами по сделке, не раскрывать до совершения указанной сделки. После совершения сделки информация об этом подлежит раскрытию в установленном законодательством порядке.</w:t>
            </w:r>
          </w:p>
          <w:p w:rsidR="00E03B49" w:rsidRPr="004A11DC" w:rsidRDefault="00E03B49" w:rsidP="004A11DC">
            <w:pPr>
              <w:spacing w:after="0" w:line="240" w:lineRule="auto"/>
              <w:ind w:left="113" w:right="11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_GoBack"/>
            <w:bookmarkEnd w:id="3"/>
          </w:p>
          <w:p w:rsidR="005E0AEC" w:rsidRPr="00214271" w:rsidRDefault="005E0AEC" w:rsidP="001A64D3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271">
              <w:rPr>
                <w:rFonts w:ascii="Times New Roman" w:hAnsi="Times New Roman" w:cs="Times New Roman"/>
                <w:sz w:val="24"/>
                <w:szCs w:val="24"/>
              </w:rPr>
              <w:t xml:space="preserve">2.4. Дата проведения заседания совета директоров (наблюдательного совета) эмитента, на </w:t>
            </w:r>
          </w:p>
          <w:p w:rsidR="005E0AEC" w:rsidRPr="00214271" w:rsidRDefault="005E0AEC" w:rsidP="001A64D3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4271">
              <w:rPr>
                <w:rFonts w:ascii="Times New Roman" w:hAnsi="Times New Roman" w:cs="Times New Roman"/>
                <w:sz w:val="24"/>
                <w:szCs w:val="24"/>
              </w:rPr>
              <w:t xml:space="preserve">котором приняты соответствующие решения: </w:t>
            </w:r>
            <w:r w:rsidR="004A11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  <w:r w:rsidR="002142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A11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июля</w:t>
            </w:r>
            <w:r w:rsidR="00162C0B" w:rsidRPr="002142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2023г.</w:t>
            </w:r>
          </w:p>
          <w:p w:rsidR="005E0AEC" w:rsidRPr="00214271" w:rsidRDefault="005E0AEC" w:rsidP="001A64D3">
            <w:pPr>
              <w:pStyle w:val="a8"/>
              <w:ind w:left="113" w:right="113"/>
              <w:jc w:val="both"/>
              <w:rPr>
                <w:b/>
                <w:i/>
              </w:rPr>
            </w:pPr>
            <w:r w:rsidRPr="00214271">
              <w:t xml:space="preserve">2.5. Дата составления и номер протокола заседания совета директоров (наблюдательного совета) эмитента, на котором приняты соответствующие решения: </w:t>
            </w:r>
            <w:r w:rsidRPr="00214271">
              <w:rPr>
                <w:b/>
                <w:i/>
              </w:rPr>
              <w:t>Протокол заседания</w:t>
            </w:r>
          </w:p>
          <w:p w:rsidR="005E0AEC" w:rsidRPr="00214271" w:rsidRDefault="005E0AEC" w:rsidP="001A64D3">
            <w:pPr>
              <w:pStyle w:val="a8"/>
              <w:ind w:left="113" w:right="113"/>
              <w:jc w:val="both"/>
              <w:rPr>
                <w:b/>
                <w:i/>
              </w:rPr>
            </w:pPr>
            <w:r w:rsidRPr="00214271">
              <w:rPr>
                <w:b/>
                <w:i/>
              </w:rPr>
              <w:t xml:space="preserve">Совета директоров эмитента </w:t>
            </w:r>
            <w:r w:rsidR="004A11DC">
              <w:rPr>
                <w:b/>
                <w:i/>
              </w:rPr>
              <w:t>13</w:t>
            </w:r>
            <w:r w:rsidR="00214271">
              <w:rPr>
                <w:b/>
                <w:i/>
              </w:rPr>
              <w:t xml:space="preserve"> </w:t>
            </w:r>
            <w:r w:rsidR="004A11DC">
              <w:rPr>
                <w:b/>
                <w:i/>
              </w:rPr>
              <w:t>июля</w:t>
            </w:r>
            <w:r w:rsidR="00214271">
              <w:rPr>
                <w:b/>
                <w:i/>
              </w:rPr>
              <w:t xml:space="preserve"> 2023</w:t>
            </w:r>
            <w:r w:rsidR="00162C0B" w:rsidRPr="00214271">
              <w:rPr>
                <w:b/>
                <w:i/>
              </w:rPr>
              <w:t>.</w:t>
            </w:r>
            <w:r w:rsidRPr="00214271">
              <w:rPr>
                <w:b/>
                <w:i/>
              </w:rPr>
              <w:t>, №</w:t>
            </w:r>
            <w:r w:rsidR="00927C52" w:rsidRPr="00214271">
              <w:rPr>
                <w:b/>
                <w:i/>
              </w:rPr>
              <w:t>3</w:t>
            </w:r>
            <w:r w:rsidR="00214271">
              <w:rPr>
                <w:b/>
                <w:i/>
              </w:rPr>
              <w:t>3</w:t>
            </w:r>
            <w:r w:rsidR="004A11DC">
              <w:rPr>
                <w:b/>
                <w:i/>
              </w:rPr>
              <w:t>9</w:t>
            </w:r>
            <w:r w:rsidR="00695DA2" w:rsidRPr="00214271">
              <w:rPr>
                <w:b/>
                <w:i/>
              </w:rPr>
              <w:t>.</w:t>
            </w:r>
          </w:p>
          <w:p w:rsidR="0034093F" w:rsidRPr="001F7249" w:rsidRDefault="00214271" w:rsidP="009C66C6">
            <w:pPr>
              <w:adjustRightInd w:val="0"/>
              <w:ind w:left="113" w:right="113" w:firstLine="1"/>
              <w:jc w:val="both"/>
              <w:rPr>
                <w:sz w:val="24"/>
                <w:szCs w:val="24"/>
              </w:rPr>
            </w:pPr>
            <w:r w:rsidRPr="002142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14271">
              <w:rPr>
                <w:rFonts w:ascii="Times New Roman" w:hAnsi="Times New Roman" w:cs="Times New Roman"/>
                <w:sz w:val="24"/>
                <w:szCs w:val="24"/>
              </w:rPr>
              <w:t>. Идентификационные признаки ценных бумаг эмитента (в случае если повестка дня заседания совета директоров (наблюдательного совета) эмитента содержит вопросы, связанные с осуществлением прав по определенным ценным бумагам эмитента): вид ценных бумаг, категория (тип) - для акций, серия ценных бумаг (при наличии), регистрационный номер выпуска (дополнительного выпуска) ценных бумаг и дата его регистрации (идентификационный номер выпуска (дополнительного выпуска) ценных бумаг и дата его присвоения), международный код (номер) идентификации ценных бумаг (ISIN) (при наличии), международный код классификации финансовых инструментов (CFI) (при наличии), а также иные идентификационные признаки ценных бумаг, указанные их эмитентом в решении о выпуске ценных бумаг:</w:t>
            </w:r>
            <w:r w:rsidR="001F7249" w:rsidRPr="00AE63B0">
              <w:rPr>
                <w:b/>
                <w:i/>
                <w:sz w:val="24"/>
                <w:szCs w:val="24"/>
              </w:rPr>
              <w:t xml:space="preserve"> </w:t>
            </w:r>
            <w:r w:rsidR="001F7249" w:rsidRPr="001F72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повестка дня заседания совета директоров эмитента не содержит вопросы, связанные с осуществлением прав по ценным бумагам эмитента</w:t>
            </w:r>
            <w:r w:rsidR="001F7249" w:rsidRPr="006C17D5"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5E0AEC" w:rsidRPr="005648C5" w:rsidTr="004179C5">
        <w:trPr>
          <w:cantSplit/>
        </w:trPr>
        <w:tc>
          <w:tcPr>
            <w:tcW w:w="9923" w:type="dxa"/>
            <w:gridSpan w:val="2"/>
          </w:tcPr>
          <w:p w:rsidR="007441EB" w:rsidRPr="00B35A43" w:rsidRDefault="007441EB" w:rsidP="005B4CDA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AEC" w:rsidRPr="00B35A43" w:rsidRDefault="005E0AEC" w:rsidP="005B4C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A43">
              <w:rPr>
                <w:rFonts w:ascii="Times New Roman" w:hAnsi="Times New Roman" w:cs="Times New Roman"/>
                <w:sz w:val="24"/>
                <w:szCs w:val="24"/>
              </w:rPr>
              <w:t>3.Подпись</w:t>
            </w:r>
          </w:p>
          <w:p w:rsidR="005E0AEC" w:rsidRPr="00B35A43" w:rsidRDefault="005E0AEC" w:rsidP="005B4CDA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AEC" w:rsidRPr="005648C5" w:rsidTr="004179C5">
        <w:trPr>
          <w:cantSplit/>
        </w:trPr>
        <w:tc>
          <w:tcPr>
            <w:tcW w:w="9923" w:type="dxa"/>
            <w:gridSpan w:val="2"/>
            <w:vAlign w:val="bottom"/>
          </w:tcPr>
          <w:p w:rsidR="005E0AEC" w:rsidRPr="00B35A43" w:rsidRDefault="005E0AEC" w:rsidP="005B4CDA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1DC" w:rsidRPr="004A11DC" w:rsidRDefault="004A11DC" w:rsidP="004A11DC">
            <w:pPr>
              <w:spacing w:after="0" w:line="240" w:lineRule="auto"/>
              <w:ind w:left="113" w:right="113" w:firstLine="2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11DC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Pr="004A11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Генеральный директор                                                                                   Э.Н. Екимова </w:t>
            </w:r>
          </w:p>
          <w:p w:rsidR="004A11DC" w:rsidRPr="004A11DC" w:rsidRDefault="004A11DC" w:rsidP="004A11DC">
            <w:pPr>
              <w:spacing w:after="0" w:line="240" w:lineRule="auto"/>
              <w:ind w:left="113" w:right="113" w:firstLine="2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11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4A11DC" w:rsidRPr="004A11DC" w:rsidRDefault="004A11DC" w:rsidP="004A11DC">
            <w:pPr>
              <w:spacing w:after="0" w:line="240" w:lineRule="auto"/>
              <w:ind w:left="113" w:right="113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A11DC">
              <w:rPr>
                <w:rFonts w:ascii="Times New Roman" w:hAnsi="Times New Roman" w:cs="Times New Roman"/>
                <w:sz w:val="24"/>
                <w:szCs w:val="24"/>
              </w:rPr>
              <w:t>3.2. Дата:</w:t>
            </w:r>
            <w:r w:rsidRPr="004A11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  <w:r w:rsidRPr="004A11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июля 2023г.</w:t>
            </w:r>
            <w:r w:rsidRPr="004A11D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М.П.</w:t>
            </w:r>
          </w:p>
          <w:p w:rsidR="005E0AEC" w:rsidRPr="00B35A43" w:rsidRDefault="005E0AEC" w:rsidP="005B4CDA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E0AEC" w:rsidRPr="005648C5" w:rsidRDefault="005E0AEC" w:rsidP="005B4CDA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sectPr w:rsidR="005E0AEC" w:rsidRPr="005648C5" w:rsidSect="008322BF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1D2" w:rsidRDefault="00B531D2" w:rsidP="00B531D2">
      <w:pPr>
        <w:spacing w:after="0" w:line="240" w:lineRule="auto"/>
      </w:pPr>
      <w:r>
        <w:separator/>
      </w:r>
    </w:p>
  </w:endnote>
  <w:endnote w:type="continuationSeparator" w:id="0">
    <w:p w:rsidR="00B531D2" w:rsidRDefault="00B531D2" w:rsidP="00B53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1D2" w:rsidRDefault="00B531D2" w:rsidP="00B531D2">
      <w:pPr>
        <w:spacing w:after="0" w:line="240" w:lineRule="auto"/>
      </w:pPr>
      <w:r>
        <w:separator/>
      </w:r>
    </w:p>
  </w:footnote>
  <w:footnote w:type="continuationSeparator" w:id="0">
    <w:p w:rsidR="00B531D2" w:rsidRDefault="00B531D2" w:rsidP="00B53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4659100"/>
      <w:docPartObj>
        <w:docPartGallery w:val="Page Numbers (Top of Page)"/>
        <w:docPartUnique/>
      </w:docPartObj>
    </w:sdtPr>
    <w:sdtEndPr/>
    <w:sdtContent>
      <w:p w:rsidR="00B531D2" w:rsidRDefault="00B531D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531D2" w:rsidRDefault="00B531D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6207D"/>
    <w:multiLevelType w:val="multilevel"/>
    <w:tmpl w:val="D6EA577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cs="Times New Roman" w:hint="default"/>
      </w:rPr>
    </w:lvl>
  </w:abstractNum>
  <w:abstractNum w:abstractNumId="1" w15:restartNumberingAfterBreak="0">
    <w:nsid w:val="36510EDC"/>
    <w:multiLevelType w:val="multilevel"/>
    <w:tmpl w:val="2BB8956E"/>
    <w:lvl w:ilvl="0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01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6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3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3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6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2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57" w:hanging="1800"/>
      </w:pPr>
      <w:rPr>
        <w:rFonts w:cs="Times New Roman" w:hint="default"/>
      </w:rPr>
    </w:lvl>
  </w:abstractNum>
  <w:abstractNum w:abstractNumId="2" w15:restartNumberingAfterBreak="0">
    <w:nsid w:val="475B3203"/>
    <w:multiLevelType w:val="multilevel"/>
    <w:tmpl w:val="6096DEFC"/>
    <w:name w:val="AODoc"/>
    <w:lvl w:ilvl="0">
      <w:start w:val="1"/>
      <w:numFmt w:val="none"/>
      <w:pStyle w:val="AODocTxt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AODocTxtL1"/>
      <w:suff w:val="nothing"/>
      <w:lvlText w:val=""/>
      <w:lvlJc w:val="left"/>
      <w:pPr>
        <w:ind w:left="720"/>
      </w:pPr>
      <w:rPr>
        <w:rFonts w:cs="Times New Roman"/>
      </w:rPr>
    </w:lvl>
    <w:lvl w:ilvl="2">
      <w:start w:val="1"/>
      <w:numFmt w:val="none"/>
      <w:pStyle w:val="AODocTxtL2"/>
      <w:suff w:val="nothing"/>
      <w:lvlText w:val=""/>
      <w:lvlJc w:val="left"/>
      <w:pPr>
        <w:ind w:left="1440"/>
      </w:pPr>
      <w:rPr>
        <w:rFonts w:cs="Times New Roman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/>
      </w:pPr>
      <w:rPr>
        <w:rFonts w:cs="Times New Roman"/>
      </w:rPr>
    </w:lvl>
    <w:lvl w:ilvl="4">
      <w:start w:val="1"/>
      <w:numFmt w:val="none"/>
      <w:pStyle w:val="AODocTxtL4"/>
      <w:suff w:val="nothing"/>
      <w:lvlText w:val=""/>
      <w:lvlJc w:val="left"/>
      <w:pPr>
        <w:ind w:left="2880"/>
      </w:pPr>
      <w:rPr>
        <w:rFonts w:cs="Times New Roman"/>
      </w:rPr>
    </w:lvl>
    <w:lvl w:ilvl="5">
      <w:start w:val="1"/>
      <w:numFmt w:val="none"/>
      <w:pStyle w:val="AODocTxtL5"/>
      <w:suff w:val="nothing"/>
      <w:lvlText w:val=""/>
      <w:lvlJc w:val="left"/>
      <w:pPr>
        <w:ind w:left="3600"/>
      </w:pPr>
      <w:rPr>
        <w:rFonts w:cs="Times New Roman"/>
      </w:rPr>
    </w:lvl>
    <w:lvl w:ilvl="6">
      <w:start w:val="1"/>
      <w:numFmt w:val="none"/>
      <w:pStyle w:val="AODocTxt"/>
      <w:suff w:val="nothing"/>
      <w:lvlText w:val=""/>
      <w:lvlJc w:val="left"/>
      <w:pPr>
        <w:ind w:left="4320"/>
      </w:pPr>
      <w:rPr>
        <w:rFonts w:cs="Times New Roman"/>
      </w:rPr>
    </w:lvl>
    <w:lvl w:ilvl="7">
      <w:start w:val="1"/>
      <w:numFmt w:val="none"/>
      <w:pStyle w:val="AODocTxtL1"/>
      <w:suff w:val="nothing"/>
      <w:lvlText w:val=""/>
      <w:lvlJc w:val="left"/>
      <w:pPr>
        <w:ind w:left="5040"/>
      </w:pPr>
      <w:rPr>
        <w:rFonts w:cs="Times New Roman"/>
      </w:rPr>
    </w:lvl>
    <w:lvl w:ilvl="8">
      <w:start w:val="1"/>
      <w:numFmt w:val="none"/>
      <w:pStyle w:val="AODocTxtL2"/>
      <w:suff w:val="nothing"/>
      <w:lvlText w:val=""/>
      <w:lvlJc w:val="left"/>
      <w:pPr>
        <w:ind w:left="5760"/>
      </w:pPr>
      <w:rPr>
        <w:rFonts w:cs="Times New Roman"/>
      </w:rPr>
    </w:lvl>
  </w:abstractNum>
  <w:abstractNum w:abstractNumId="3" w15:restartNumberingAfterBreak="0">
    <w:nsid w:val="4C5E7160"/>
    <w:multiLevelType w:val="multilevel"/>
    <w:tmpl w:val="E8E06E6E"/>
    <w:lvl w:ilvl="0">
      <w:start w:val="1"/>
      <w:numFmt w:val="decimal"/>
      <w:pStyle w:val="1"/>
      <w:lvlText w:val="%1."/>
      <w:lvlJc w:val="center"/>
      <w:pPr>
        <w:tabs>
          <w:tab w:val="num" w:pos="567"/>
        </w:tabs>
        <w:ind w:left="567" w:hanging="279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1844"/>
        </w:tabs>
        <w:ind w:left="1844" w:hanging="567"/>
      </w:pPr>
      <w:rPr>
        <w:rFonts w:hint="default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0"/>
        </w:tabs>
        <w:ind w:left="35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EC"/>
    <w:rsid w:val="00052DAF"/>
    <w:rsid w:val="000C3613"/>
    <w:rsid w:val="000C5EC6"/>
    <w:rsid w:val="000D7C6F"/>
    <w:rsid w:val="00122F52"/>
    <w:rsid w:val="00161E59"/>
    <w:rsid w:val="00162C0B"/>
    <w:rsid w:val="00172754"/>
    <w:rsid w:val="00183A03"/>
    <w:rsid w:val="001A64D3"/>
    <w:rsid w:val="001D6E5E"/>
    <w:rsid w:val="001E3A33"/>
    <w:rsid w:val="001F7249"/>
    <w:rsid w:val="00204570"/>
    <w:rsid w:val="002110B5"/>
    <w:rsid w:val="00213614"/>
    <w:rsid w:val="00214271"/>
    <w:rsid w:val="0021637E"/>
    <w:rsid w:val="002171BF"/>
    <w:rsid w:val="00272F58"/>
    <w:rsid w:val="002818C8"/>
    <w:rsid w:val="002A5ACB"/>
    <w:rsid w:val="002B4DCF"/>
    <w:rsid w:val="002C050C"/>
    <w:rsid w:val="003006EE"/>
    <w:rsid w:val="00307D4C"/>
    <w:rsid w:val="00312C42"/>
    <w:rsid w:val="0034093F"/>
    <w:rsid w:val="00351F01"/>
    <w:rsid w:val="003A144D"/>
    <w:rsid w:val="0040036D"/>
    <w:rsid w:val="00450892"/>
    <w:rsid w:val="00467D9A"/>
    <w:rsid w:val="00471CA2"/>
    <w:rsid w:val="004A11DC"/>
    <w:rsid w:val="00534B97"/>
    <w:rsid w:val="005466BD"/>
    <w:rsid w:val="00582F95"/>
    <w:rsid w:val="005B4CDA"/>
    <w:rsid w:val="005D2E68"/>
    <w:rsid w:val="005E0AEC"/>
    <w:rsid w:val="005E61E9"/>
    <w:rsid w:val="006005A4"/>
    <w:rsid w:val="0060346B"/>
    <w:rsid w:val="00634500"/>
    <w:rsid w:val="00641D32"/>
    <w:rsid w:val="00695DA2"/>
    <w:rsid w:val="006D2338"/>
    <w:rsid w:val="006D664C"/>
    <w:rsid w:val="00713060"/>
    <w:rsid w:val="007441EB"/>
    <w:rsid w:val="00763437"/>
    <w:rsid w:val="00770772"/>
    <w:rsid w:val="00786912"/>
    <w:rsid w:val="00797C03"/>
    <w:rsid w:val="007B5717"/>
    <w:rsid w:val="008115BE"/>
    <w:rsid w:val="00815F86"/>
    <w:rsid w:val="008322BF"/>
    <w:rsid w:val="00836D9C"/>
    <w:rsid w:val="00895ED7"/>
    <w:rsid w:val="008C4D3C"/>
    <w:rsid w:val="00927C52"/>
    <w:rsid w:val="009A308F"/>
    <w:rsid w:val="009C66C6"/>
    <w:rsid w:val="009D564F"/>
    <w:rsid w:val="009F7EC6"/>
    <w:rsid w:val="00A30602"/>
    <w:rsid w:val="00A30C88"/>
    <w:rsid w:val="00A4632F"/>
    <w:rsid w:val="00A9477D"/>
    <w:rsid w:val="00B35A43"/>
    <w:rsid w:val="00B531D2"/>
    <w:rsid w:val="00B75048"/>
    <w:rsid w:val="00B81035"/>
    <w:rsid w:val="00B859F7"/>
    <w:rsid w:val="00BA6B6D"/>
    <w:rsid w:val="00BD5453"/>
    <w:rsid w:val="00BF661C"/>
    <w:rsid w:val="00BF6B28"/>
    <w:rsid w:val="00C044BA"/>
    <w:rsid w:val="00C8596E"/>
    <w:rsid w:val="00D13033"/>
    <w:rsid w:val="00D54AC3"/>
    <w:rsid w:val="00DA6C95"/>
    <w:rsid w:val="00DC5725"/>
    <w:rsid w:val="00DF38F4"/>
    <w:rsid w:val="00E03B49"/>
    <w:rsid w:val="00E84B18"/>
    <w:rsid w:val="00F07566"/>
    <w:rsid w:val="00F2372F"/>
    <w:rsid w:val="00F3038E"/>
    <w:rsid w:val="00F5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9632"/>
  <w15:chartTrackingRefBased/>
  <w15:docId w15:val="{1A1D90F2-36B1-40C5-845A-14E3846A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5E0AEC"/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nformat">
    <w:name w:val="ConsPlusNonformat"/>
    <w:rsid w:val="005E0A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4"/>
    <w:uiPriority w:val="99"/>
    <w:unhideWhenUsed/>
    <w:rsid w:val="005E0AEC"/>
    <w:rPr>
      <w:color w:val="0563C1" w:themeColor="hyperlink"/>
      <w:u w:val="single"/>
    </w:rPr>
  </w:style>
  <w:style w:type="paragraph" w:styleId="a8">
    <w:name w:val="List Paragraph"/>
    <w:basedOn w:val="a3"/>
    <w:uiPriority w:val="34"/>
    <w:qFormat/>
    <w:rsid w:val="005E0A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3"/>
    <w:link w:val="20"/>
    <w:uiPriority w:val="99"/>
    <w:unhideWhenUsed/>
    <w:rsid w:val="005E0AEC"/>
    <w:pPr>
      <w:spacing w:after="120" w:line="480" w:lineRule="auto"/>
    </w:pPr>
  </w:style>
  <w:style w:type="character" w:customStyle="1" w:styleId="20">
    <w:name w:val="Основной текст 2 Знак"/>
    <w:basedOn w:val="a4"/>
    <w:link w:val="2"/>
    <w:uiPriority w:val="99"/>
    <w:rsid w:val="005E0AEC"/>
  </w:style>
  <w:style w:type="paragraph" w:styleId="a9">
    <w:name w:val="header"/>
    <w:basedOn w:val="a3"/>
    <w:link w:val="aa"/>
    <w:uiPriority w:val="99"/>
    <w:unhideWhenUsed/>
    <w:rsid w:val="00B53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4"/>
    <w:link w:val="a9"/>
    <w:uiPriority w:val="99"/>
    <w:rsid w:val="00B531D2"/>
  </w:style>
  <w:style w:type="paragraph" w:styleId="ab">
    <w:name w:val="footer"/>
    <w:basedOn w:val="a3"/>
    <w:link w:val="ac"/>
    <w:uiPriority w:val="99"/>
    <w:unhideWhenUsed/>
    <w:rsid w:val="00B53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4"/>
    <w:link w:val="ab"/>
    <w:uiPriority w:val="99"/>
    <w:rsid w:val="00B531D2"/>
  </w:style>
  <w:style w:type="paragraph" w:customStyle="1" w:styleId="a">
    <w:name w:val="Пункт Знак"/>
    <w:basedOn w:val="a3"/>
    <w:rsid w:val="00786912"/>
    <w:pPr>
      <w:numPr>
        <w:ilvl w:val="1"/>
        <w:numId w:val="3"/>
      </w:numPr>
      <w:tabs>
        <w:tab w:val="left" w:pos="851"/>
        <w:tab w:val="left" w:pos="1134"/>
      </w:tabs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786912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786912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786912"/>
    <w:pPr>
      <w:numPr>
        <w:ilvl w:val="4"/>
        <w:numId w:val="3"/>
      </w:numPr>
      <w:tabs>
        <w:tab w:val="left" w:pos="1134"/>
        <w:tab w:val="left" w:pos="1701"/>
      </w:tabs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">
    <w:name w:val="Пункт1"/>
    <w:basedOn w:val="a3"/>
    <w:rsid w:val="00786912"/>
    <w:pPr>
      <w:numPr>
        <w:numId w:val="3"/>
      </w:numPr>
      <w:spacing w:before="240" w:after="0" w:line="360" w:lineRule="auto"/>
      <w:jc w:val="center"/>
    </w:pPr>
    <w:rPr>
      <w:rFonts w:ascii="Arial" w:eastAsia="Times New Roman" w:hAnsi="Arial" w:cs="Times New Roman"/>
      <w:b/>
      <w:snapToGrid w:val="0"/>
      <w:sz w:val="28"/>
      <w:szCs w:val="28"/>
      <w:lang w:eastAsia="ru-RU"/>
    </w:rPr>
  </w:style>
  <w:style w:type="paragraph" w:customStyle="1" w:styleId="AODocTxt">
    <w:name w:val="AODocTxt"/>
    <w:basedOn w:val="a3"/>
    <w:rsid w:val="00BF6B28"/>
    <w:pPr>
      <w:numPr>
        <w:ilvl w:val="6"/>
        <w:numId w:val="4"/>
      </w:numPr>
      <w:spacing w:before="240" w:after="0" w:line="260" w:lineRule="atLeast"/>
      <w:ind w:left="0"/>
      <w:jc w:val="both"/>
    </w:pPr>
    <w:rPr>
      <w:rFonts w:ascii="Times New Roman" w:eastAsia="SimSun" w:hAnsi="Times New Roman" w:cs="Times New Roman"/>
      <w:lang w:val="en-GB"/>
    </w:rPr>
  </w:style>
  <w:style w:type="paragraph" w:customStyle="1" w:styleId="AODocTxtL1">
    <w:name w:val="AODocTxtL1"/>
    <w:basedOn w:val="AODocTxt"/>
    <w:rsid w:val="00BF6B28"/>
    <w:pPr>
      <w:numPr>
        <w:ilvl w:val="7"/>
      </w:numPr>
      <w:ind w:left="720"/>
    </w:pPr>
  </w:style>
  <w:style w:type="paragraph" w:customStyle="1" w:styleId="AODocTxtL2">
    <w:name w:val="AODocTxtL2"/>
    <w:basedOn w:val="AODocTxt"/>
    <w:rsid w:val="00BF6B28"/>
    <w:pPr>
      <w:numPr>
        <w:ilvl w:val="8"/>
      </w:numPr>
      <w:ind w:left="1440"/>
    </w:pPr>
  </w:style>
  <w:style w:type="paragraph" w:customStyle="1" w:styleId="AODocTxtL3">
    <w:name w:val="AODocTxtL3"/>
    <w:basedOn w:val="AODocTxt"/>
    <w:rsid w:val="00BF6B28"/>
    <w:pPr>
      <w:numPr>
        <w:ilvl w:val="3"/>
      </w:numPr>
    </w:pPr>
  </w:style>
  <w:style w:type="paragraph" w:customStyle="1" w:styleId="AODocTxtL4">
    <w:name w:val="AODocTxtL4"/>
    <w:basedOn w:val="AODocTxt"/>
    <w:rsid w:val="00BF6B28"/>
    <w:pPr>
      <w:numPr>
        <w:ilvl w:val="4"/>
      </w:numPr>
    </w:pPr>
  </w:style>
  <w:style w:type="paragraph" w:customStyle="1" w:styleId="AODocTxtL5">
    <w:name w:val="AODocTxtL5"/>
    <w:basedOn w:val="AODocTxt"/>
    <w:rsid w:val="00BF6B28"/>
    <w:pPr>
      <w:numPr>
        <w:ilvl w:val="5"/>
      </w:numPr>
    </w:pPr>
  </w:style>
  <w:style w:type="paragraph" w:styleId="ad">
    <w:name w:val="Body Text Indent"/>
    <w:basedOn w:val="a3"/>
    <w:link w:val="ae"/>
    <w:uiPriority w:val="99"/>
    <w:semiHidden/>
    <w:unhideWhenUsed/>
    <w:rsid w:val="0034093F"/>
    <w:pPr>
      <w:spacing w:after="120"/>
      <w:ind w:left="283"/>
    </w:pPr>
  </w:style>
  <w:style w:type="character" w:customStyle="1" w:styleId="ae">
    <w:name w:val="Основной текст с отступом Знак"/>
    <w:basedOn w:val="a4"/>
    <w:link w:val="ad"/>
    <w:uiPriority w:val="99"/>
    <w:rsid w:val="00340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%2033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aratovenerg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A7E45-D8B1-4E63-928B-9F6F4F1E4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Блохина Юлия Владимировна</dc:creator>
  <cp:keywords/>
  <dc:description/>
  <cp:lastModifiedBy>Горемыкина Юлия Александровна</cp:lastModifiedBy>
  <cp:revision>17</cp:revision>
  <cp:lastPrinted>2023-07-13T16:41:00Z</cp:lastPrinted>
  <dcterms:created xsi:type="dcterms:W3CDTF">2023-04-24T06:39:00Z</dcterms:created>
  <dcterms:modified xsi:type="dcterms:W3CDTF">2023-07-13T16:53:00Z</dcterms:modified>
</cp:coreProperties>
</file>