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170D" w:rsidRDefault="00C56EDF">
      <w:pPr>
        <w:jc w:val="center"/>
        <w:rPr>
          <w:rFonts w:ascii="Liberation Serif" w:hAnsi="Liberation Serif" w:cs="Liberation Serif"/>
          <w:b/>
        </w:rPr>
      </w:pPr>
      <w:r>
        <w:rPr>
          <w:rFonts w:ascii="Liberation Serif" w:eastAsia="Liberation Serif" w:hAnsi="Liberation Serif" w:cs="Liberation Serif"/>
          <w:b/>
        </w:rPr>
        <w:t>Уважаемы</w:t>
      </w:r>
      <w:r w:rsidR="000E045F">
        <w:rPr>
          <w:rFonts w:ascii="Liberation Serif" w:eastAsia="Liberation Serif" w:hAnsi="Liberation Serif" w:cs="Liberation Serif"/>
          <w:b/>
        </w:rPr>
        <w:t>е</w:t>
      </w:r>
      <w:r>
        <w:rPr>
          <w:rFonts w:ascii="Liberation Serif" w:eastAsia="Liberation Serif" w:hAnsi="Liberation Serif" w:cs="Liberation Serif"/>
          <w:b/>
        </w:rPr>
        <w:t xml:space="preserve"> акционер</w:t>
      </w:r>
      <w:r w:rsidR="000E045F">
        <w:rPr>
          <w:rFonts w:ascii="Liberation Serif" w:eastAsia="Liberation Serif" w:hAnsi="Liberation Serif" w:cs="Liberation Serif"/>
          <w:b/>
        </w:rPr>
        <w:t>ы ПАО «Саратовэнерго»</w:t>
      </w:r>
      <w:r>
        <w:rPr>
          <w:rFonts w:ascii="Liberation Serif" w:eastAsia="Liberation Serif" w:hAnsi="Liberation Serif" w:cs="Liberation Serif"/>
          <w:b/>
        </w:rPr>
        <w:t>!</w:t>
      </w:r>
    </w:p>
    <w:p w:rsidR="00EE4E38" w:rsidRDefault="00EE4E38">
      <w:pPr>
        <w:ind w:firstLine="709"/>
        <w:jc w:val="both"/>
        <w:rPr>
          <w:rFonts w:ascii="Liberation Serif" w:eastAsia="Liberation Serif" w:hAnsi="Liberation Serif" w:cs="Liberation Serif"/>
          <w:sz w:val="22"/>
          <w:szCs w:val="22"/>
        </w:rPr>
      </w:pPr>
    </w:p>
    <w:p w:rsidR="006F170D" w:rsidRDefault="00C56EDF" w:rsidP="00A5567E">
      <w:pPr>
        <w:spacing w:before="120"/>
        <w:ind w:firstLine="708"/>
        <w:jc w:val="both"/>
        <w:rPr>
          <w:rFonts w:ascii="Liberation Serif" w:eastAsia="Liberation Serif" w:hAnsi="Liberation Serif" w:cs="Liberation Serif"/>
          <w:color w:val="000000"/>
          <w:sz w:val="22"/>
          <w:szCs w:val="22"/>
        </w:rPr>
      </w:pPr>
      <w:r>
        <w:rPr>
          <w:rFonts w:ascii="Liberation Serif" w:eastAsia="Liberation Serif" w:hAnsi="Liberation Serif" w:cs="Liberation Serif"/>
          <w:b/>
          <w:color w:val="000000"/>
          <w:sz w:val="22"/>
          <w:szCs w:val="22"/>
        </w:rPr>
        <w:t xml:space="preserve">Обращаем </w:t>
      </w:r>
      <w:r w:rsidR="00091950">
        <w:rPr>
          <w:rFonts w:ascii="Liberation Serif" w:eastAsia="Liberation Serif" w:hAnsi="Liberation Serif" w:cs="Liberation Serif"/>
          <w:b/>
          <w:color w:val="000000"/>
          <w:sz w:val="22"/>
          <w:szCs w:val="22"/>
        </w:rPr>
        <w:t xml:space="preserve">Ваше </w:t>
      </w:r>
      <w:r>
        <w:rPr>
          <w:rFonts w:ascii="Liberation Serif" w:eastAsia="Liberation Serif" w:hAnsi="Liberation Serif" w:cs="Liberation Serif"/>
          <w:b/>
          <w:color w:val="000000"/>
          <w:sz w:val="22"/>
          <w:szCs w:val="22"/>
        </w:rPr>
        <w:t xml:space="preserve">внимание, что Устав ПАО «Саратовэнерго», </w:t>
      </w:r>
      <w:r>
        <w:rPr>
          <w:rFonts w:ascii="Liberation Serif" w:eastAsia="Liberation Serif" w:hAnsi="Liberation Serif" w:cs="Liberation Serif"/>
          <w:color w:val="000000"/>
          <w:sz w:val="22"/>
          <w:szCs w:val="22"/>
        </w:rPr>
        <w:t xml:space="preserve">утвержденный решением годового общего собрания акционеров от 17 мая 2024 года (Протокол от 17.05.2024 № 48) </w:t>
      </w:r>
      <w:r>
        <w:rPr>
          <w:rFonts w:ascii="Liberation Serif" w:eastAsia="Liberation Serif" w:hAnsi="Liberation Serif" w:cs="Liberation Serif"/>
          <w:b/>
          <w:color w:val="000000"/>
          <w:sz w:val="22"/>
          <w:szCs w:val="22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2"/>
          <w:szCs w:val="22"/>
        </w:rPr>
        <w:t xml:space="preserve">(в соответствии с п.3. ст. 52, </w:t>
      </w:r>
      <w:hyperlink r:id="rId8" w:tooltip="https://login.consultant.ru/link/?req=doc&amp;base=LAW&amp;n=95580&amp;dst=100523" w:history="1">
        <w:r>
          <w:rPr>
            <w:rFonts w:ascii="Liberation Serif" w:eastAsia="Liberation Serif" w:hAnsi="Liberation Serif" w:cs="Liberation Serif"/>
            <w:color w:val="000000"/>
            <w:sz w:val="22"/>
            <w:szCs w:val="22"/>
          </w:rPr>
          <w:t>п. 4 статьи 60</w:t>
        </w:r>
      </w:hyperlink>
      <w:r>
        <w:rPr>
          <w:rFonts w:ascii="Liberation Serif" w:eastAsia="Liberation Serif" w:hAnsi="Liberation Serif" w:cs="Liberation Serif"/>
          <w:color w:val="000000"/>
          <w:sz w:val="22"/>
          <w:szCs w:val="22"/>
        </w:rPr>
        <w:t xml:space="preserve"> Федерального закона «Об акционерных обществах»), </w:t>
      </w:r>
      <w:r>
        <w:rPr>
          <w:rFonts w:ascii="Liberation Serif" w:eastAsia="Liberation Serif" w:hAnsi="Liberation Serif" w:cs="Liberation Serif"/>
          <w:b/>
          <w:color w:val="000000"/>
          <w:sz w:val="22"/>
          <w:szCs w:val="22"/>
        </w:rPr>
        <w:t>в качестве одного из способов осуществления акционерами права на участие в заседании Общего собрания акционеров содержит пункт, которым определен способ направления бюллетеней для голосования по вопросам повестки дня в виде электронных сообщений (электронный файл бюллетеня) по адресу электронной почты соответствующих лиц</w:t>
      </w:r>
      <w:r>
        <w:rPr>
          <w:rFonts w:ascii="Liberation Serif" w:eastAsia="Liberation Serif" w:hAnsi="Liberation Serif" w:cs="Liberation Serif"/>
          <w:color w:val="000000"/>
          <w:sz w:val="22"/>
          <w:szCs w:val="22"/>
        </w:rPr>
        <w:t xml:space="preserve">, указанного в реестре акционеров Общества, так как данный способ направления бюллетеней позволяет существенно сократить сроки получения бюллетеней акционерами и обеспечить наиболее удобный формат голосования на заседании. </w:t>
      </w:r>
    </w:p>
    <w:p w:rsidR="009C189A" w:rsidRDefault="00C56EDF" w:rsidP="00A5567E">
      <w:pPr>
        <w:spacing w:before="120"/>
        <w:ind w:firstLine="708"/>
        <w:jc w:val="both"/>
        <w:rPr>
          <w:rFonts w:ascii="Liberation Serif" w:eastAsia="Liberation Serif" w:hAnsi="Liberation Serif" w:cs="Liberation Serif"/>
          <w:color w:val="000000"/>
          <w:sz w:val="22"/>
          <w:szCs w:val="22"/>
        </w:rPr>
      </w:pPr>
      <w:r>
        <w:rPr>
          <w:rFonts w:ascii="Liberation Serif" w:eastAsia="Liberation Serif" w:hAnsi="Liberation Serif" w:cs="Liberation Serif"/>
          <w:color w:val="000000"/>
          <w:sz w:val="22"/>
          <w:szCs w:val="22"/>
        </w:rPr>
        <w:t>Для своевременного получения бюллетеней по электронной почте просим Вас обратиться к Регистратору Общества – ООО «Реестр-РН» и заполнить Анкету зарегистрированного лица, указав в ней адрес электронной почты с помощью «Личного кабинета акционера» или лично в любом офисе (филиале) регистратора Общества.</w:t>
      </w:r>
    </w:p>
    <w:p w:rsidR="006F170D" w:rsidRDefault="00C56EDF" w:rsidP="00A5567E">
      <w:pPr>
        <w:ind w:firstLine="709"/>
        <w:jc w:val="both"/>
        <w:rPr>
          <w:rFonts w:ascii="Liberation Serif" w:hAnsi="Liberation Serif" w:cs="Liberation Serif"/>
          <w:color w:val="000000"/>
          <w:sz w:val="22"/>
          <w:szCs w:val="22"/>
        </w:rPr>
      </w:pPr>
      <w:r>
        <w:rPr>
          <w:rFonts w:ascii="Liberation Serif" w:eastAsia="Liberation Serif" w:hAnsi="Liberation Serif" w:cs="Liberation Serif"/>
          <w:color w:val="000000"/>
          <w:sz w:val="22"/>
          <w:szCs w:val="22"/>
        </w:rPr>
        <w:t>Регистратором предоставляется Акционерам – зарегистрированным лицам, осуществляющим учет и хранение ценных бумаг у Регистратора, а также клиентам депозитария (номинального держателя) таких реестров</w:t>
      </w:r>
      <w:r>
        <w:rPr>
          <w:rFonts w:ascii="Liberation Serif" w:eastAsia="Liberation Serif" w:hAnsi="Liberation Serif" w:cs="Liberation Serif"/>
          <w:sz w:val="22"/>
          <w:szCs w:val="22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2"/>
          <w:szCs w:val="22"/>
        </w:rPr>
        <w:t>услуга по открытию Личного кабинета Акционера (далее – ЛКА). Использование информационного ресурса «Личный кабинет Акционера» на сайте Регистратора позволяет в режиме онлайн видеть данные по лицевому счету Акционера, а также полезную информацию для реализации прав по ценным бумагам.</w:t>
      </w:r>
    </w:p>
    <w:p w:rsidR="006F170D" w:rsidRDefault="00C56EDF" w:rsidP="00A5567E">
      <w:pPr>
        <w:ind w:firstLine="709"/>
        <w:jc w:val="both"/>
        <w:rPr>
          <w:rFonts w:ascii="Liberation Serif" w:hAnsi="Liberation Serif" w:cs="Liberation Serif"/>
          <w:color w:val="000000"/>
          <w:sz w:val="22"/>
          <w:szCs w:val="22"/>
        </w:rPr>
      </w:pPr>
      <w:r>
        <w:rPr>
          <w:rFonts w:ascii="Liberation Serif" w:eastAsia="Liberation Serif" w:hAnsi="Liberation Serif" w:cs="Liberation Serif"/>
          <w:color w:val="000000"/>
          <w:sz w:val="22"/>
          <w:szCs w:val="22"/>
        </w:rPr>
        <w:t xml:space="preserve">Акционер </w:t>
      </w:r>
      <w:r w:rsidR="00375BFC">
        <w:rPr>
          <w:rFonts w:ascii="Liberation Serif" w:eastAsia="Liberation Serif" w:hAnsi="Liberation Serif" w:cs="Liberation Serif"/>
          <w:color w:val="000000"/>
          <w:sz w:val="22"/>
          <w:szCs w:val="22"/>
        </w:rPr>
        <w:t xml:space="preserve">также </w:t>
      </w:r>
      <w:r>
        <w:rPr>
          <w:rFonts w:ascii="Liberation Serif" w:eastAsia="Liberation Serif" w:hAnsi="Liberation Serif" w:cs="Liberation Serif"/>
          <w:color w:val="000000"/>
          <w:sz w:val="22"/>
          <w:szCs w:val="22"/>
        </w:rPr>
        <w:t>обязан своевременно (по мере изменения информации) и регулярно (не реже 1 раза в 3 года) обновлять свои данные у Регистратора. Более подробно с обязанностями акционера можно ознакомиться в блоке АКЦИОНЕРАМ в разделе ПОД/ФТ сайта Регистратора или в п.14 ст. 7 Федерального закона от 7 августа 2001 г. № 115-ФЗ «О противодействии легализации (отмыванию) доходов, полученных преступным путем, и финансированию терроризма».</w:t>
      </w:r>
    </w:p>
    <w:p w:rsidR="006F170D" w:rsidRDefault="00C56EDF" w:rsidP="00A5567E">
      <w:pPr>
        <w:ind w:firstLine="709"/>
        <w:jc w:val="both"/>
        <w:rPr>
          <w:rFonts w:ascii="Liberation Serif" w:hAnsi="Liberation Serif" w:cs="Liberation Serif"/>
          <w:color w:val="000000"/>
          <w:sz w:val="22"/>
          <w:szCs w:val="22"/>
        </w:rPr>
      </w:pPr>
      <w:r>
        <w:rPr>
          <w:rFonts w:ascii="Liberation Serif" w:eastAsia="Liberation Serif" w:hAnsi="Liberation Serif" w:cs="Liberation Serif"/>
          <w:color w:val="000000"/>
          <w:sz w:val="22"/>
          <w:szCs w:val="22"/>
        </w:rPr>
        <w:t xml:space="preserve">При наличии изменений в Ваших сведениях о зарегистрированном лице в реестре акционеров ПАО «Саратовэнерго», в том числе в адресных данных, данных о банковских реквизитах, Вам необходимо направить Регистратору заявление для  внесения изменений в сведения о зарегистрированном лице, анкету зарегистрированного лица, анкету клиента – физического лица, а также документы, подтверждающие данные изменения. Бланки документов и рекомендаций по их заполнению размещены на сайте ООО «Реестр-РН» в сети Интернет: </w:t>
      </w:r>
      <w:hyperlink r:id="rId9" w:tooltip="http://www.reestrrn.ru, в" w:history="1">
        <w:r>
          <w:rPr>
            <w:rFonts w:ascii="Liberation Serif" w:eastAsia="Liberation Serif" w:hAnsi="Liberation Serif" w:cs="Liberation Serif"/>
            <w:color w:val="000000"/>
            <w:sz w:val="22"/>
            <w:szCs w:val="22"/>
          </w:rPr>
          <w:t>www.reestrrn.ru, в</w:t>
        </w:r>
      </w:hyperlink>
      <w:r>
        <w:rPr>
          <w:rFonts w:ascii="Liberation Serif" w:eastAsia="Liberation Serif" w:hAnsi="Liberation Serif" w:cs="Liberation Serif"/>
          <w:color w:val="000000"/>
          <w:sz w:val="22"/>
          <w:szCs w:val="22"/>
        </w:rPr>
        <w:t xml:space="preserve"> блоке АКЦИОНЕРАМ.</w:t>
      </w:r>
    </w:p>
    <w:p w:rsidR="006F170D" w:rsidRDefault="00C56EDF" w:rsidP="00A5567E">
      <w:pPr>
        <w:ind w:firstLine="709"/>
        <w:jc w:val="both"/>
        <w:rPr>
          <w:rFonts w:ascii="Liberation Serif" w:hAnsi="Liberation Serif" w:cs="Liberation Serif"/>
          <w:sz w:val="22"/>
          <w:szCs w:val="22"/>
        </w:rPr>
      </w:pPr>
      <w:r>
        <w:rPr>
          <w:rFonts w:ascii="Liberation Serif" w:eastAsia="Liberation Serif" w:hAnsi="Liberation Serif" w:cs="Liberation Serif"/>
          <w:color w:val="000000"/>
          <w:sz w:val="22"/>
          <w:szCs w:val="22"/>
        </w:rPr>
        <w:t>Отсутствие в реестре акционеров полной и достоверной информации о зарегистрированном лице способствует противоправным действиям мошенников, что может привести к незаконному списанию акций с лицевого счета зарегистрированного лица. Если лицо, по которому открыт</w:t>
      </w:r>
      <w:r>
        <w:rPr>
          <w:rFonts w:ascii="Liberation Serif" w:eastAsia="Liberation Serif" w:hAnsi="Liberation Serif" w:cs="Liberation Serif"/>
          <w:sz w:val="22"/>
          <w:szCs w:val="22"/>
        </w:rPr>
        <w:t xml:space="preserve"> лицевой счет в  реестре, не представило информацию об изменении своих данных, эмитент, держатель реестра владельцев ценных бумаг не несут ответственности за причиненные такому лицу убытки в связи с непредставлением информации (ст. 8.2 Федерального закона от 22.04.1996 № 39-ФЗ «О рынке ценных бумаг»).</w:t>
      </w:r>
    </w:p>
    <w:p w:rsidR="006F170D" w:rsidRDefault="00C56EDF" w:rsidP="00375BFC">
      <w:pPr>
        <w:spacing w:before="120"/>
        <w:ind w:firstLine="709"/>
        <w:jc w:val="both"/>
        <w:rPr>
          <w:rFonts w:ascii="Liberation Serif" w:hAnsi="Liberation Serif" w:cs="Liberation Serif"/>
          <w:sz w:val="22"/>
          <w:szCs w:val="22"/>
        </w:rPr>
      </w:pPr>
      <w:r>
        <w:rPr>
          <w:rFonts w:ascii="Liberation Serif" w:eastAsia="Liberation Serif" w:hAnsi="Liberation Serif" w:cs="Liberation Serif"/>
          <w:sz w:val="22"/>
          <w:szCs w:val="22"/>
        </w:rPr>
        <w:t>В случае возникновения любых вопросов, касающихся порядка оформления и предоставления документов для обновления информации лицевого счета, а также по открытию Личного кабинета Акционера, Вы можете обратиться за разъяснениями в ООО «Реестр</w:t>
      </w:r>
      <w:r>
        <w:rPr>
          <w:rFonts w:ascii="Liberation Serif" w:eastAsia="Liberation Serif" w:hAnsi="Liberation Serif" w:cs="Liberation Serif"/>
          <w:sz w:val="22"/>
          <w:szCs w:val="22"/>
        </w:rPr>
        <w:noBreakHyphen/>
        <w:t>РН» по следующим адресам и телефонам:</w:t>
      </w:r>
    </w:p>
    <w:p w:rsidR="006F170D" w:rsidRPr="002C7748" w:rsidRDefault="00C56EDF" w:rsidP="00A5567E">
      <w:pPr>
        <w:ind w:firstLine="709"/>
        <w:jc w:val="both"/>
        <w:rPr>
          <w:rFonts w:ascii="Liberation Serif" w:eastAsia="Liberation Serif" w:hAnsi="Liberation Serif" w:cs="Liberation Serif"/>
          <w:sz w:val="22"/>
          <w:szCs w:val="22"/>
        </w:rPr>
      </w:pPr>
      <w:r>
        <w:rPr>
          <w:rFonts w:ascii="Liberation Serif" w:eastAsia="Liberation Serif" w:hAnsi="Liberation Serif" w:cs="Liberation Serif"/>
          <w:sz w:val="21"/>
          <w:szCs w:val="21"/>
        </w:rPr>
        <w:t xml:space="preserve">-  </w:t>
      </w:r>
      <w:r w:rsidRPr="002C7748">
        <w:rPr>
          <w:rFonts w:ascii="Liberation Serif" w:eastAsia="Liberation Serif" w:hAnsi="Liberation Serif" w:cs="Liberation Serif"/>
          <w:sz w:val="22"/>
          <w:szCs w:val="22"/>
        </w:rPr>
        <w:t xml:space="preserve">Саратовский филиал ООО «Реестр-РН»: </w:t>
      </w:r>
      <w:r w:rsidR="00C72C72" w:rsidRPr="00C72C72">
        <w:rPr>
          <w:rFonts w:ascii="Liberation Serif" w:eastAsia="Liberation Serif" w:hAnsi="Liberation Serif" w:cs="Liberation Serif"/>
          <w:sz w:val="22"/>
          <w:szCs w:val="22"/>
        </w:rPr>
        <w:t xml:space="preserve">410056, г. Саратов, ул. им. Чернышевского Н.Г., </w:t>
      </w:r>
      <w:proofErr w:type="spellStart"/>
      <w:r w:rsidR="00C72C72" w:rsidRPr="00C72C72">
        <w:rPr>
          <w:rFonts w:ascii="Liberation Serif" w:eastAsia="Liberation Serif" w:hAnsi="Liberation Serif" w:cs="Liberation Serif"/>
          <w:sz w:val="22"/>
          <w:szCs w:val="22"/>
        </w:rPr>
        <w:t>зд</w:t>
      </w:r>
      <w:proofErr w:type="spellEnd"/>
      <w:r w:rsidR="00C72C72" w:rsidRPr="00C72C72">
        <w:rPr>
          <w:rFonts w:ascii="Liberation Serif" w:eastAsia="Liberation Serif" w:hAnsi="Liberation Serif" w:cs="Liberation Serif"/>
          <w:sz w:val="22"/>
          <w:szCs w:val="22"/>
        </w:rPr>
        <w:t>. 100, оф. 503</w:t>
      </w:r>
      <w:r w:rsidRPr="002C7748">
        <w:rPr>
          <w:rFonts w:ascii="Liberation Serif" w:eastAsia="Liberation Serif" w:hAnsi="Liberation Serif" w:cs="Liberation Serif"/>
          <w:sz w:val="22"/>
          <w:szCs w:val="22"/>
        </w:rPr>
        <w:t>, часы приема: с 09:30 до 13:30 с понедельника по пятницу, кроме праздничных дней, контактный телефон: (8452) 65-93-33, электронная почта: sar@reestrrn.ru;</w:t>
      </w:r>
    </w:p>
    <w:p w:rsidR="006F170D" w:rsidRPr="002C7748" w:rsidRDefault="00C56EDF" w:rsidP="00A5567E">
      <w:pPr>
        <w:ind w:firstLine="709"/>
        <w:jc w:val="both"/>
        <w:rPr>
          <w:rFonts w:ascii="Liberation Serif" w:eastAsia="Liberation Serif" w:hAnsi="Liberation Serif" w:cs="Liberation Serif"/>
          <w:sz w:val="22"/>
          <w:szCs w:val="22"/>
        </w:rPr>
      </w:pPr>
      <w:r w:rsidRPr="002C7748">
        <w:rPr>
          <w:rFonts w:ascii="Liberation Serif" w:eastAsia="Liberation Serif" w:hAnsi="Liberation Serif" w:cs="Liberation Serif"/>
          <w:sz w:val="22"/>
          <w:szCs w:val="22"/>
        </w:rPr>
        <w:t xml:space="preserve">- Центральный офис ООО «Реестр-РН»: 115093, </w:t>
      </w:r>
      <w:hyperlink r:id="rId10" w:tooltip="Address" w:history="1">
        <w:r w:rsidRPr="002C7748">
          <w:rPr>
            <w:rFonts w:ascii="Liberation Serif" w:eastAsia="Liberation Serif" w:hAnsi="Liberation Serif" w:cs="Liberation Serif"/>
            <w:sz w:val="22"/>
            <w:szCs w:val="22"/>
          </w:rPr>
          <w:t>г. Москва, 1-й Щипковский переулок, д. 20.</w:t>
        </w:r>
      </w:hyperlink>
      <w:r w:rsidRPr="002C7748">
        <w:rPr>
          <w:rFonts w:ascii="Liberation Serif" w:eastAsia="Liberation Serif" w:hAnsi="Liberation Serif" w:cs="Liberation Serif"/>
          <w:sz w:val="22"/>
          <w:szCs w:val="22"/>
        </w:rPr>
        <w:t xml:space="preserve">  телефон (495) 411-79-11, почтовый адрес: 115172, г. Москва, а/я 4 ООО «Реестр-РН», электронная почта: </w:t>
      </w:r>
      <w:hyperlink r:id="rId11" w:tooltip="mailto:support@reestrrn.ru" w:history="1">
        <w:r w:rsidRPr="002C7748">
          <w:rPr>
            <w:rFonts w:ascii="Liberation Serif" w:eastAsia="Liberation Serif" w:hAnsi="Liberation Serif" w:cs="Liberation Serif"/>
            <w:sz w:val="22"/>
            <w:szCs w:val="22"/>
          </w:rPr>
          <w:t>support@reestrrn.ru</w:t>
        </w:r>
      </w:hyperlink>
      <w:r w:rsidRPr="002C7748">
        <w:rPr>
          <w:rFonts w:ascii="Liberation Serif" w:eastAsia="Liberation Serif" w:hAnsi="Liberation Serif" w:cs="Liberation Serif"/>
          <w:sz w:val="22"/>
          <w:szCs w:val="22"/>
        </w:rPr>
        <w:t>.</w:t>
      </w:r>
    </w:p>
    <w:p w:rsidR="006F170D" w:rsidRDefault="00C56EDF" w:rsidP="002C7748">
      <w:pPr>
        <w:ind w:firstLine="709"/>
        <w:jc w:val="both"/>
        <w:rPr>
          <w:rFonts w:ascii="Liberation Serif" w:hAnsi="Liberation Serif" w:cs="Liberation Serif"/>
          <w:b/>
          <w:sz w:val="22"/>
          <w:szCs w:val="22"/>
        </w:rPr>
      </w:pPr>
      <w:r>
        <w:rPr>
          <w:rFonts w:ascii="Liberation Serif" w:eastAsia="Liberation Serif" w:hAnsi="Liberation Serif" w:cs="Liberation Serif"/>
          <w:sz w:val="22"/>
          <w:szCs w:val="22"/>
        </w:rPr>
        <w:t xml:space="preserve">Просим Вас в ближайшее время обратиться к Регистратору и предоставить документы, </w:t>
      </w:r>
      <w:r>
        <w:rPr>
          <w:rFonts w:ascii="Liberation Serif" w:eastAsia="Liberation Serif" w:hAnsi="Liberation Serif" w:cs="Liberation Serif"/>
          <w:b/>
          <w:sz w:val="22"/>
          <w:szCs w:val="22"/>
        </w:rPr>
        <w:t xml:space="preserve">необходимые для внесения изменений в сведения о зарегистрированном лице в реестре акционеров. </w:t>
      </w:r>
    </w:p>
    <w:p w:rsidR="00E15CC5" w:rsidRDefault="00E15CC5">
      <w:pPr>
        <w:spacing w:before="120"/>
        <w:ind w:firstLine="709"/>
        <w:jc w:val="right"/>
        <w:rPr>
          <w:rFonts w:ascii="Liberation Serif" w:hAnsi="Liberation Serif" w:cs="Liberation Serif"/>
          <w:b/>
          <w:sz w:val="22"/>
          <w:szCs w:val="22"/>
        </w:rPr>
      </w:pPr>
    </w:p>
    <w:p w:rsidR="006E5418" w:rsidRDefault="006E5418">
      <w:pPr>
        <w:spacing w:before="120"/>
        <w:ind w:firstLine="709"/>
        <w:jc w:val="right"/>
        <w:rPr>
          <w:rFonts w:ascii="Liberation Serif" w:hAnsi="Liberation Serif" w:cs="Liberation Serif"/>
          <w:b/>
          <w:sz w:val="22"/>
          <w:szCs w:val="22"/>
        </w:rPr>
      </w:pPr>
    </w:p>
    <w:sectPr w:rsidR="006E5418">
      <w:pgSz w:w="11906" w:h="16838"/>
      <w:pgMar w:top="568" w:right="567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14B1" w:rsidRDefault="001F14B1">
      <w:r>
        <w:separator/>
      </w:r>
    </w:p>
  </w:endnote>
  <w:endnote w:type="continuationSeparator" w:id="0">
    <w:p w:rsidR="001F14B1" w:rsidRDefault="001F14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14B1" w:rsidRDefault="001F14B1">
      <w:r>
        <w:separator/>
      </w:r>
    </w:p>
  </w:footnote>
  <w:footnote w:type="continuationSeparator" w:id="0">
    <w:p w:rsidR="001F14B1" w:rsidRDefault="001F14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381308"/>
    <w:multiLevelType w:val="hybridMultilevel"/>
    <w:tmpl w:val="B0009AF6"/>
    <w:lvl w:ilvl="0" w:tplc="3B8E230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C42CC5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6408E37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530E16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27E56A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6A6ADB4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4C838F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B7CCE4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A6A4F4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2A60E15"/>
    <w:multiLevelType w:val="hybridMultilevel"/>
    <w:tmpl w:val="FC68C99A"/>
    <w:lvl w:ilvl="0" w:tplc="BD0E526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380AE3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F5037E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BE80BF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C45EC43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8A18334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2F183C4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4106F83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3698E0C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70D"/>
    <w:rsid w:val="00091950"/>
    <w:rsid w:val="000E045F"/>
    <w:rsid w:val="001F14B1"/>
    <w:rsid w:val="00206B8E"/>
    <w:rsid w:val="002C7748"/>
    <w:rsid w:val="00375BFC"/>
    <w:rsid w:val="003C3980"/>
    <w:rsid w:val="0055571D"/>
    <w:rsid w:val="00672518"/>
    <w:rsid w:val="006E5418"/>
    <w:rsid w:val="006F170D"/>
    <w:rsid w:val="009029E2"/>
    <w:rsid w:val="009C189A"/>
    <w:rsid w:val="00A5567E"/>
    <w:rsid w:val="00AE3EE8"/>
    <w:rsid w:val="00AF1600"/>
    <w:rsid w:val="00C56EDF"/>
    <w:rsid w:val="00C72C72"/>
    <w:rsid w:val="00E15CC5"/>
    <w:rsid w:val="00EE4E38"/>
    <w:rsid w:val="00F21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5D8C16-D131-40E0-A00A-E6022C795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</w:style>
  <w:style w:type="paragraph" w:styleId="af9">
    <w:name w:val="Balloon Text"/>
    <w:basedOn w:val="a"/>
    <w:link w:val="afa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a">
    <w:name w:val="Текст выноски Знак"/>
    <w:basedOn w:val="a0"/>
    <w:link w:val="af9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  <w:style w:type="paragraph" w:styleId="afb">
    <w:name w:val="Normal (Web)"/>
    <w:basedOn w:val="a"/>
    <w:uiPriority w:val="99"/>
    <w:unhideWhenUsed/>
    <w:pPr>
      <w:spacing w:before="100" w:beforeAutospacing="1" w:after="100" w:afterAutospacing="1"/>
    </w:pPr>
  </w:style>
  <w:style w:type="character" w:styleId="afc">
    <w:name w:val="Hyperlink"/>
    <w:basedOn w:val="a0"/>
    <w:uiPriority w:val="99"/>
    <w:unhideWhenUsed/>
    <w:rPr>
      <w:color w:val="0000FF"/>
      <w:u w:val="single"/>
    </w:rPr>
  </w:style>
  <w:style w:type="character" w:customStyle="1" w:styleId="afd">
    <w:name w:val="Основной текст Знак"/>
    <w:basedOn w:val="a0"/>
    <w:link w:val="afe"/>
    <w:semiHidden/>
    <w:rPr>
      <w:b/>
      <w:bCs/>
    </w:rPr>
  </w:style>
  <w:style w:type="paragraph" w:styleId="afe">
    <w:name w:val="Body Text"/>
    <w:basedOn w:val="a"/>
    <w:link w:val="afd"/>
    <w:semiHidden/>
    <w:unhideWhenUsed/>
    <w:pPr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13">
    <w:name w:val="Основной текст Знак1"/>
    <w:basedOn w:val="a0"/>
    <w:uiPriority w:val="99"/>
    <w:semiHidden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">
    <w:name w:val="Unresolved Mention"/>
    <w:basedOn w:val="a0"/>
    <w:uiPriority w:val="99"/>
    <w:semiHidden/>
    <w:unhideWhenUsed/>
    <w:rPr>
      <w:color w:val="605E5C"/>
      <w:shd w:val="clear" w:color="auto" w:fill="E1DFDD"/>
    </w:rPr>
  </w:style>
  <w:style w:type="paragraph" w:customStyle="1" w:styleId="contacts-listitem">
    <w:name w:val="contacts-list__item"/>
    <w:basedOn w:val="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95580&amp;dst=100523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upport@reestrrn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yandex.ru/maps/-/CDRqUVJ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reestrrn.ru,&#160;&#1074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A2CFEC-183A-450E-8747-36CC1DB3FE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666</Words>
  <Characters>3801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Каранова Анна Юрьевна</cp:lastModifiedBy>
  <cp:revision>2</cp:revision>
  <cp:lastPrinted>2025-04-21T07:28:00Z</cp:lastPrinted>
  <dcterms:created xsi:type="dcterms:W3CDTF">2025-08-01T06:39:00Z</dcterms:created>
  <dcterms:modified xsi:type="dcterms:W3CDTF">2025-08-01T06:39:00Z</dcterms:modified>
</cp:coreProperties>
</file>