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2F" w:rsidRPr="00BD092F" w:rsidRDefault="00BD092F" w:rsidP="00A8162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92F">
        <w:rPr>
          <w:rFonts w:ascii="Times New Roman" w:hAnsi="Times New Roman" w:cs="Times New Roman"/>
          <w:b/>
          <w:color w:val="000000"/>
          <w:sz w:val="28"/>
          <w:szCs w:val="28"/>
        </w:rPr>
        <w:t>Способ получения информации по запросу потребителя о размере задолженности по оплате электрической энергии (мощности)</w:t>
      </w:r>
      <w:r w:rsidR="00A816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юридических лиц</w:t>
      </w:r>
    </w:p>
    <w:p w:rsidR="00BD092F" w:rsidRDefault="00BD092F" w:rsidP="00620E5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1A4E" w:rsidRPr="00620E59" w:rsidRDefault="00620E59" w:rsidP="00A81627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E59">
        <w:rPr>
          <w:rFonts w:ascii="Times New Roman" w:hAnsi="Times New Roman" w:cs="Times New Roman"/>
          <w:color w:val="000000"/>
          <w:sz w:val="28"/>
          <w:szCs w:val="28"/>
        </w:rPr>
        <w:t>Информация о размере задолженности по оплате электрической энергии (мощности) может быть получена потребителем (покупателем) при обращении в территориальное подразделение ПАО «Саратовэнерго» по месту нахождения объекта электро</w:t>
      </w:r>
      <w:bookmarkStart w:id="0" w:name="_GoBack"/>
      <w:bookmarkEnd w:id="0"/>
      <w:r w:rsidRPr="00620E59">
        <w:rPr>
          <w:rFonts w:ascii="Times New Roman" w:hAnsi="Times New Roman" w:cs="Times New Roman"/>
          <w:color w:val="000000"/>
          <w:sz w:val="28"/>
          <w:szCs w:val="28"/>
        </w:rPr>
        <w:t xml:space="preserve">снабжения. </w:t>
      </w:r>
    </w:p>
    <w:sectPr w:rsidR="00C41A4E" w:rsidRPr="0062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9"/>
    <w:rsid w:val="00620E59"/>
    <w:rsid w:val="008D6A1C"/>
    <w:rsid w:val="00A81627"/>
    <w:rsid w:val="00BD092F"/>
    <w:rsid w:val="00C41A4E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A468"/>
  <w15:chartTrackingRefBased/>
  <w15:docId w15:val="{0A0B1DC2-F4E5-4C51-873A-53FDBE1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E59"/>
    <w:rPr>
      <w:rFonts w:ascii="Roboto Condensed" w:hAnsi="Roboto Condensed" w:hint="default"/>
      <w:b/>
      <w:bCs/>
      <w:caps/>
      <w:strike w:val="0"/>
      <w:dstrike w:val="0"/>
      <w:vanish w:val="0"/>
      <w:webHidden w:val="0"/>
      <w:color w:val="FFFFFF"/>
      <w:sz w:val="21"/>
      <w:szCs w:val="21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Елгазина Наталья Сергеевна</cp:lastModifiedBy>
  <cp:revision>2</cp:revision>
  <dcterms:created xsi:type="dcterms:W3CDTF">2019-11-28T09:32:00Z</dcterms:created>
  <dcterms:modified xsi:type="dcterms:W3CDTF">2019-11-28T09:32:00Z</dcterms:modified>
</cp:coreProperties>
</file>