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0B" w:rsidRDefault="00E22172" w:rsidP="00F216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Согласно </w:t>
      </w:r>
      <w:proofErr w:type="spellStart"/>
      <w:r>
        <w:t>п.п</w:t>
      </w:r>
      <w:proofErr w:type="spellEnd"/>
      <w:r>
        <w:t>.(к(1))</w:t>
      </w:r>
      <w:r>
        <w:t xml:space="preserve">, </w:t>
      </w:r>
      <w:r>
        <w:t>п.33,</w:t>
      </w:r>
      <w:r>
        <w:t xml:space="preserve"> Главы 5, ПП РФ от 06.05.2011 №354:</w:t>
      </w:r>
      <w:r w:rsidR="00F2160B">
        <w:t xml:space="preserve"> Потребитель имеет право </w:t>
      </w:r>
      <w:r w:rsidR="00F2160B">
        <w:rPr>
          <w:rFonts w:ascii="Calibri" w:hAnsi="Calibri" w:cs="Calibri"/>
        </w:rPr>
        <w:t xml:space="preserve">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 или уполномоченному им лицу, а также лицу, указанному в </w:t>
      </w:r>
      <w:hyperlink r:id="rId4" w:history="1">
        <w:r w:rsidR="00F2160B">
          <w:rPr>
            <w:rFonts w:ascii="Calibri" w:hAnsi="Calibri" w:cs="Calibri"/>
            <w:color w:val="0000FF"/>
          </w:rPr>
          <w:t>пункте 31(1)</w:t>
        </w:r>
      </w:hyperlink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Управляющ</w:t>
      </w:r>
      <w:r>
        <w:rPr>
          <w:rFonts w:ascii="Calibri" w:hAnsi="Calibri" w:cs="Calibri"/>
        </w:rPr>
        <w:t>ие</w:t>
      </w:r>
      <w:r>
        <w:rPr>
          <w:rFonts w:ascii="Calibri" w:hAnsi="Calibri" w:cs="Calibri"/>
        </w:rPr>
        <w:t xml:space="preserve"> организац</w:t>
      </w:r>
      <w:r>
        <w:rPr>
          <w:rFonts w:ascii="Calibri" w:hAnsi="Calibri" w:cs="Calibri"/>
        </w:rPr>
        <w:t>ии</w:t>
      </w:r>
      <w:r>
        <w:rPr>
          <w:rFonts w:ascii="Calibri" w:hAnsi="Calibri" w:cs="Calibri"/>
        </w:rPr>
        <w:t>, товариществ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 или кооператив</w:t>
      </w:r>
      <w:r>
        <w:rPr>
          <w:rFonts w:ascii="Calibri" w:hAnsi="Calibri" w:cs="Calibri"/>
        </w:rPr>
        <w:t>ы</w:t>
      </w:r>
      <w:r>
        <w:rPr>
          <w:rFonts w:ascii="Calibri" w:hAnsi="Calibri" w:cs="Calibri"/>
        </w:rPr>
        <w:t>, осуществляющие у</w:t>
      </w:r>
      <w:r>
        <w:rPr>
          <w:rFonts w:ascii="Calibri" w:hAnsi="Calibri" w:cs="Calibri"/>
        </w:rPr>
        <w:t>правление многоквартирным домом)</w:t>
      </w:r>
      <w:r w:rsidR="00F2160B">
        <w:rPr>
          <w:rFonts w:ascii="Calibri" w:hAnsi="Calibri" w:cs="Calibri"/>
        </w:rPr>
        <w:t xml:space="preserve"> настоящих Правил, не позднее 25-го числа текущего расчетного периода;</w:t>
      </w:r>
      <w:bookmarkStart w:id="0" w:name="_GoBack"/>
      <w:bookmarkEnd w:id="0"/>
    </w:p>
    <w:p w:rsidR="00C51402" w:rsidRDefault="00C51402"/>
    <w:sectPr w:rsidR="00C5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2C"/>
    <w:rsid w:val="008C5296"/>
    <w:rsid w:val="00B2572C"/>
    <w:rsid w:val="00C51402"/>
    <w:rsid w:val="00E22172"/>
    <w:rsid w:val="00F2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067E"/>
  <w15:chartTrackingRefBased/>
  <w15:docId w15:val="{C0A7A164-EC28-4265-B8F9-4F2CB8B7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F2160B"/>
  </w:style>
  <w:style w:type="character" w:styleId="a3">
    <w:name w:val="Emphasis"/>
    <w:basedOn w:val="a0"/>
    <w:uiPriority w:val="20"/>
    <w:qFormat/>
    <w:rsid w:val="00F21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2E155B132F7EF5553B95DDB2FBCBC1E2FDEC3C72E4C7E06163A4F59934006DB4775018E7D0212B3557A5D2AC2A27185088AD2B4CA3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>HQ-SCCM01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 Алексей Игоревич</dc:creator>
  <cp:keywords/>
  <dc:description/>
  <cp:lastModifiedBy>Санин Алексей Игоревич</cp:lastModifiedBy>
  <cp:revision>4</cp:revision>
  <dcterms:created xsi:type="dcterms:W3CDTF">2019-10-16T12:13:00Z</dcterms:created>
  <dcterms:modified xsi:type="dcterms:W3CDTF">2019-10-16T12:21:00Z</dcterms:modified>
</cp:coreProperties>
</file>